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843D97" w14:textId="77777777" w:rsidR="004236DC" w:rsidRPr="00684BD6" w:rsidRDefault="009D17B8" w:rsidP="004236DC">
      <w:pPr>
        <w:spacing w:line="240" w:lineRule="auto"/>
        <w:contextualSpacing/>
        <w:jc w:val="center"/>
        <w:rPr>
          <w:b/>
          <w:kern w:val="28"/>
        </w:rPr>
      </w:pPr>
      <w:r>
        <w:tab/>
      </w:r>
      <w:r w:rsidR="004236DC" w:rsidRPr="00684BD6">
        <w:rPr>
          <w:b/>
        </w:rPr>
        <w:t>Министерст</w:t>
      </w:r>
      <w:r w:rsidR="004236DC" w:rsidRPr="00684BD6">
        <w:rPr>
          <w:b/>
          <w:kern w:val="28"/>
        </w:rPr>
        <w:t>во образования Иркутской области</w:t>
      </w:r>
    </w:p>
    <w:p w14:paraId="6E3BBCB8" w14:textId="77777777" w:rsidR="004236DC" w:rsidRPr="00684BD6" w:rsidRDefault="004236DC" w:rsidP="004236DC">
      <w:pPr>
        <w:spacing w:before="60" w:line="240" w:lineRule="auto"/>
        <w:jc w:val="center"/>
      </w:pPr>
      <w:r w:rsidRPr="00684BD6">
        <w:t xml:space="preserve">Государственное бюджетное профессиональное образовательное учреждение </w:t>
      </w:r>
    </w:p>
    <w:p w14:paraId="04C3CA25" w14:textId="77777777" w:rsidR="004236DC" w:rsidRPr="00684BD6" w:rsidRDefault="004236DC" w:rsidP="004236DC">
      <w:pPr>
        <w:spacing w:before="60" w:line="240" w:lineRule="auto"/>
        <w:jc w:val="center"/>
      </w:pPr>
      <w:r w:rsidRPr="00684BD6">
        <w:t xml:space="preserve">Иркутской области </w:t>
      </w:r>
    </w:p>
    <w:p w14:paraId="662EA51C" w14:textId="77777777" w:rsidR="004236DC" w:rsidRPr="00684BD6" w:rsidRDefault="004236DC" w:rsidP="004236DC">
      <w:pPr>
        <w:spacing w:before="60" w:line="240" w:lineRule="auto"/>
        <w:jc w:val="center"/>
      </w:pPr>
      <w:r w:rsidRPr="00684BD6">
        <w:t>«Иркутский Авиационный техникум»</w:t>
      </w:r>
    </w:p>
    <w:p w14:paraId="268121CD" w14:textId="77777777" w:rsidR="004236DC" w:rsidRPr="00684BD6" w:rsidRDefault="004236DC" w:rsidP="004236DC">
      <w:pPr>
        <w:spacing w:before="60" w:line="240" w:lineRule="auto"/>
        <w:jc w:val="center"/>
      </w:pPr>
      <w:r w:rsidRPr="00684BD6">
        <w:t xml:space="preserve"> (ГБПОУИО «ИАТ»)</w:t>
      </w:r>
    </w:p>
    <w:p w14:paraId="42FA8E43" w14:textId="77777777" w:rsidR="004236DC" w:rsidRPr="00684BD6" w:rsidRDefault="004236DC" w:rsidP="004236DC">
      <w:pPr>
        <w:ind w:right="141"/>
        <w:jc w:val="center"/>
      </w:pPr>
    </w:p>
    <w:tbl>
      <w:tblPr>
        <w:tblW w:w="0" w:type="auto"/>
        <w:tblLook w:val="04A0" w:firstRow="1" w:lastRow="0" w:firstColumn="1" w:lastColumn="0" w:noHBand="0" w:noVBand="1"/>
      </w:tblPr>
      <w:tblGrid>
        <w:gridCol w:w="9747"/>
      </w:tblGrid>
      <w:tr w:rsidR="004236DC" w:rsidRPr="00684BD6" w14:paraId="15CC2554" w14:textId="77777777" w:rsidTr="00984F74">
        <w:trPr>
          <w:trHeight w:val="1130"/>
        </w:trPr>
        <w:tc>
          <w:tcPr>
            <w:tcW w:w="9747" w:type="dxa"/>
            <w:tcBorders>
              <w:top w:val="nil"/>
            </w:tcBorders>
            <w:shd w:val="clear" w:color="auto" w:fill="auto"/>
          </w:tcPr>
          <w:p w14:paraId="2130838C" w14:textId="77777777" w:rsidR="004236DC" w:rsidRPr="00684BD6" w:rsidRDefault="004236DC" w:rsidP="00984F74">
            <w:pPr>
              <w:ind w:left="5812"/>
            </w:pPr>
          </w:p>
          <w:p w14:paraId="5D335837" w14:textId="606265B6" w:rsidR="004236DC" w:rsidRPr="00684BD6" w:rsidRDefault="004236DC" w:rsidP="00984F74">
            <w:pPr>
              <w:tabs>
                <w:tab w:val="left" w:pos="2268"/>
                <w:tab w:val="left" w:pos="5812"/>
              </w:tabs>
              <w:spacing w:line="240" w:lineRule="atLeast"/>
              <w:rPr>
                <w:b/>
                <w:noProof/>
                <w:color w:val="000000"/>
              </w:rPr>
            </w:pPr>
            <w:r w:rsidRPr="00684BD6">
              <w:rPr>
                <w:b/>
                <w:kern w:val="28"/>
              </w:rPr>
              <w:t>ДП.09.02.01.</w:t>
            </w:r>
            <w:r>
              <w:rPr>
                <w:b/>
                <w:kern w:val="28"/>
              </w:rPr>
              <w:t>20</w:t>
            </w:r>
            <w:r w:rsidRPr="00684BD6">
              <w:rPr>
                <w:b/>
                <w:kern w:val="28"/>
              </w:rPr>
              <w:t>.</w:t>
            </w:r>
            <w:r>
              <w:rPr>
                <w:b/>
                <w:kern w:val="28"/>
              </w:rPr>
              <w:t>161</w:t>
            </w:r>
            <w:r w:rsidRPr="00684BD6">
              <w:rPr>
                <w:b/>
                <w:kern w:val="28"/>
              </w:rPr>
              <w:t>.</w:t>
            </w:r>
            <w:r>
              <w:rPr>
                <w:b/>
                <w:kern w:val="28"/>
              </w:rPr>
              <w:t>20</w:t>
            </w:r>
            <w:r w:rsidRPr="00684BD6">
              <w:rPr>
                <w:b/>
                <w:kern w:val="28"/>
              </w:rPr>
              <w:t>.ПЗ</w:t>
            </w:r>
            <w:r w:rsidRPr="00684BD6">
              <w:rPr>
                <w:b/>
                <w:noProof/>
                <w:color w:val="000000"/>
              </w:rPr>
              <w:t xml:space="preserve">                                 </w:t>
            </w:r>
            <w:r>
              <w:rPr>
                <w:b/>
                <w:noProof/>
                <w:color w:val="000000"/>
              </w:rPr>
              <w:t xml:space="preserve">         </w:t>
            </w:r>
            <w:r w:rsidR="00893C90">
              <w:rPr>
                <w:b/>
                <w:noProof/>
                <w:color w:val="000000"/>
                <w:lang w:val="en-US"/>
              </w:rPr>
              <w:t xml:space="preserve">   </w:t>
            </w:r>
            <w:r w:rsidR="00893C90">
              <w:rPr>
                <w:b/>
                <w:noProof/>
                <w:color w:val="000000"/>
              </w:rPr>
              <w:t xml:space="preserve"> </w:t>
            </w:r>
            <w:r w:rsidR="00147B17">
              <w:rPr>
                <w:b/>
                <w:noProof/>
                <w:color w:val="000000"/>
                <w:lang w:val="en-US"/>
              </w:rPr>
              <w:t xml:space="preserve">  </w:t>
            </w:r>
            <w:r w:rsidRPr="00684BD6">
              <w:t>УТВЕРЖДАЮ</w:t>
            </w:r>
          </w:p>
        </w:tc>
      </w:tr>
      <w:tr w:rsidR="004236DC" w:rsidRPr="00684BD6" w14:paraId="2359B961" w14:textId="77777777" w:rsidTr="00984F74">
        <w:tc>
          <w:tcPr>
            <w:tcW w:w="9747" w:type="dxa"/>
            <w:shd w:val="clear" w:color="auto" w:fill="auto"/>
          </w:tcPr>
          <w:p w14:paraId="53C0B7D8" w14:textId="5155E5A7" w:rsidR="004236DC" w:rsidRPr="00684BD6" w:rsidRDefault="00D15E40" w:rsidP="00FF7E17">
            <w:pPr>
              <w:ind w:left="5664" w:firstLine="0"/>
            </w:pPr>
            <w:r>
              <w:t xml:space="preserve">       </w:t>
            </w:r>
            <w:r w:rsidR="00A336FA">
              <w:t>Зам. директора по УР, </w:t>
            </w:r>
            <w:r w:rsidR="004236DC" w:rsidRPr="00684BD6">
              <w:t>к.т.н.</w:t>
            </w:r>
          </w:p>
        </w:tc>
      </w:tr>
      <w:tr w:rsidR="004236DC" w:rsidRPr="00684BD6" w14:paraId="07DC2A0C" w14:textId="77777777" w:rsidTr="00984F74">
        <w:tc>
          <w:tcPr>
            <w:tcW w:w="9747" w:type="dxa"/>
            <w:shd w:val="clear" w:color="auto" w:fill="auto"/>
          </w:tcPr>
          <w:p w14:paraId="442984E5" w14:textId="12474180" w:rsidR="004236DC" w:rsidRPr="00684BD6" w:rsidRDefault="00FF7E17" w:rsidP="00FF7E17">
            <w:pPr>
              <w:tabs>
                <w:tab w:val="left" w:pos="9345"/>
              </w:tabs>
              <w:ind w:right="33"/>
            </w:pPr>
            <w:r>
              <w:t xml:space="preserve">                                                                           </w:t>
            </w:r>
            <w:r w:rsidR="00D15E40">
              <w:t xml:space="preserve">      </w:t>
            </w:r>
            <w:r w:rsidR="004236DC" w:rsidRPr="00684BD6">
              <w:t>_________</w:t>
            </w:r>
            <w:r w:rsidR="004236DC">
              <w:t xml:space="preserve"> Коробкова </w:t>
            </w:r>
            <w:r w:rsidR="004236DC" w:rsidRPr="00684BD6">
              <w:t>Е.А.</w:t>
            </w:r>
          </w:p>
        </w:tc>
      </w:tr>
    </w:tbl>
    <w:p w14:paraId="2445D492" w14:textId="77777777" w:rsidR="004236DC" w:rsidRDefault="004236DC" w:rsidP="004236DC">
      <w:pPr>
        <w:ind w:right="-1"/>
        <w:rPr>
          <w:noProof/>
          <w:color w:val="000000"/>
        </w:rPr>
      </w:pPr>
    </w:p>
    <w:p w14:paraId="193C605B" w14:textId="77777777" w:rsidR="00FF7E17" w:rsidRDefault="00FF7E17" w:rsidP="004236DC">
      <w:pPr>
        <w:ind w:right="-1"/>
        <w:rPr>
          <w:noProof/>
          <w:color w:val="000000"/>
        </w:rPr>
      </w:pPr>
    </w:p>
    <w:p w14:paraId="25F8A016" w14:textId="47CC0439" w:rsidR="004236DC" w:rsidRPr="00684BD6" w:rsidRDefault="004236DC" w:rsidP="007948AF">
      <w:pPr>
        <w:ind w:right="-1" w:firstLine="0"/>
        <w:rPr>
          <w:noProof/>
          <w:color w:val="000000"/>
        </w:rPr>
      </w:pPr>
    </w:p>
    <w:p w14:paraId="0EE1877A" w14:textId="64957792" w:rsidR="004236DC" w:rsidRDefault="004236DC" w:rsidP="004236DC">
      <w:pPr>
        <w:ind w:right="-1"/>
        <w:jc w:val="center"/>
        <w:rPr>
          <w:noProof/>
          <w:color w:val="000000"/>
        </w:rPr>
      </w:pPr>
      <w:r>
        <w:rPr>
          <w:noProof/>
          <w:color w:val="000000"/>
        </w:rPr>
        <w:t xml:space="preserve">СИСТЕМА ГАРАНТИРОВАННОГО </w:t>
      </w:r>
      <w:r w:rsidR="00786DB4">
        <w:rPr>
          <w:noProof/>
          <w:color w:val="000000"/>
        </w:rPr>
        <w:t>ЭЛЕКТРО</w:t>
      </w:r>
      <w:r>
        <w:rPr>
          <w:noProof/>
          <w:color w:val="000000"/>
        </w:rPr>
        <w:t xml:space="preserve">ПИТАНИЯ </w:t>
      </w:r>
    </w:p>
    <w:p w14:paraId="30125C42" w14:textId="4B6A2000" w:rsidR="007948AF" w:rsidRDefault="007948AF" w:rsidP="004236DC">
      <w:pPr>
        <w:ind w:right="-1"/>
        <w:jc w:val="center"/>
        <w:rPr>
          <w:noProof/>
          <w:color w:val="000000"/>
        </w:rPr>
      </w:pPr>
    </w:p>
    <w:p w14:paraId="415A798A" w14:textId="66C2E16E" w:rsidR="007948AF" w:rsidRDefault="007948AF" w:rsidP="004236DC">
      <w:pPr>
        <w:ind w:right="-1"/>
        <w:jc w:val="center"/>
        <w:rPr>
          <w:noProof/>
          <w:color w:val="000000"/>
        </w:rPr>
      </w:pPr>
    </w:p>
    <w:p w14:paraId="5D4F1772" w14:textId="77777777" w:rsidR="007948AF" w:rsidRPr="00684BD6" w:rsidRDefault="007948AF" w:rsidP="004236DC">
      <w:pPr>
        <w:ind w:right="-1"/>
        <w:jc w:val="center"/>
        <w:rPr>
          <w:noProof/>
          <w:color w:val="000000"/>
        </w:rPr>
      </w:pPr>
    </w:p>
    <w:p w14:paraId="7D16FAA7" w14:textId="77777777" w:rsidR="004236DC" w:rsidRPr="00684BD6" w:rsidRDefault="004236DC" w:rsidP="004236DC">
      <w:pPr>
        <w:ind w:right="-1"/>
        <w:rPr>
          <w:color w:val="000000"/>
        </w:rPr>
      </w:pPr>
    </w:p>
    <w:tbl>
      <w:tblPr>
        <w:tblW w:w="5000" w:type="pct"/>
        <w:tblLook w:val="04A0" w:firstRow="1" w:lastRow="0" w:firstColumn="1" w:lastColumn="0" w:noHBand="0" w:noVBand="1"/>
      </w:tblPr>
      <w:tblGrid>
        <w:gridCol w:w="2492"/>
        <w:gridCol w:w="4728"/>
        <w:gridCol w:w="2702"/>
      </w:tblGrid>
      <w:tr w:rsidR="004236DC" w:rsidRPr="00684BD6" w14:paraId="1CE322EA" w14:textId="77777777" w:rsidTr="00D15E40">
        <w:tc>
          <w:tcPr>
            <w:tcW w:w="2559" w:type="dxa"/>
            <w:shd w:val="clear" w:color="auto" w:fill="auto"/>
          </w:tcPr>
          <w:p w14:paraId="759AE6BB" w14:textId="77777777" w:rsidR="004236DC" w:rsidRPr="00684BD6" w:rsidRDefault="004236DC" w:rsidP="004236DC">
            <w:pPr>
              <w:ind w:firstLine="0"/>
            </w:pPr>
            <w:r w:rsidRPr="00684BD6">
              <w:t>Нормоконтролер:</w:t>
            </w:r>
          </w:p>
        </w:tc>
        <w:tc>
          <w:tcPr>
            <w:tcW w:w="4738" w:type="dxa"/>
            <w:shd w:val="clear" w:color="auto" w:fill="auto"/>
          </w:tcPr>
          <w:p w14:paraId="52927CC2" w14:textId="77777777" w:rsidR="004236DC" w:rsidRPr="00684BD6" w:rsidRDefault="004236DC" w:rsidP="00393247">
            <w:pPr>
              <w:spacing w:before="120"/>
            </w:pPr>
            <w:r w:rsidRPr="00684BD6">
              <w:t xml:space="preserve">____________________________ </w:t>
            </w:r>
          </w:p>
          <w:p w14:paraId="58C8FCCF" w14:textId="77777777" w:rsidR="004236DC" w:rsidRPr="00684BD6" w:rsidRDefault="004236DC" w:rsidP="00984F74">
            <w:pPr>
              <w:jc w:val="center"/>
            </w:pPr>
            <w:r w:rsidRPr="00684BD6">
              <w:t>(подпись, дата)</w:t>
            </w:r>
          </w:p>
        </w:tc>
        <w:tc>
          <w:tcPr>
            <w:tcW w:w="2841" w:type="dxa"/>
          </w:tcPr>
          <w:p w14:paraId="31978557" w14:textId="27A6A930" w:rsidR="004236DC" w:rsidRPr="00AE4857" w:rsidRDefault="00786DB4" w:rsidP="00393247">
            <w:pPr>
              <w:spacing w:before="240"/>
              <w:ind w:firstLine="0"/>
              <w:rPr>
                <w:color w:val="FF0000"/>
              </w:rPr>
            </w:pPr>
            <w:r>
              <w:t>(А.Э. Кондратенко</w:t>
            </w:r>
            <w:r w:rsidR="004236DC" w:rsidRPr="004236DC">
              <w:t>)</w:t>
            </w:r>
          </w:p>
        </w:tc>
      </w:tr>
      <w:tr w:rsidR="004236DC" w:rsidRPr="00684BD6" w14:paraId="2EE5031C" w14:textId="77777777" w:rsidTr="00D15E40">
        <w:tc>
          <w:tcPr>
            <w:tcW w:w="2559" w:type="dxa"/>
            <w:shd w:val="clear" w:color="auto" w:fill="auto"/>
          </w:tcPr>
          <w:p w14:paraId="50BF2959" w14:textId="14F17AE5" w:rsidR="004236DC" w:rsidRPr="00684BD6" w:rsidRDefault="004236DC" w:rsidP="004236DC">
            <w:pPr>
              <w:ind w:firstLine="0"/>
            </w:pPr>
            <w:r w:rsidRPr="00684BD6">
              <w:t>Консультант</w:t>
            </w:r>
            <w:r>
              <w:t> </w:t>
            </w:r>
            <w:r w:rsidRPr="00684BD6">
              <w:t>по экономической части</w:t>
            </w:r>
          </w:p>
        </w:tc>
        <w:tc>
          <w:tcPr>
            <w:tcW w:w="4738" w:type="dxa"/>
            <w:shd w:val="clear" w:color="auto" w:fill="auto"/>
          </w:tcPr>
          <w:p w14:paraId="50A219F7" w14:textId="77777777" w:rsidR="004236DC" w:rsidRPr="00684BD6" w:rsidRDefault="004236DC" w:rsidP="004A57B4">
            <w:pPr>
              <w:spacing w:before="240"/>
            </w:pPr>
            <w:r w:rsidRPr="00684BD6">
              <w:t xml:space="preserve">____________________________ </w:t>
            </w:r>
          </w:p>
          <w:p w14:paraId="75CB0260" w14:textId="77777777" w:rsidR="004236DC" w:rsidRPr="00684BD6" w:rsidRDefault="004236DC" w:rsidP="004A57B4">
            <w:pPr>
              <w:spacing w:before="120"/>
              <w:jc w:val="center"/>
            </w:pPr>
            <w:r w:rsidRPr="00684BD6">
              <w:t>(подпись, дата)</w:t>
            </w:r>
          </w:p>
        </w:tc>
        <w:tc>
          <w:tcPr>
            <w:tcW w:w="2841" w:type="dxa"/>
          </w:tcPr>
          <w:p w14:paraId="0827216D" w14:textId="38EE5BF8" w:rsidR="004236DC" w:rsidRPr="004236DC" w:rsidRDefault="004236DC" w:rsidP="004A57B4">
            <w:pPr>
              <w:spacing w:before="240"/>
              <w:ind w:firstLine="0"/>
            </w:pPr>
            <w:r w:rsidRPr="004236DC">
              <w:t>(М.А. Рачкова)</w:t>
            </w:r>
          </w:p>
          <w:p w14:paraId="603A1283" w14:textId="77777777" w:rsidR="004236DC" w:rsidRPr="00684BD6" w:rsidRDefault="004236DC" w:rsidP="004A57B4">
            <w:pPr>
              <w:spacing w:before="240"/>
              <w:jc w:val="right"/>
            </w:pPr>
          </w:p>
        </w:tc>
      </w:tr>
      <w:tr w:rsidR="004236DC" w:rsidRPr="00684BD6" w14:paraId="0713D8DB" w14:textId="77777777" w:rsidTr="00D15E40">
        <w:tc>
          <w:tcPr>
            <w:tcW w:w="2559" w:type="dxa"/>
            <w:shd w:val="clear" w:color="auto" w:fill="auto"/>
          </w:tcPr>
          <w:p w14:paraId="51C0A9BD" w14:textId="77777777" w:rsidR="004236DC" w:rsidRPr="00684BD6" w:rsidRDefault="004236DC" w:rsidP="004236DC">
            <w:pPr>
              <w:ind w:firstLine="0"/>
            </w:pPr>
            <w:r w:rsidRPr="00684BD6">
              <w:t xml:space="preserve">Руководитель: </w:t>
            </w:r>
          </w:p>
        </w:tc>
        <w:tc>
          <w:tcPr>
            <w:tcW w:w="4738" w:type="dxa"/>
            <w:shd w:val="clear" w:color="auto" w:fill="auto"/>
          </w:tcPr>
          <w:p w14:paraId="673CAB46" w14:textId="77777777" w:rsidR="004236DC" w:rsidRPr="00684BD6" w:rsidRDefault="004236DC" w:rsidP="00984F74">
            <w:r w:rsidRPr="00684BD6">
              <w:t xml:space="preserve">____________________________ </w:t>
            </w:r>
          </w:p>
          <w:p w14:paraId="1D8380B0" w14:textId="77777777" w:rsidR="004236DC" w:rsidRPr="00684BD6" w:rsidRDefault="004236DC" w:rsidP="00984F74">
            <w:pPr>
              <w:jc w:val="center"/>
            </w:pPr>
            <w:r w:rsidRPr="00684BD6">
              <w:t>(подпись, дата)</w:t>
            </w:r>
          </w:p>
        </w:tc>
        <w:tc>
          <w:tcPr>
            <w:tcW w:w="2841" w:type="dxa"/>
          </w:tcPr>
          <w:p w14:paraId="58EC94C3" w14:textId="77777777" w:rsidR="004236DC" w:rsidRPr="00684BD6" w:rsidRDefault="004236DC" w:rsidP="004236DC">
            <w:pPr>
              <w:ind w:firstLine="0"/>
            </w:pPr>
            <w:r w:rsidRPr="00684BD6">
              <w:t>(</w:t>
            </w:r>
            <w:r>
              <w:t>Д.В. </w:t>
            </w:r>
            <w:r w:rsidRPr="00AE4857">
              <w:t>Шатурский</w:t>
            </w:r>
            <w:r w:rsidRPr="00684BD6">
              <w:t>)</w:t>
            </w:r>
          </w:p>
        </w:tc>
      </w:tr>
      <w:tr w:rsidR="004236DC" w:rsidRPr="00684BD6" w14:paraId="483B1061" w14:textId="77777777" w:rsidTr="00D15E40">
        <w:tc>
          <w:tcPr>
            <w:tcW w:w="2559" w:type="dxa"/>
            <w:shd w:val="clear" w:color="auto" w:fill="auto"/>
          </w:tcPr>
          <w:p w14:paraId="1F72FF22" w14:textId="77777777" w:rsidR="004236DC" w:rsidRPr="00684BD6" w:rsidRDefault="004236DC" w:rsidP="004236DC">
            <w:pPr>
              <w:ind w:firstLine="0"/>
            </w:pPr>
            <w:r w:rsidRPr="00684BD6">
              <w:t>Студент:</w:t>
            </w:r>
          </w:p>
        </w:tc>
        <w:tc>
          <w:tcPr>
            <w:tcW w:w="4738" w:type="dxa"/>
            <w:shd w:val="clear" w:color="auto" w:fill="auto"/>
          </w:tcPr>
          <w:p w14:paraId="19B29053" w14:textId="77777777" w:rsidR="004236DC" w:rsidRPr="00684BD6" w:rsidRDefault="004236DC" w:rsidP="004A57B4">
            <w:pPr>
              <w:spacing w:before="120"/>
            </w:pPr>
            <w:r w:rsidRPr="00684BD6">
              <w:t xml:space="preserve">____________________________ </w:t>
            </w:r>
          </w:p>
          <w:p w14:paraId="725772E0" w14:textId="77777777" w:rsidR="004236DC" w:rsidRPr="00684BD6" w:rsidRDefault="004236DC" w:rsidP="00984F74">
            <w:pPr>
              <w:jc w:val="center"/>
            </w:pPr>
            <w:r w:rsidRPr="00684BD6">
              <w:t>(подпись, дата)</w:t>
            </w:r>
          </w:p>
        </w:tc>
        <w:tc>
          <w:tcPr>
            <w:tcW w:w="2841" w:type="dxa"/>
          </w:tcPr>
          <w:p w14:paraId="1FDEFA75" w14:textId="790CFA9F" w:rsidR="004236DC" w:rsidRPr="00684BD6" w:rsidRDefault="004236DC" w:rsidP="004A57B4">
            <w:pPr>
              <w:spacing w:before="120"/>
              <w:ind w:firstLine="0"/>
            </w:pPr>
            <w:r w:rsidRPr="00684BD6">
              <w:t>(</w:t>
            </w:r>
            <w:r>
              <w:t>А.В. Семенов</w:t>
            </w:r>
            <w:r w:rsidRPr="00684BD6">
              <w:t>)</w:t>
            </w:r>
          </w:p>
        </w:tc>
      </w:tr>
    </w:tbl>
    <w:p w14:paraId="53D214CC" w14:textId="63B3244B" w:rsidR="009D17B8" w:rsidRPr="00505F38" w:rsidRDefault="009D17B8" w:rsidP="004236DC">
      <w:pPr>
        <w:spacing w:before="60"/>
        <w:jc w:val="center"/>
        <w:rPr>
          <w:lang w:val="en-US"/>
        </w:rPr>
      </w:pPr>
    </w:p>
    <w:p w14:paraId="0C938904" w14:textId="35264581" w:rsidR="00F40E31" w:rsidRPr="00393247" w:rsidRDefault="00F40E31" w:rsidP="009D17B8">
      <w:pPr>
        <w:tabs>
          <w:tab w:val="left" w:pos="2966"/>
          <w:tab w:val="center" w:pos="4890"/>
        </w:tabs>
        <w:ind w:right="141" w:firstLine="0"/>
        <w:jc w:val="left"/>
        <w:sectPr w:rsidR="00F40E31" w:rsidRPr="00393247" w:rsidSect="006A06D6">
          <w:headerReference w:type="default" r:id="rId8"/>
          <w:footerReference w:type="default" r:id="rId9"/>
          <w:footerReference w:type="first" r:id="rId10"/>
          <w:pgSz w:w="11906" w:h="16838" w:code="9"/>
          <w:pgMar w:top="1134" w:right="566" w:bottom="1701" w:left="1418" w:header="720" w:footer="720" w:gutter="0"/>
          <w:paperSrc w:first="1"/>
          <w:cols w:space="720"/>
          <w:titlePg/>
          <w:docGrid w:linePitch="381"/>
        </w:sectPr>
      </w:pPr>
    </w:p>
    <w:p w14:paraId="6535A7F3" w14:textId="57285A49" w:rsidR="00A37F1B" w:rsidRDefault="00F14874" w:rsidP="00C65695">
      <w:pPr>
        <w:pStyle w:val="af8"/>
        <w:ind w:firstLine="567"/>
        <w:jc w:val="center"/>
        <w:rPr>
          <w:noProof/>
        </w:rPr>
      </w:pPr>
      <w:bookmarkStart w:id="0" w:name="_Toc252566521"/>
      <w:bookmarkStart w:id="1" w:name="_Toc296441185"/>
      <w:bookmarkStart w:id="2" w:name="_Toc296447158"/>
      <w:bookmarkStart w:id="3" w:name="_Toc296447235"/>
      <w:bookmarkStart w:id="4" w:name="_Toc327797038"/>
      <w:bookmarkStart w:id="5" w:name="_Toc451890613"/>
      <w:bookmarkStart w:id="6" w:name="_Toc451891804"/>
      <w:bookmarkStart w:id="7" w:name="_Toc451971587"/>
      <w:r w:rsidRPr="00661622">
        <w:rPr>
          <w:rFonts w:ascii="Times New Roman" w:hAnsi="Times New Roman" w:cs="Times New Roman"/>
          <w:b/>
          <w:color w:val="auto"/>
          <w:sz w:val="28"/>
          <w:szCs w:val="28"/>
        </w:rPr>
        <w:lastRenderedPageBreak/>
        <w:t>С</w:t>
      </w:r>
      <w:bookmarkEnd w:id="0"/>
      <w:bookmarkEnd w:id="1"/>
      <w:bookmarkEnd w:id="2"/>
      <w:bookmarkEnd w:id="3"/>
      <w:bookmarkEnd w:id="4"/>
      <w:bookmarkEnd w:id="5"/>
      <w:bookmarkEnd w:id="6"/>
      <w:bookmarkEnd w:id="7"/>
      <w:r w:rsidR="00C65695">
        <w:rPr>
          <w:rFonts w:ascii="Times New Roman" w:hAnsi="Times New Roman" w:cs="Times New Roman"/>
          <w:b/>
          <w:color w:val="auto"/>
          <w:sz w:val="28"/>
          <w:szCs w:val="28"/>
        </w:rPr>
        <w:t>ОДЕРЖАНИЕ</w:t>
      </w:r>
      <w:r w:rsidR="00491743">
        <w:rPr>
          <w:rFonts w:ascii="Times New Roman" w:hAnsi="Times New Roman" w:cs="Times New Roman"/>
          <w:b/>
          <w:sz w:val="28"/>
          <w:szCs w:val="28"/>
        </w:rPr>
        <w:fldChar w:fldCharType="begin"/>
      </w:r>
      <w:r w:rsidR="00491743" w:rsidRPr="00661622">
        <w:rPr>
          <w:rFonts w:ascii="Times New Roman" w:hAnsi="Times New Roman" w:cs="Times New Roman"/>
          <w:b/>
          <w:sz w:val="28"/>
          <w:szCs w:val="28"/>
        </w:rPr>
        <w:instrText xml:space="preserve"> TOC \o "1-3" \u </w:instrText>
      </w:r>
      <w:r w:rsidR="00491743">
        <w:rPr>
          <w:rFonts w:ascii="Times New Roman" w:hAnsi="Times New Roman" w:cs="Times New Roman"/>
          <w:b/>
          <w:sz w:val="28"/>
          <w:szCs w:val="28"/>
        </w:rPr>
        <w:fldChar w:fldCharType="separate"/>
      </w:r>
    </w:p>
    <w:p w14:paraId="5678F4F6" w14:textId="0BDC0380" w:rsidR="00A37F1B" w:rsidRDefault="00A37F1B">
      <w:pPr>
        <w:pStyle w:val="11"/>
        <w:rPr>
          <w:rFonts w:asciiTheme="minorHAnsi" w:eastAsiaTheme="minorEastAsia" w:hAnsiTheme="minorHAnsi" w:cstheme="minorBidi"/>
          <w:sz w:val="22"/>
          <w:szCs w:val="22"/>
          <w:lang w:eastAsia="ru-RU"/>
        </w:rPr>
      </w:pPr>
      <w:r w:rsidRPr="00CC069B">
        <w:rPr>
          <w:lang w:val="en-US"/>
        </w:rPr>
        <w:t>C</w:t>
      </w:r>
      <w:r>
        <w:t>ПИСОК ИСПОЛЬЗУЕМЫХ СОКРАЩЕНИЙ</w:t>
      </w:r>
      <w:r>
        <w:tab/>
      </w:r>
      <w:r>
        <w:fldChar w:fldCharType="begin"/>
      </w:r>
      <w:r>
        <w:instrText xml:space="preserve"> PAGEREF _Toc40718995 \h </w:instrText>
      </w:r>
      <w:r>
        <w:fldChar w:fldCharType="separate"/>
      </w:r>
      <w:r>
        <w:t>3</w:t>
      </w:r>
      <w:r>
        <w:fldChar w:fldCharType="end"/>
      </w:r>
    </w:p>
    <w:p w14:paraId="795A597B" w14:textId="7C8BD1CF" w:rsidR="00A37F1B" w:rsidRDefault="00A37F1B">
      <w:pPr>
        <w:pStyle w:val="11"/>
        <w:rPr>
          <w:rFonts w:asciiTheme="minorHAnsi" w:eastAsiaTheme="minorEastAsia" w:hAnsiTheme="minorHAnsi" w:cstheme="minorBidi"/>
          <w:sz w:val="22"/>
          <w:szCs w:val="22"/>
          <w:lang w:eastAsia="ru-RU"/>
        </w:rPr>
      </w:pPr>
      <w:r>
        <w:t>ВВЕДЕНИЕ</w:t>
      </w:r>
      <w:r>
        <w:tab/>
      </w:r>
      <w:r>
        <w:fldChar w:fldCharType="begin"/>
      </w:r>
      <w:r>
        <w:instrText xml:space="preserve"> PAGEREF _Toc40718996 \h </w:instrText>
      </w:r>
      <w:r>
        <w:fldChar w:fldCharType="separate"/>
      </w:r>
      <w:r>
        <w:t>4</w:t>
      </w:r>
      <w:r>
        <w:fldChar w:fldCharType="end"/>
      </w:r>
    </w:p>
    <w:p w14:paraId="1A27B4E7" w14:textId="7E632EC2" w:rsidR="00A37F1B" w:rsidRDefault="00A37F1B">
      <w:pPr>
        <w:pStyle w:val="11"/>
        <w:rPr>
          <w:rFonts w:asciiTheme="minorHAnsi" w:eastAsiaTheme="minorEastAsia" w:hAnsiTheme="minorHAnsi" w:cstheme="minorBidi"/>
          <w:sz w:val="22"/>
          <w:szCs w:val="22"/>
          <w:lang w:eastAsia="ru-RU"/>
        </w:rPr>
      </w:pPr>
      <w:r>
        <w:t>1 Исходные данные для проектирования</w:t>
      </w:r>
      <w:r>
        <w:tab/>
      </w:r>
      <w:r>
        <w:fldChar w:fldCharType="begin"/>
      </w:r>
      <w:r>
        <w:instrText xml:space="preserve"> PAGEREF _Toc40718997 \h </w:instrText>
      </w:r>
      <w:r>
        <w:fldChar w:fldCharType="separate"/>
      </w:r>
      <w:r>
        <w:t>7</w:t>
      </w:r>
      <w:r>
        <w:fldChar w:fldCharType="end"/>
      </w:r>
    </w:p>
    <w:p w14:paraId="0053C715" w14:textId="65C0E31B" w:rsidR="00A37F1B" w:rsidRDefault="00A37F1B">
      <w:pPr>
        <w:pStyle w:val="11"/>
        <w:rPr>
          <w:rFonts w:asciiTheme="minorHAnsi" w:eastAsiaTheme="minorEastAsia" w:hAnsiTheme="minorHAnsi" w:cstheme="minorBidi"/>
          <w:sz w:val="22"/>
          <w:szCs w:val="22"/>
          <w:lang w:eastAsia="ru-RU"/>
        </w:rPr>
      </w:pPr>
      <w:r>
        <w:t>2 Системы гарантированного питания</w:t>
      </w:r>
      <w:r>
        <w:tab/>
      </w:r>
      <w:r>
        <w:fldChar w:fldCharType="begin"/>
      </w:r>
      <w:r>
        <w:instrText xml:space="preserve"> PAGEREF _Toc40718998 \h </w:instrText>
      </w:r>
      <w:r>
        <w:fldChar w:fldCharType="separate"/>
      </w:r>
      <w:r>
        <w:t>8</w:t>
      </w:r>
      <w:r>
        <w:fldChar w:fldCharType="end"/>
      </w:r>
    </w:p>
    <w:p w14:paraId="290916D8" w14:textId="46028EB7" w:rsidR="00A37F1B" w:rsidRDefault="00A37F1B">
      <w:pPr>
        <w:pStyle w:val="11"/>
        <w:rPr>
          <w:rFonts w:asciiTheme="minorHAnsi" w:eastAsiaTheme="minorEastAsia" w:hAnsiTheme="minorHAnsi" w:cstheme="minorBidi"/>
          <w:sz w:val="22"/>
          <w:szCs w:val="22"/>
          <w:lang w:eastAsia="ru-RU"/>
        </w:rPr>
      </w:pPr>
      <w:r>
        <w:t>3 Алгоритм работы централизованной СГЭ</w:t>
      </w:r>
      <w:r>
        <w:tab/>
      </w:r>
      <w:r>
        <w:fldChar w:fldCharType="begin"/>
      </w:r>
      <w:r>
        <w:instrText xml:space="preserve"> PAGEREF _Toc40718999 \h </w:instrText>
      </w:r>
      <w:r>
        <w:fldChar w:fldCharType="separate"/>
      </w:r>
      <w:r>
        <w:t>18</w:t>
      </w:r>
      <w:r>
        <w:fldChar w:fldCharType="end"/>
      </w:r>
    </w:p>
    <w:p w14:paraId="5CBE285F" w14:textId="4F19B9C7" w:rsidR="00A37F1B" w:rsidRDefault="00A37F1B">
      <w:pPr>
        <w:pStyle w:val="11"/>
        <w:rPr>
          <w:rFonts w:asciiTheme="minorHAnsi" w:eastAsiaTheme="minorEastAsia" w:hAnsiTheme="minorHAnsi" w:cstheme="minorBidi"/>
          <w:sz w:val="22"/>
          <w:szCs w:val="22"/>
          <w:lang w:eastAsia="ru-RU"/>
        </w:rPr>
      </w:pPr>
      <w:r>
        <w:t>4 Электрические характеристики</w:t>
      </w:r>
      <w:r>
        <w:tab/>
      </w:r>
      <w:r>
        <w:fldChar w:fldCharType="begin"/>
      </w:r>
      <w:r>
        <w:instrText xml:space="preserve"> PAGEREF _Toc40719000 \h </w:instrText>
      </w:r>
      <w:r>
        <w:fldChar w:fldCharType="separate"/>
      </w:r>
      <w:r>
        <w:t>22</w:t>
      </w:r>
      <w:r>
        <w:fldChar w:fldCharType="end"/>
      </w:r>
    </w:p>
    <w:p w14:paraId="061FACD1" w14:textId="033E959F" w:rsidR="00A37F1B" w:rsidRDefault="00A37F1B">
      <w:pPr>
        <w:pStyle w:val="11"/>
        <w:rPr>
          <w:rFonts w:asciiTheme="minorHAnsi" w:eastAsiaTheme="minorEastAsia" w:hAnsiTheme="minorHAnsi" w:cstheme="minorBidi"/>
          <w:sz w:val="22"/>
          <w:szCs w:val="22"/>
          <w:lang w:eastAsia="ru-RU"/>
        </w:rPr>
      </w:pPr>
      <w:r>
        <w:t>5 Моделирование в САПР</w:t>
      </w:r>
      <w:r>
        <w:tab/>
      </w:r>
      <w:r>
        <w:fldChar w:fldCharType="begin"/>
      </w:r>
      <w:r>
        <w:instrText xml:space="preserve"> PAGEREF _Toc40719001 \h </w:instrText>
      </w:r>
      <w:r>
        <w:fldChar w:fldCharType="separate"/>
      </w:r>
      <w:r>
        <w:t>26</w:t>
      </w:r>
      <w:r>
        <w:fldChar w:fldCharType="end"/>
      </w:r>
    </w:p>
    <w:p w14:paraId="08357B69" w14:textId="5AFE7EF5" w:rsidR="00A37F1B" w:rsidRDefault="00A37F1B">
      <w:pPr>
        <w:pStyle w:val="11"/>
        <w:rPr>
          <w:rFonts w:asciiTheme="minorHAnsi" w:eastAsiaTheme="minorEastAsia" w:hAnsiTheme="minorHAnsi" w:cstheme="minorBidi"/>
          <w:sz w:val="22"/>
          <w:szCs w:val="22"/>
          <w:lang w:eastAsia="ru-RU"/>
        </w:rPr>
      </w:pPr>
      <w:r>
        <w:t>6 Техническая реализация</w:t>
      </w:r>
      <w:r>
        <w:tab/>
      </w:r>
      <w:r>
        <w:fldChar w:fldCharType="begin"/>
      </w:r>
      <w:r>
        <w:instrText xml:space="preserve"> PAGEREF _Toc40719002 \h </w:instrText>
      </w:r>
      <w:r>
        <w:fldChar w:fldCharType="separate"/>
      </w:r>
      <w:r>
        <w:t>37</w:t>
      </w:r>
      <w:r>
        <w:fldChar w:fldCharType="end"/>
      </w:r>
    </w:p>
    <w:p w14:paraId="06CC2871" w14:textId="19A775C0" w:rsidR="00A37F1B" w:rsidRDefault="00A37F1B">
      <w:pPr>
        <w:pStyle w:val="11"/>
        <w:rPr>
          <w:rFonts w:asciiTheme="minorHAnsi" w:eastAsiaTheme="minorEastAsia" w:hAnsiTheme="minorHAnsi" w:cstheme="minorBidi"/>
          <w:sz w:val="22"/>
          <w:szCs w:val="22"/>
          <w:lang w:eastAsia="ru-RU"/>
        </w:rPr>
      </w:pPr>
      <w:r>
        <w:t>7 Описание сборки</w:t>
      </w:r>
      <w:r>
        <w:tab/>
      </w:r>
      <w:r>
        <w:fldChar w:fldCharType="begin"/>
      </w:r>
      <w:r>
        <w:instrText xml:space="preserve"> PAGEREF _Toc40719003 \h </w:instrText>
      </w:r>
      <w:r>
        <w:fldChar w:fldCharType="separate"/>
      </w:r>
      <w:r>
        <w:t>41</w:t>
      </w:r>
      <w:r>
        <w:fldChar w:fldCharType="end"/>
      </w:r>
    </w:p>
    <w:p w14:paraId="61381A7D" w14:textId="579426A7" w:rsidR="00A37F1B" w:rsidRDefault="00A37F1B">
      <w:pPr>
        <w:pStyle w:val="11"/>
        <w:rPr>
          <w:rFonts w:asciiTheme="minorHAnsi" w:eastAsiaTheme="minorEastAsia" w:hAnsiTheme="minorHAnsi" w:cstheme="minorBidi"/>
          <w:sz w:val="22"/>
          <w:szCs w:val="22"/>
          <w:lang w:eastAsia="ru-RU"/>
        </w:rPr>
      </w:pPr>
      <w:r>
        <w:t>8 Описание тестирования и отладки</w:t>
      </w:r>
      <w:r>
        <w:tab/>
      </w:r>
      <w:r>
        <w:fldChar w:fldCharType="begin"/>
      </w:r>
      <w:r>
        <w:instrText xml:space="preserve"> PAGEREF _Toc40719004 \h </w:instrText>
      </w:r>
      <w:r>
        <w:fldChar w:fldCharType="separate"/>
      </w:r>
      <w:r>
        <w:t>42</w:t>
      </w:r>
      <w:r>
        <w:fldChar w:fldCharType="end"/>
      </w:r>
    </w:p>
    <w:p w14:paraId="405D2A64" w14:textId="381C3715" w:rsidR="00A37F1B" w:rsidRDefault="00A37F1B">
      <w:pPr>
        <w:pStyle w:val="11"/>
        <w:rPr>
          <w:rFonts w:asciiTheme="minorHAnsi" w:eastAsiaTheme="minorEastAsia" w:hAnsiTheme="minorHAnsi" w:cstheme="minorBidi"/>
          <w:sz w:val="22"/>
          <w:szCs w:val="22"/>
          <w:lang w:eastAsia="ru-RU"/>
        </w:rPr>
      </w:pPr>
      <w:r>
        <w:t>9 Техническое руководство</w:t>
      </w:r>
      <w:r>
        <w:tab/>
      </w:r>
      <w:r>
        <w:fldChar w:fldCharType="begin"/>
      </w:r>
      <w:r>
        <w:instrText xml:space="preserve"> PAGEREF _Toc40719005 \h </w:instrText>
      </w:r>
      <w:r>
        <w:fldChar w:fldCharType="separate"/>
      </w:r>
      <w:r>
        <w:t>43</w:t>
      </w:r>
      <w:r>
        <w:fldChar w:fldCharType="end"/>
      </w:r>
    </w:p>
    <w:p w14:paraId="51301744" w14:textId="5805B4AB" w:rsidR="00A37F1B" w:rsidRDefault="00A37F1B">
      <w:pPr>
        <w:pStyle w:val="11"/>
        <w:rPr>
          <w:rFonts w:asciiTheme="minorHAnsi" w:eastAsiaTheme="minorEastAsia" w:hAnsiTheme="minorHAnsi" w:cstheme="minorBidi"/>
          <w:sz w:val="22"/>
          <w:szCs w:val="22"/>
          <w:lang w:eastAsia="ru-RU"/>
        </w:rPr>
      </w:pPr>
      <w:r>
        <w:t>10 Экономическая часть</w:t>
      </w:r>
      <w:r>
        <w:tab/>
      </w:r>
      <w:r>
        <w:fldChar w:fldCharType="begin"/>
      </w:r>
      <w:r>
        <w:instrText xml:space="preserve"> PAGEREF _Toc40719006 \h </w:instrText>
      </w:r>
      <w:r>
        <w:fldChar w:fldCharType="separate"/>
      </w:r>
      <w:r>
        <w:t>48</w:t>
      </w:r>
      <w:r>
        <w:fldChar w:fldCharType="end"/>
      </w:r>
    </w:p>
    <w:p w14:paraId="3CF97CD8" w14:textId="5469A1DE" w:rsidR="00A37F1B" w:rsidRDefault="00A37F1B">
      <w:pPr>
        <w:pStyle w:val="11"/>
        <w:rPr>
          <w:rFonts w:asciiTheme="minorHAnsi" w:eastAsiaTheme="minorEastAsia" w:hAnsiTheme="minorHAnsi" w:cstheme="minorBidi"/>
          <w:sz w:val="22"/>
          <w:szCs w:val="22"/>
          <w:lang w:eastAsia="ru-RU"/>
        </w:rPr>
      </w:pPr>
      <w:r>
        <w:t>10.1 Расчет затрат на оборудование для системы гарантированного питания</w:t>
      </w:r>
      <w:r>
        <w:tab/>
      </w:r>
      <w:r>
        <w:fldChar w:fldCharType="begin"/>
      </w:r>
      <w:r>
        <w:instrText xml:space="preserve"> PAGEREF _Toc40719007 \h </w:instrText>
      </w:r>
      <w:r>
        <w:fldChar w:fldCharType="separate"/>
      </w:r>
      <w:r>
        <w:t>48</w:t>
      </w:r>
      <w:r>
        <w:fldChar w:fldCharType="end"/>
      </w:r>
    </w:p>
    <w:p w14:paraId="4A374EF3" w14:textId="344CC248" w:rsidR="00A37F1B" w:rsidRDefault="00A37F1B">
      <w:pPr>
        <w:pStyle w:val="11"/>
        <w:rPr>
          <w:rFonts w:asciiTheme="minorHAnsi" w:eastAsiaTheme="minorEastAsia" w:hAnsiTheme="minorHAnsi" w:cstheme="minorBidi"/>
          <w:sz w:val="22"/>
          <w:szCs w:val="22"/>
          <w:lang w:eastAsia="ru-RU"/>
        </w:rPr>
      </w:pPr>
      <w:r>
        <w:t>10.2 Расчет затрат на электроэнергию и амортизацию оборудования</w:t>
      </w:r>
      <w:r>
        <w:tab/>
      </w:r>
      <w:r>
        <w:fldChar w:fldCharType="begin"/>
      </w:r>
      <w:r>
        <w:instrText xml:space="preserve"> PAGEREF _Toc40719008 \h </w:instrText>
      </w:r>
      <w:r>
        <w:fldChar w:fldCharType="separate"/>
      </w:r>
      <w:r>
        <w:t>50</w:t>
      </w:r>
      <w:r>
        <w:fldChar w:fldCharType="end"/>
      </w:r>
    </w:p>
    <w:p w14:paraId="46DC8A02" w14:textId="7AA3CBCA" w:rsidR="00A37F1B" w:rsidRDefault="00A37F1B">
      <w:pPr>
        <w:pStyle w:val="11"/>
        <w:rPr>
          <w:rFonts w:asciiTheme="minorHAnsi" w:eastAsiaTheme="minorEastAsia" w:hAnsiTheme="minorHAnsi" w:cstheme="minorBidi"/>
          <w:sz w:val="22"/>
          <w:szCs w:val="22"/>
          <w:lang w:eastAsia="ru-RU"/>
        </w:rPr>
      </w:pPr>
      <w:r>
        <w:t>10.3 Определение трудоемкости и расчет заработной платы</w:t>
      </w:r>
      <w:r>
        <w:tab/>
      </w:r>
      <w:r>
        <w:fldChar w:fldCharType="begin"/>
      </w:r>
      <w:r>
        <w:instrText xml:space="preserve"> PAGEREF _Toc40719009 \h </w:instrText>
      </w:r>
      <w:r>
        <w:fldChar w:fldCharType="separate"/>
      </w:r>
      <w:r>
        <w:t>51</w:t>
      </w:r>
      <w:r>
        <w:fldChar w:fldCharType="end"/>
      </w:r>
    </w:p>
    <w:p w14:paraId="15A73E61" w14:textId="0D9F8072" w:rsidR="00A37F1B" w:rsidRDefault="00A37F1B">
      <w:pPr>
        <w:pStyle w:val="11"/>
        <w:rPr>
          <w:rFonts w:asciiTheme="minorHAnsi" w:eastAsiaTheme="minorEastAsia" w:hAnsiTheme="minorHAnsi" w:cstheme="minorBidi"/>
          <w:sz w:val="22"/>
          <w:szCs w:val="22"/>
          <w:lang w:eastAsia="ru-RU"/>
        </w:rPr>
      </w:pPr>
      <w:r>
        <w:t>10.4 Себестоимость проекта</w:t>
      </w:r>
      <w:r>
        <w:tab/>
      </w:r>
      <w:r>
        <w:fldChar w:fldCharType="begin"/>
      </w:r>
      <w:r>
        <w:instrText xml:space="preserve"> PAGEREF _Toc40719010 \h </w:instrText>
      </w:r>
      <w:r>
        <w:fldChar w:fldCharType="separate"/>
      </w:r>
      <w:r>
        <w:t>52</w:t>
      </w:r>
      <w:r>
        <w:fldChar w:fldCharType="end"/>
      </w:r>
    </w:p>
    <w:p w14:paraId="4C10C5EF" w14:textId="6BABD29E" w:rsidR="00A37F1B" w:rsidRDefault="00A37F1B">
      <w:pPr>
        <w:pStyle w:val="11"/>
        <w:rPr>
          <w:rFonts w:asciiTheme="minorHAnsi" w:eastAsiaTheme="minorEastAsia" w:hAnsiTheme="minorHAnsi" w:cstheme="minorBidi"/>
          <w:sz w:val="22"/>
          <w:szCs w:val="22"/>
          <w:lang w:eastAsia="ru-RU"/>
        </w:rPr>
      </w:pPr>
      <w:r>
        <w:t>10.5 Расчет экономического эффекта</w:t>
      </w:r>
      <w:r>
        <w:tab/>
      </w:r>
      <w:r>
        <w:fldChar w:fldCharType="begin"/>
      </w:r>
      <w:r>
        <w:instrText xml:space="preserve"> PAGEREF _Toc40719011 \h </w:instrText>
      </w:r>
      <w:r>
        <w:fldChar w:fldCharType="separate"/>
      </w:r>
      <w:r>
        <w:t>53</w:t>
      </w:r>
      <w:r>
        <w:fldChar w:fldCharType="end"/>
      </w:r>
    </w:p>
    <w:p w14:paraId="3A865298" w14:textId="6DE6C344" w:rsidR="00A37F1B" w:rsidRDefault="00A37F1B">
      <w:pPr>
        <w:pStyle w:val="11"/>
        <w:rPr>
          <w:rFonts w:asciiTheme="minorHAnsi" w:eastAsiaTheme="minorEastAsia" w:hAnsiTheme="minorHAnsi" w:cstheme="minorBidi"/>
          <w:sz w:val="22"/>
          <w:szCs w:val="22"/>
          <w:lang w:eastAsia="ru-RU"/>
        </w:rPr>
      </w:pPr>
      <w:r>
        <w:t>ЗАКЛЮЧЕНИЕ</w:t>
      </w:r>
      <w:r>
        <w:tab/>
      </w:r>
      <w:r>
        <w:fldChar w:fldCharType="begin"/>
      </w:r>
      <w:r>
        <w:instrText xml:space="preserve"> PAGEREF _Toc40719012 \h </w:instrText>
      </w:r>
      <w:r>
        <w:fldChar w:fldCharType="separate"/>
      </w:r>
      <w:r>
        <w:t>54</w:t>
      </w:r>
      <w:r>
        <w:fldChar w:fldCharType="end"/>
      </w:r>
    </w:p>
    <w:p w14:paraId="4E1B52DB" w14:textId="3F172FC5" w:rsidR="00A37F1B" w:rsidRDefault="00A37F1B">
      <w:pPr>
        <w:pStyle w:val="11"/>
        <w:rPr>
          <w:rFonts w:asciiTheme="minorHAnsi" w:eastAsiaTheme="minorEastAsia" w:hAnsiTheme="minorHAnsi" w:cstheme="minorBidi"/>
          <w:sz w:val="22"/>
          <w:szCs w:val="22"/>
          <w:lang w:eastAsia="ru-RU"/>
        </w:rPr>
      </w:pPr>
      <w:r>
        <w:t>СПИСОК ИСПОЛЬЗОВАННЫХ ИСТОЧНИКОВ</w:t>
      </w:r>
      <w:r>
        <w:tab/>
      </w:r>
      <w:r>
        <w:fldChar w:fldCharType="begin"/>
      </w:r>
      <w:r>
        <w:instrText xml:space="preserve"> PAGEREF _Toc40719013 \h </w:instrText>
      </w:r>
      <w:r>
        <w:fldChar w:fldCharType="separate"/>
      </w:r>
      <w:r>
        <w:t>55</w:t>
      </w:r>
      <w:r>
        <w:fldChar w:fldCharType="end"/>
      </w:r>
    </w:p>
    <w:p w14:paraId="6B6740C2" w14:textId="57285A49" w:rsidR="000C31ED" w:rsidRPr="00CC234F" w:rsidRDefault="00491743" w:rsidP="00A61CAE">
      <w:pPr>
        <w:pStyle w:val="11"/>
        <w:ind w:firstLine="567"/>
        <w:sectPr w:rsidR="000C31ED" w:rsidRPr="00CC234F" w:rsidSect="00BB20ED">
          <w:headerReference w:type="default" r:id="rId11"/>
          <w:pgSz w:w="11906" w:h="16838"/>
          <w:pgMar w:top="1134" w:right="567" w:bottom="1985" w:left="1418" w:header="708" w:footer="708" w:gutter="0"/>
          <w:paperSrc w:first="7"/>
          <w:cols w:space="708"/>
          <w:docGrid w:linePitch="381"/>
        </w:sectPr>
      </w:pPr>
      <w:r>
        <w:fldChar w:fldCharType="end"/>
      </w:r>
    </w:p>
    <w:p w14:paraId="0A30B39F" w14:textId="7FF7E3C9" w:rsidR="00640326" w:rsidRPr="00640326" w:rsidRDefault="00A61CAE" w:rsidP="00C65695">
      <w:pPr>
        <w:pStyle w:val="1"/>
        <w:jc w:val="center"/>
        <w:rPr>
          <w:b w:val="0"/>
          <w:szCs w:val="28"/>
        </w:rPr>
      </w:pPr>
      <w:bookmarkStart w:id="8" w:name="_Toc38472714"/>
      <w:bookmarkStart w:id="9" w:name="_Toc40718995"/>
      <w:bookmarkStart w:id="10" w:name="_Toc366498525"/>
      <w:bookmarkStart w:id="11" w:name="_Toc296441197"/>
      <w:bookmarkStart w:id="12" w:name="_Toc296447170"/>
      <w:bookmarkStart w:id="13" w:name="_Toc296447247"/>
      <w:bookmarkStart w:id="14" w:name="_Toc389799457"/>
      <w:r>
        <w:rPr>
          <w:szCs w:val="28"/>
          <w:lang w:val="en-US"/>
        </w:rPr>
        <w:lastRenderedPageBreak/>
        <w:t>C</w:t>
      </w:r>
      <w:bookmarkEnd w:id="8"/>
      <w:r w:rsidR="00C65695">
        <w:rPr>
          <w:szCs w:val="28"/>
        </w:rPr>
        <w:t>ПИСОК ИСПОЛЬЗУЕМЫХ СОКРАЩЕНИЙ</w:t>
      </w:r>
      <w:bookmarkEnd w:id="9"/>
    </w:p>
    <w:p w14:paraId="67154B04" w14:textId="77777777" w:rsidR="00893C90" w:rsidRPr="00640326" w:rsidRDefault="00893C90" w:rsidP="00A61CAE">
      <w:pPr>
        <w:rPr>
          <w:rFonts w:cs="Times New Roman"/>
          <w:szCs w:val="28"/>
        </w:rPr>
      </w:pPr>
      <w:r>
        <w:rPr>
          <w:rFonts w:cs="Times New Roman"/>
          <w:szCs w:val="28"/>
        </w:rPr>
        <w:t>АКБ - аккумуляторная батарея</w:t>
      </w:r>
      <w:r w:rsidRPr="00640326">
        <w:rPr>
          <w:rFonts w:cs="Times New Roman"/>
          <w:szCs w:val="28"/>
        </w:rPr>
        <w:t>;</w:t>
      </w:r>
    </w:p>
    <w:p w14:paraId="36EBC1BA" w14:textId="77777777" w:rsidR="00893C90" w:rsidRDefault="00893C90" w:rsidP="00A61CAE">
      <w:pPr>
        <w:rPr>
          <w:rFonts w:cs="Times New Roman"/>
          <w:szCs w:val="28"/>
        </w:rPr>
      </w:pPr>
      <w:r w:rsidRPr="004B75A6">
        <w:rPr>
          <w:rFonts w:cs="Times New Roman"/>
          <w:szCs w:val="28"/>
        </w:rPr>
        <w:t>ДГУ</w:t>
      </w:r>
      <w:r w:rsidRPr="0033672A">
        <w:rPr>
          <w:rFonts w:cs="Times New Roman"/>
          <w:b/>
          <w:szCs w:val="28"/>
        </w:rPr>
        <w:t xml:space="preserve"> </w:t>
      </w:r>
      <w:r>
        <w:rPr>
          <w:rFonts w:cs="Times New Roman"/>
          <w:szCs w:val="28"/>
        </w:rPr>
        <w:t>-</w:t>
      </w:r>
      <w:r>
        <w:rPr>
          <w:rFonts w:cs="Times New Roman"/>
          <w:b/>
          <w:szCs w:val="28"/>
        </w:rPr>
        <w:t xml:space="preserve"> </w:t>
      </w:r>
      <w:r>
        <w:rPr>
          <w:rFonts w:cs="Times New Roman"/>
          <w:szCs w:val="28"/>
        </w:rPr>
        <w:t>дизель-генераторная установка;</w:t>
      </w:r>
    </w:p>
    <w:p w14:paraId="0D73DE48" w14:textId="77777777" w:rsidR="00893C90" w:rsidRPr="00640326" w:rsidRDefault="00893C90" w:rsidP="00A61CAE">
      <w:pPr>
        <w:rPr>
          <w:rFonts w:cs="Times New Roman"/>
          <w:szCs w:val="28"/>
        </w:rPr>
      </w:pPr>
      <w:r w:rsidRPr="0033672A">
        <w:rPr>
          <w:rFonts w:cs="Times New Roman"/>
          <w:szCs w:val="28"/>
        </w:rPr>
        <w:t xml:space="preserve">ИБП </w:t>
      </w:r>
      <w:r>
        <w:rPr>
          <w:rFonts w:cs="Times New Roman"/>
          <w:szCs w:val="28"/>
        </w:rPr>
        <w:t>-</w:t>
      </w:r>
      <w:r w:rsidRPr="0033672A">
        <w:rPr>
          <w:rFonts w:cs="Times New Roman"/>
          <w:szCs w:val="28"/>
        </w:rPr>
        <w:t xml:space="preserve"> источник бесперебойного питания</w:t>
      </w:r>
      <w:r w:rsidRPr="00640326">
        <w:rPr>
          <w:rFonts w:cs="Times New Roman"/>
          <w:szCs w:val="28"/>
        </w:rPr>
        <w:t>;</w:t>
      </w:r>
    </w:p>
    <w:p w14:paraId="31231E3D" w14:textId="77777777" w:rsidR="00893C90" w:rsidRPr="00640326" w:rsidRDefault="00893C90" w:rsidP="00A61CAE">
      <w:pPr>
        <w:rPr>
          <w:rFonts w:cs="Times New Roman"/>
          <w:szCs w:val="28"/>
        </w:rPr>
      </w:pPr>
      <w:r>
        <w:rPr>
          <w:rFonts w:cs="Times New Roman"/>
          <w:szCs w:val="28"/>
        </w:rPr>
        <w:t>ИГП - источник гарантированного питания</w:t>
      </w:r>
      <w:r w:rsidRPr="00640326">
        <w:rPr>
          <w:rFonts w:cs="Times New Roman"/>
          <w:szCs w:val="28"/>
        </w:rPr>
        <w:t>;</w:t>
      </w:r>
    </w:p>
    <w:p w14:paraId="2B4BD8D6" w14:textId="77777777" w:rsidR="00893C90" w:rsidRPr="00640326" w:rsidRDefault="00893C90" w:rsidP="00A61CAE">
      <w:pPr>
        <w:rPr>
          <w:rFonts w:cs="Times New Roman"/>
          <w:szCs w:val="28"/>
        </w:rPr>
      </w:pPr>
      <w:r>
        <w:rPr>
          <w:rFonts w:cs="Times New Roman"/>
          <w:szCs w:val="28"/>
        </w:rPr>
        <w:t>КЗ - короткое замыкание</w:t>
      </w:r>
      <w:r w:rsidRPr="00640326">
        <w:rPr>
          <w:rFonts w:cs="Times New Roman"/>
          <w:szCs w:val="28"/>
        </w:rPr>
        <w:t>;</w:t>
      </w:r>
    </w:p>
    <w:p w14:paraId="17CA58F2" w14:textId="77777777" w:rsidR="00893C90" w:rsidRPr="00640326" w:rsidRDefault="00893C90" w:rsidP="00A61CAE">
      <w:pPr>
        <w:rPr>
          <w:rFonts w:cs="Times New Roman"/>
          <w:szCs w:val="28"/>
        </w:rPr>
      </w:pPr>
      <w:r>
        <w:rPr>
          <w:rFonts w:cs="Times New Roman"/>
          <w:szCs w:val="28"/>
        </w:rPr>
        <w:t>ЛВС - локальная вычислительная сеть</w:t>
      </w:r>
      <w:r w:rsidRPr="00640326">
        <w:rPr>
          <w:rFonts w:cs="Times New Roman"/>
          <w:szCs w:val="28"/>
        </w:rPr>
        <w:t>;</w:t>
      </w:r>
    </w:p>
    <w:p w14:paraId="48C2EF2A" w14:textId="77777777" w:rsidR="00893C90" w:rsidRPr="00640326" w:rsidRDefault="00893C90" w:rsidP="00A61CAE">
      <w:pPr>
        <w:rPr>
          <w:rFonts w:cs="Times New Roman"/>
          <w:szCs w:val="28"/>
        </w:rPr>
      </w:pPr>
      <w:r>
        <w:rPr>
          <w:rFonts w:cs="Times New Roman"/>
          <w:szCs w:val="28"/>
        </w:rPr>
        <w:t>НКУ </w:t>
      </w:r>
      <w:r w:rsidRPr="00452924">
        <w:rPr>
          <w:rFonts w:cs="Times New Roman"/>
          <w:szCs w:val="28"/>
        </w:rPr>
        <w:t>-</w:t>
      </w:r>
      <w:r>
        <w:rPr>
          <w:rFonts w:cs="Times New Roman"/>
          <w:szCs w:val="28"/>
        </w:rPr>
        <w:t> </w:t>
      </w:r>
      <w:r w:rsidRPr="004D7C11">
        <w:rPr>
          <w:rFonts w:cs="Times New Roman"/>
          <w:szCs w:val="28"/>
        </w:rPr>
        <w:t>низковольтные</w:t>
      </w:r>
      <w:r>
        <w:rPr>
          <w:rFonts w:cs="Times New Roman"/>
          <w:szCs w:val="28"/>
        </w:rPr>
        <w:t> </w:t>
      </w:r>
      <w:r w:rsidRPr="004D7C11">
        <w:rPr>
          <w:rFonts w:cs="Times New Roman"/>
          <w:szCs w:val="28"/>
        </w:rPr>
        <w:t>комплектные</w:t>
      </w:r>
      <w:r>
        <w:rPr>
          <w:rFonts w:cs="Times New Roman"/>
          <w:szCs w:val="28"/>
        </w:rPr>
        <w:t> </w:t>
      </w:r>
      <w:r w:rsidRPr="004D7C11">
        <w:rPr>
          <w:rFonts w:cs="Times New Roman"/>
          <w:szCs w:val="28"/>
        </w:rPr>
        <w:t>устройства</w:t>
      </w:r>
      <w:r w:rsidRPr="00640326">
        <w:rPr>
          <w:rFonts w:cs="Times New Roman"/>
          <w:szCs w:val="28"/>
        </w:rPr>
        <w:t>;</w:t>
      </w:r>
    </w:p>
    <w:p w14:paraId="795E0163" w14:textId="77777777" w:rsidR="00893C90" w:rsidRPr="00640326" w:rsidRDefault="00893C90" w:rsidP="00A61CAE">
      <w:pPr>
        <w:rPr>
          <w:rFonts w:cs="Times New Roman"/>
          <w:szCs w:val="28"/>
        </w:rPr>
      </w:pPr>
      <w:r>
        <w:rPr>
          <w:rFonts w:cs="Times New Roman"/>
          <w:szCs w:val="28"/>
        </w:rPr>
        <w:t xml:space="preserve">РЗА - </w:t>
      </w:r>
      <w:r w:rsidRPr="004D7C11">
        <w:rPr>
          <w:rFonts w:cs="Times New Roman"/>
          <w:szCs w:val="28"/>
        </w:rPr>
        <w:t>системы релейной защиты и автоматик</w:t>
      </w:r>
      <w:r>
        <w:rPr>
          <w:rFonts w:cs="Times New Roman"/>
          <w:szCs w:val="28"/>
        </w:rPr>
        <w:t>и</w:t>
      </w:r>
      <w:r w:rsidRPr="00640326">
        <w:rPr>
          <w:rFonts w:cs="Times New Roman"/>
          <w:szCs w:val="28"/>
        </w:rPr>
        <w:t>;</w:t>
      </w:r>
    </w:p>
    <w:p w14:paraId="266818B8" w14:textId="6068753B" w:rsidR="00893C90" w:rsidRPr="00372D33" w:rsidRDefault="00893C90" w:rsidP="00640326">
      <w:pPr>
        <w:rPr>
          <w:rFonts w:cs="Times New Roman"/>
          <w:szCs w:val="28"/>
        </w:rPr>
      </w:pPr>
      <w:r w:rsidRPr="0033672A">
        <w:rPr>
          <w:rFonts w:cs="Times New Roman"/>
          <w:szCs w:val="28"/>
        </w:rPr>
        <w:t>СГЭ - система гарантированного энергоснабжения</w:t>
      </w:r>
      <w:r>
        <w:rPr>
          <w:rFonts w:cs="Times New Roman"/>
          <w:szCs w:val="28"/>
        </w:rPr>
        <w:t>.</w:t>
      </w:r>
      <w:r w:rsidRPr="00372D33">
        <w:rPr>
          <w:rFonts w:cs="Times New Roman"/>
          <w:szCs w:val="28"/>
        </w:rPr>
        <w:br w:type="page"/>
      </w:r>
    </w:p>
    <w:p w14:paraId="7A980F95" w14:textId="4A2E2A4F" w:rsidR="00982F79" w:rsidRDefault="00982F79" w:rsidP="00C65695">
      <w:pPr>
        <w:pStyle w:val="1"/>
        <w:jc w:val="center"/>
        <w:rPr>
          <w:szCs w:val="28"/>
        </w:rPr>
      </w:pPr>
      <w:bookmarkStart w:id="15" w:name="_Toc40718996"/>
      <w:r>
        <w:rPr>
          <w:szCs w:val="28"/>
        </w:rPr>
        <w:lastRenderedPageBreak/>
        <w:t>В</w:t>
      </w:r>
      <w:r w:rsidR="00C65695">
        <w:rPr>
          <w:szCs w:val="28"/>
        </w:rPr>
        <w:t>ВЕДЕНИЕ</w:t>
      </w:r>
      <w:bookmarkEnd w:id="15"/>
    </w:p>
    <w:p w14:paraId="62A53381" w14:textId="5CEA87FF" w:rsidR="00982F79" w:rsidRDefault="00982F79" w:rsidP="00982F79">
      <w:pPr>
        <w:rPr>
          <w:rFonts w:cs="Times New Roman"/>
          <w:szCs w:val="28"/>
        </w:rPr>
      </w:pPr>
      <w:r>
        <w:rPr>
          <w:rFonts w:cs="Times New Roman"/>
          <w:szCs w:val="28"/>
        </w:rPr>
        <w:t>Гарантированное электропитание -</w:t>
      </w:r>
      <w:r w:rsidRPr="00982F79">
        <w:rPr>
          <w:rFonts w:cs="Times New Roman"/>
          <w:szCs w:val="28"/>
        </w:rPr>
        <w:t xml:space="preserve"> это надежная защита от обесточивания помещений, потери важных данных, сбоя оборудования жизнеобеспечения. Оно актуально в быту и для решения бизнес-задач, ограждает от неприятных последствий отключения электроэнергии. С его помощью вы сохраните все важные данные, обеспечите нормальный режим работы бытовой техники и электронного оборудования. Гарантированное электроснабжение позволит установить оптимальную систему жизнеобеспечения, независимую от внешних обстоятельств.</w:t>
      </w:r>
    </w:p>
    <w:p w14:paraId="6E80F2BB" w14:textId="7C52E4C5" w:rsidR="00663CA5" w:rsidRPr="00663CA5" w:rsidRDefault="00663CA5" w:rsidP="00471176">
      <w:pPr>
        <w:rPr>
          <w:rFonts w:cs="Times New Roman"/>
          <w:szCs w:val="28"/>
        </w:rPr>
      </w:pPr>
      <w:r w:rsidRPr="00663CA5">
        <w:rPr>
          <w:rFonts w:cs="Times New Roman"/>
          <w:szCs w:val="28"/>
        </w:rPr>
        <w:t>Задача по обеспечению бесперебойной работы производственных систем и защиты их от последствий аварии или сбоев электропитания в организациях возникает все чаще. Сбои в электропитании резко снижают финансовую и экономическую безопасность, негативно влияют на результаты ра</w:t>
      </w:r>
      <w:r w:rsidR="00471176">
        <w:rPr>
          <w:rFonts w:cs="Times New Roman"/>
          <w:szCs w:val="28"/>
        </w:rPr>
        <w:t>боты бизнес-процессов компании.</w:t>
      </w:r>
      <w:r w:rsidR="00471176" w:rsidRPr="00471176">
        <w:rPr>
          <w:rFonts w:cs="Times New Roman"/>
          <w:szCs w:val="28"/>
        </w:rPr>
        <w:t xml:space="preserve"> </w:t>
      </w:r>
      <w:r w:rsidRPr="00663CA5">
        <w:rPr>
          <w:rFonts w:cs="Times New Roman"/>
          <w:szCs w:val="28"/>
        </w:rPr>
        <w:t xml:space="preserve">Для реально существующих электрических сетей общего назначения характерно </w:t>
      </w:r>
      <w:r w:rsidR="00471176" w:rsidRPr="00663CA5">
        <w:rPr>
          <w:rFonts w:cs="Times New Roman"/>
          <w:szCs w:val="28"/>
        </w:rPr>
        <w:t>низкое качество</w:t>
      </w:r>
      <w:r w:rsidRPr="00663CA5">
        <w:rPr>
          <w:rFonts w:cs="Times New Roman"/>
          <w:szCs w:val="28"/>
        </w:rPr>
        <w:t xml:space="preserve"> электрической энергии - отключения, высокочастотные шум, отклонения частоты, провалы напряжения. Подключение к таким</w:t>
      </w:r>
      <w:r w:rsidR="00D830D2">
        <w:rPr>
          <w:rFonts w:cs="Times New Roman"/>
          <w:szCs w:val="28"/>
        </w:rPr>
        <w:t> </w:t>
      </w:r>
      <w:r w:rsidRPr="00663CA5">
        <w:rPr>
          <w:rFonts w:cs="Times New Roman"/>
          <w:szCs w:val="28"/>
        </w:rPr>
        <w:t>сетям</w:t>
      </w:r>
      <w:r w:rsidR="00D830D2">
        <w:rPr>
          <w:rFonts w:cs="Times New Roman"/>
          <w:szCs w:val="28"/>
        </w:rPr>
        <w:t> </w:t>
      </w:r>
      <w:r w:rsidRPr="00663CA5">
        <w:rPr>
          <w:rFonts w:cs="Times New Roman"/>
          <w:szCs w:val="28"/>
        </w:rPr>
        <w:t>высокотехнологического</w:t>
      </w:r>
      <w:r w:rsidR="00D830D2">
        <w:rPr>
          <w:rFonts w:cs="Times New Roman"/>
          <w:szCs w:val="28"/>
        </w:rPr>
        <w:t> оборудования </w:t>
      </w:r>
      <w:r w:rsidRPr="00663CA5">
        <w:rPr>
          <w:rFonts w:cs="Times New Roman"/>
          <w:szCs w:val="28"/>
        </w:rPr>
        <w:t>(</w:t>
      </w:r>
      <w:r w:rsidR="00471176" w:rsidRPr="00663CA5">
        <w:rPr>
          <w:rFonts w:cs="Times New Roman"/>
          <w:szCs w:val="28"/>
        </w:rPr>
        <w:t>компьютеров, телекоммуникационной аппаратуры</w:t>
      </w:r>
      <w:r w:rsidRPr="00663CA5">
        <w:rPr>
          <w:rFonts w:cs="Times New Roman"/>
          <w:szCs w:val="28"/>
        </w:rPr>
        <w:t>, банковского и офисного оборудования), связано не только c повышенным риском нарушения функционирования, но и c возможностью выхода этого оборудования из строя.</w:t>
      </w:r>
    </w:p>
    <w:p w14:paraId="63ECD10A" w14:textId="77777777" w:rsidR="00663CA5" w:rsidRPr="00663CA5" w:rsidRDefault="00663CA5" w:rsidP="00663CA5">
      <w:pPr>
        <w:rPr>
          <w:rFonts w:cs="Times New Roman"/>
          <w:szCs w:val="28"/>
        </w:rPr>
      </w:pPr>
      <w:r w:rsidRPr="00663CA5">
        <w:rPr>
          <w:rFonts w:cs="Times New Roman"/>
          <w:szCs w:val="28"/>
        </w:rPr>
        <w:t>Для предотвращения перебоев в работе и выхода из строя применяются системы бесперебойного и гарантированного электропитания.</w:t>
      </w:r>
    </w:p>
    <w:p w14:paraId="0F1C560F" w14:textId="77777777" w:rsidR="00663CA5" w:rsidRPr="00663CA5" w:rsidRDefault="00663CA5" w:rsidP="00663CA5">
      <w:pPr>
        <w:rPr>
          <w:rFonts w:cs="Times New Roman"/>
          <w:szCs w:val="28"/>
        </w:rPr>
      </w:pPr>
      <w:r w:rsidRPr="00663CA5">
        <w:rPr>
          <w:rFonts w:cs="Times New Roman"/>
          <w:szCs w:val="28"/>
        </w:rPr>
        <w:t>Система гарантированного питания – это комплекс мероприятий и электрооборудования, обеспечивающий бесперебойную подачу электроэнергии в случае неполадок в электросети. B состав системы гарантированного электропитания входят:</w:t>
      </w:r>
    </w:p>
    <w:p w14:paraId="4D1E46BB" w14:textId="2C487209" w:rsidR="00663CA5" w:rsidRPr="00663CA5" w:rsidRDefault="00471176" w:rsidP="00663CA5">
      <w:pPr>
        <w:rPr>
          <w:rFonts w:cs="Times New Roman"/>
          <w:szCs w:val="28"/>
        </w:rPr>
      </w:pPr>
      <w:r w:rsidRPr="000B284D">
        <w:rPr>
          <w:rFonts w:cs="Times New Roman"/>
          <w:szCs w:val="28"/>
        </w:rPr>
        <w:t xml:space="preserve">1) </w:t>
      </w:r>
      <w:r>
        <w:rPr>
          <w:rFonts w:cs="Times New Roman"/>
          <w:szCs w:val="28"/>
        </w:rPr>
        <w:t>э</w:t>
      </w:r>
      <w:r w:rsidRPr="00663CA5">
        <w:rPr>
          <w:rFonts w:cs="Times New Roman"/>
          <w:szCs w:val="28"/>
        </w:rPr>
        <w:t>лектрическая</w:t>
      </w:r>
      <w:r w:rsidR="00663CA5" w:rsidRPr="00663CA5">
        <w:rPr>
          <w:rFonts w:cs="Times New Roman"/>
          <w:szCs w:val="28"/>
        </w:rPr>
        <w:t xml:space="preserve"> кабельная сеть;</w:t>
      </w:r>
    </w:p>
    <w:p w14:paraId="1D8C4023" w14:textId="563CCA7F" w:rsidR="00663CA5" w:rsidRPr="00663CA5" w:rsidRDefault="00471176" w:rsidP="00663CA5">
      <w:pPr>
        <w:rPr>
          <w:rFonts w:cs="Times New Roman"/>
          <w:szCs w:val="28"/>
        </w:rPr>
      </w:pPr>
      <w:r w:rsidRPr="00471176">
        <w:rPr>
          <w:rFonts w:cs="Times New Roman"/>
          <w:szCs w:val="28"/>
        </w:rPr>
        <w:t>2)</w:t>
      </w:r>
      <w:r>
        <w:rPr>
          <w:rFonts w:cs="Times New Roman"/>
          <w:szCs w:val="28"/>
          <w:lang w:val="en-US"/>
        </w:rPr>
        <w:t> </w:t>
      </w:r>
      <w:r w:rsidR="00663CA5" w:rsidRPr="00663CA5">
        <w:rPr>
          <w:rFonts w:cs="Times New Roman"/>
          <w:szCs w:val="28"/>
        </w:rPr>
        <w:t>резервная генераторная установка;</w:t>
      </w:r>
    </w:p>
    <w:p w14:paraId="28854E24" w14:textId="7EB86369" w:rsidR="00663CA5" w:rsidRPr="00663CA5" w:rsidRDefault="00471176" w:rsidP="00663CA5">
      <w:pPr>
        <w:rPr>
          <w:rFonts w:cs="Times New Roman"/>
          <w:szCs w:val="28"/>
        </w:rPr>
      </w:pPr>
      <w:r>
        <w:rPr>
          <w:rFonts w:cs="Times New Roman"/>
          <w:szCs w:val="28"/>
        </w:rPr>
        <w:t xml:space="preserve">3) </w:t>
      </w:r>
      <w:r w:rsidR="00663CA5" w:rsidRPr="00663CA5">
        <w:rPr>
          <w:rFonts w:cs="Times New Roman"/>
          <w:szCs w:val="28"/>
        </w:rPr>
        <w:t>источник бесперебойного питания;</w:t>
      </w:r>
    </w:p>
    <w:p w14:paraId="1D13833D" w14:textId="07178CD3" w:rsidR="00663CA5" w:rsidRPr="00663CA5" w:rsidRDefault="00471176" w:rsidP="00663CA5">
      <w:pPr>
        <w:rPr>
          <w:rFonts w:cs="Times New Roman"/>
          <w:szCs w:val="28"/>
        </w:rPr>
      </w:pPr>
      <w:r>
        <w:rPr>
          <w:rFonts w:cs="Times New Roman"/>
          <w:szCs w:val="28"/>
        </w:rPr>
        <w:lastRenderedPageBreak/>
        <w:t xml:space="preserve">4) </w:t>
      </w:r>
      <w:r w:rsidR="00663CA5" w:rsidRPr="00663CA5">
        <w:rPr>
          <w:rFonts w:cs="Times New Roman"/>
          <w:szCs w:val="28"/>
        </w:rPr>
        <w:t>система автоматического включения резерва.</w:t>
      </w:r>
    </w:p>
    <w:p w14:paraId="361DB03C" w14:textId="21B62342" w:rsidR="001726FB" w:rsidRPr="001726FB" w:rsidRDefault="001726FB" w:rsidP="00471176">
      <w:pPr>
        <w:rPr>
          <w:rFonts w:cs="Times New Roman"/>
          <w:szCs w:val="28"/>
        </w:rPr>
      </w:pPr>
      <w:r w:rsidRPr="001726FB">
        <w:rPr>
          <w:rFonts w:cs="Times New Roman"/>
          <w:szCs w:val="28"/>
        </w:rPr>
        <w:t>Для обеспечения гарантированного электропитания используются системы, состоящие из дизель-генератора (ДГУ) и источника бесперебойного питания (ИБП)</w:t>
      </w:r>
      <w:r>
        <w:rPr>
          <w:rFonts w:cs="Times New Roman"/>
          <w:szCs w:val="28"/>
        </w:rPr>
        <w:t>:</w:t>
      </w:r>
    </w:p>
    <w:p w14:paraId="61110164" w14:textId="673F0279" w:rsidR="001726FB" w:rsidRPr="00C65695" w:rsidRDefault="00AF292A" w:rsidP="001726FB">
      <w:pPr>
        <w:rPr>
          <w:rFonts w:cs="Times New Roman"/>
          <w:szCs w:val="28"/>
        </w:rPr>
      </w:pPr>
      <w:r>
        <w:rPr>
          <w:rFonts w:cs="Times New Roman"/>
          <w:szCs w:val="28"/>
        </w:rPr>
        <w:t>а</w:t>
      </w:r>
      <w:r w:rsidR="001726FB">
        <w:rPr>
          <w:rFonts w:cs="Times New Roman"/>
          <w:szCs w:val="28"/>
        </w:rPr>
        <w:t>) </w:t>
      </w:r>
      <w:r w:rsidR="001726FB" w:rsidRPr="001726FB">
        <w:rPr>
          <w:rFonts w:cs="Times New Roman"/>
          <w:szCs w:val="28"/>
        </w:rPr>
        <w:t>Дизель-генераторная установка (ДГУ)</w:t>
      </w:r>
      <w:r w:rsidR="00C65695" w:rsidRPr="00C65695">
        <w:rPr>
          <w:rFonts w:cs="Times New Roman"/>
          <w:szCs w:val="28"/>
        </w:rPr>
        <w:t>;</w:t>
      </w:r>
    </w:p>
    <w:p w14:paraId="646F326A" w14:textId="4BE23A9D" w:rsidR="001726FB" w:rsidRPr="001726FB" w:rsidRDefault="001726FB" w:rsidP="001726FB">
      <w:pPr>
        <w:rPr>
          <w:rFonts w:cs="Times New Roman"/>
          <w:szCs w:val="28"/>
        </w:rPr>
      </w:pPr>
      <w:r w:rsidRPr="001726FB">
        <w:rPr>
          <w:rFonts w:cs="Times New Roman"/>
          <w:szCs w:val="28"/>
        </w:rPr>
        <w:t>Дизель-генератор – это установка для производства электроэнергии. Дизельные генераторы распространены в местах, где нет электроснабжения от электрической сети или для аварийного питания, если есть проблемы с постоянным электроснабжением. ДГУ вступает в работу при отказе основного источника питания. Устройство может работать как в полностью автоматическом режиме в составе системы гарантированного</w:t>
      </w:r>
      <w:r>
        <w:rPr>
          <w:rFonts w:cs="Times New Roman"/>
          <w:szCs w:val="28"/>
        </w:rPr>
        <w:t xml:space="preserve"> электропитания, так и в ручном</w:t>
      </w:r>
      <w:r w:rsidRPr="001726FB">
        <w:rPr>
          <w:rFonts w:cs="Times New Roman"/>
          <w:szCs w:val="28"/>
        </w:rPr>
        <w:t>;</w:t>
      </w:r>
    </w:p>
    <w:p w14:paraId="18EE0B97" w14:textId="1DACD377" w:rsidR="001726FB" w:rsidRPr="00C65695" w:rsidRDefault="00AF292A" w:rsidP="001726FB">
      <w:pPr>
        <w:rPr>
          <w:rFonts w:cs="Times New Roman"/>
          <w:szCs w:val="28"/>
        </w:rPr>
      </w:pPr>
      <w:r>
        <w:rPr>
          <w:rFonts w:cs="Times New Roman"/>
          <w:szCs w:val="28"/>
        </w:rPr>
        <w:t>б</w:t>
      </w:r>
      <w:r w:rsidR="001726FB" w:rsidRPr="000B284D">
        <w:rPr>
          <w:rFonts w:cs="Times New Roman"/>
          <w:szCs w:val="28"/>
        </w:rPr>
        <w:t>)</w:t>
      </w:r>
      <w:r w:rsidR="001726FB">
        <w:rPr>
          <w:rFonts w:cs="Times New Roman"/>
          <w:szCs w:val="28"/>
          <w:lang w:val="en-US"/>
        </w:rPr>
        <w:t> </w:t>
      </w:r>
      <w:r w:rsidR="001726FB" w:rsidRPr="001726FB">
        <w:rPr>
          <w:rFonts w:cs="Times New Roman"/>
          <w:szCs w:val="28"/>
        </w:rPr>
        <w:t>Автоматический выключатель резерва (АВР)</w:t>
      </w:r>
      <w:r w:rsidR="00C65695" w:rsidRPr="00C65695">
        <w:rPr>
          <w:rFonts w:cs="Times New Roman"/>
          <w:szCs w:val="28"/>
        </w:rPr>
        <w:t>;</w:t>
      </w:r>
    </w:p>
    <w:p w14:paraId="7F3F55BA" w14:textId="4220DB69" w:rsidR="001726FB" w:rsidRPr="001726FB" w:rsidRDefault="001726FB" w:rsidP="001726FB">
      <w:pPr>
        <w:rPr>
          <w:rFonts w:cs="Times New Roman"/>
          <w:szCs w:val="28"/>
        </w:rPr>
      </w:pPr>
      <w:r w:rsidRPr="001726FB">
        <w:rPr>
          <w:rFonts w:cs="Times New Roman"/>
          <w:szCs w:val="28"/>
        </w:rPr>
        <w:t>Резервные коммутационные устройства предназначены для восстановления энергоснабжения потребителя от резервного источника в случае перепада напряжения или отключения от основной сети. АВР обеспечивает автоматическое включение устройств при выключении основного питания, что позволяет не нарушить нормальный технологический процесс на производстве, работу компьютеров и систем жизнеобеспечения в медицинских учреждениях</w:t>
      </w:r>
      <w:r>
        <w:rPr>
          <w:rFonts w:cs="Times New Roman"/>
          <w:szCs w:val="28"/>
        </w:rPr>
        <w:t>;</w:t>
      </w:r>
    </w:p>
    <w:p w14:paraId="3BC8B16A" w14:textId="61635B9D" w:rsidR="001726FB" w:rsidRPr="00C65695" w:rsidRDefault="00AF292A" w:rsidP="001726FB">
      <w:pPr>
        <w:rPr>
          <w:rFonts w:cs="Times New Roman"/>
          <w:szCs w:val="28"/>
        </w:rPr>
      </w:pPr>
      <w:r>
        <w:rPr>
          <w:rFonts w:cs="Times New Roman"/>
          <w:szCs w:val="28"/>
        </w:rPr>
        <w:t>в</w:t>
      </w:r>
      <w:r w:rsidR="001726FB" w:rsidRPr="001726FB">
        <w:rPr>
          <w:rFonts w:cs="Times New Roman"/>
          <w:szCs w:val="28"/>
        </w:rPr>
        <w:t>)</w:t>
      </w:r>
      <w:r w:rsidR="001726FB">
        <w:rPr>
          <w:rFonts w:cs="Times New Roman"/>
          <w:szCs w:val="28"/>
          <w:lang w:val="en-US"/>
        </w:rPr>
        <w:t> </w:t>
      </w:r>
      <w:r w:rsidR="001726FB" w:rsidRPr="001726FB">
        <w:rPr>
          <w:rFonts w:cs="Times New Roman"/>
          <w:szCs w:val="28"/>
        </w:rPr>
        <w:t>Источник бесперебойного питания (ИБП)</w:t>
      </w:r>
      <w:r w:rsidR="00C65695">
        <w:rPr>
          <w:rFonts w:cs="Times New Roman"/>
          <w:szCs w:val="28"/>
        </w:rPr>
        <w:t>.</w:t>
      </w:r>
    </w:p>
    <w:p w14:paraId="3FF456A3" w14:textId="77777777" w:rsidR="00471176" w:rsidRDefault="001726FB" w:rsidP="00471176">
      <w:pPr>
        <w:rPr>
          <w:rFonts w:cs="Times New Roman"/>
          <w:szCs w:val="28"/>
        </w:rPr>
      </w:pPr>
      <w:r w:rsidRPr="001726FB">
        <w:rPr>
          <w:rFonts w:cs="Times New Roman"/>
          <w:szCs w:val="28"/>
        </w:rPr>
        <w:t xml:space="preserve">Источник бесперебойного </w:t>
      </w:r>
      <w:r>
        <w:rPr>
          <w:rFonts w:cs="Times New Roman"/>
          <w:szCs w:val="28"/>
        </w:rPr>
        <w:t>питания -</w:t>
      </w:r>
      <w:r w:rsidRPr="001726FB">
        <w:rPr>
          <w:rFonts w:cs="Times New Roman"/>
          <w:szCs w:val="28"/>
        </w:rPr>
        <w:t xml:space="preserve"> это резервный аккумулятор, устройство которое обеспечивает аварийное питание устройств в системе во время незапланированного отключения электроэнергии. ИБП способен обеспечить практически мгновенную защиту от перепадов мощности при отключении основного источника электропитания и запуске генератора. У большинства ИБП относительно короткое время работы, но его вполне достаточно для безопасной работы большинства устройств.</w:t>
      </w:r>
      <w:r w:rsidR="00471176" w:rsidRPr="00471176">
        <w:rPr>
          <w:rFonts w:cs="Times New Roman"/>
          <w:szCs w:val="28"/>
        </w:rPr>
        <w:t xml:space="preserve"> </w:t>
      </w:r>
    </w:p>
    <w:p w14:paraId="20B8914A" w14:textId="77777777" w:rsidR="00471176" w:rsidRDefault="00471176" w:rsidP="00471176">
      <w:pPr>
        <w:rPr>
          <w:rFonts w:cs="Times New Roman"/>
          <w:szCs w:val="28"/>
        </w:rPr>
      </w:pPr>
      <w:r>
        <w:rPr>
          <w:rFonts w:cs="Times New Roman"/>
          <w:szCs w:val="28"/>
        </w:rPr>
        <w:t>Система гарантированного питания включает в себя: </w:t>
      </w:r>
    </w:p>
    <w:p w14:paraId="788729AF" w14:textId="6FAA6315" w:rsidR="00471176" w:rsidRDefault="00471176" w:rsidP="00471176">
      <w:pPr>
        <w:rPr>
          <w:rFonts w:cs="Times New Roman"/>
          <w:szCs w:val="28"/>
        </w:rPr>
      </w:pPr>
      <w:r>
        <w:rPr>
          <w:rFonts w:cs="Times New Roman"/>
          <w:szCs w:val="28"/>
        </w:rPr>
        <w:t>1) а</w:t>
      </w:r>
      <w:r w:rsidRPr="00471176">
        <w:rPr>
          <w:rFonts w:cs="Times New Roman"/>
          <w:szCs w:val="28"/>
        </w:rPr>
        <w:t>вто</w:t>
      </w:r>
      <w:r>
        <w:rPr>
          <w:rFonts w:cs="Times New Roman"/>
          <w:szCs w:val="28"/>
        </w:rPr>
        <w:t>номный источник электроэнергии -</w:t>
      </w:r>
      <w:r w:rsidRPr="00471176">
        <w:rPr>
          <w:rFonts w:cs="Times New Roman"/>
          <w:szCs w:val="28"/>
        </w:rPr>
        <w:t xml:space="preserve">  </w:t>
      </w:r>
      <w:r w:rsidR="00B861D1" w:rsidRPr="00471176">
        <w:rPr>
          <w:rFonts w:cs="Times New Roman"/>
          <w:szCs w:val="28"/>
        </w:rPr>
        <w:t>электростанция (</w:t>
      </w:r>
      <w:r w:rsidRPr="00471176">
        <w:rPr>
          <w:rFonts w:cs="Times New Roman"/>
          <w:szCs w:val="28"/>
        </w:rPr>
        <w:t xml:space="preserve">дизель-генератор или бензо-генератор), предназначенный для обеспечения электроснабжения </w:t>
      </w:r>
      <w:r w:rsidRPr="00471176">
        <w:rPr>
          <w:rFonts w:cs="Times New Roman"/>
          <w:szCs w:val="28"/>
        </w:rPr>
        <w:lastRenderedPageBreak/>
        <w:t>потребителей электроэнергии при длительном пропадании напряжения питающей сети, а также подзарядки аккумуляторных батарей ИБП при отсутствии напряжения</w:t>
      </w:r>
      <w:r>
        <w:rPr>
          <w:rFonts w:cs="Times New Roman"/>
          <w:szCs w:val="28"/>
        </w:rPr>
        <w:t> </w:t>
      </w:r>
      <w:r w:rsidRPr="00471176">
        <w:rPr>
          <w:rFonts w:cs="Times New Roman"/>
          <w:szCs w:val="28"/>
        </w:rPr>
        <w:t>в</w:t>
      </w:r>
      <w:r>
        <w:rPr>
          <w:rFonts w:cs="Times New Roman"/>
          <w:szCs w:val="28"/>
        </w:rPr>
        <w:t> </w:t>
      </w:r>
      <w:r w:rsidRPr="00471176">
        <w:rPr>
          <w:rFonts w:cs="Times New Roman"/>
          <w:szCs w:val="28"/>
        </w:rPr>
        <w:t>основной</w:t>
      </w:r>
      <w:r>
        <w:rPr>
          <w:rFonts w:cs="Times New Roman"/>
          <w:szCs w:val="28"/>
        </w:rPr>
        <w:t> </w:t>
      </w:r>
      <w:r w:rsidRPr="00471176">
        <w:rPr>
          <w:rFonts w:cs="Times New Roman"/>
          <w:szCs w:val="28"/>
        </w:rPr>
        <w:t>питающей</w:t>
      </w:r>
      <w:r>
        <w:rPr>
          <w:rFonts w:cs="Times New Roman"/>
          <w:szCs w:val="28"/>
        </w:rPr>
        <w:t> </w:t>
      </w:r>
      <w:r w:rsidRPr="00471176">
        <w:rPr>
          <w:rFonts w:cs="Times New Roman"/>
          <w:szCs w:val="28"/>
        </w:rPr>
        <w:t>сети;</w:t>
      </w:r>
    </w:p>
    <w:p w14:paraId="1E9F7A0B" w14:textId="7A2CA8A0" w:rsidR="00471176" w:rsidRDefault="00AF40DF" w:rsidP="00471176">
      <w:pPr>
        <w:rPr>
          <w:rFonts w:cs="Times New Roman"/>
          <w:szCs w:val="28"/>
        </w:rPr>
      </w:pPr>
      <w:r>
        <w:rPr>
          <w:rFonts w:cs="Times New Roman"/>
          <w:szCs w:val="28"/>
        </w:rPr>
        <w:t>2) И</w:t>
      </w:r>
      <w:r w:rsidR="00471176" w:rsidRPr="00471176">
        <w:rPr>
          <w:rFonts w:cs="Times New Roman"/>
          <w:szCs w:val="28"/>
        </w:rPr>
        <w:t>сточник бесперебойного питания (ИБП), обеспечивающий электроснабжение потребителей электроэнергии, при кратковременном выходе параметров питающей сети за допустимые пределы, а также энергоснабжение потребителей электроэнергии с повышенными требованиями к качеству электрической энергии;</w:t>
      </w:r>
    </w:p>
    <w:p w14:paraId="7D129480" w14:textId="00FBF984" w:rsidR="00471176" w:rsidRDefault="00471176" w:rsidP="00471176">
      <w:pPr>
        <w:rPr>
          <w:rFonts w:cs="Times New Roman"/>
          <w:szCs w:val="28"/>
        </w:rPr>
      </w:pPr>
      <w:r>
        <w:rPr>
          <w:rFonts w:cs="Times New Roman"/>
          <w:szCs w:val="28"/>
        </w:rPr>
        <w:t>3) средства автоматизации -</w:t>
      </w:r>
      <w:r w:rsidRPr="00471176">
        <w:rPr>
          <w:rFonts w:cs="Times New Roman"/>
          <w:szCs w:val="28"/>
        </w:rPr>
        <w:t xml:space="preserve"> автоматы ввода резерва (АВР), обеспечивающие автоматизацию переключения нагрузки с ввода внешнего электроснабжения, имеющего неудовлетворительные параметры качества электроэнергии (предельные минимальные и максимальные значения напряже</w:t>
      </w:r>
      <w:r w:rsidR="00C65695">
        <w:rPr>
          <w:rFonts w:cs="Times New Roman"/>
          <w:szCs w:val="28"/>
        </w:rPr>
        <w:t>ния и частоты) на исправный </w:t>
      </w:r>
      <w:r w:rsidRPr="00471176">
        <w:rPr>
          <w:rFonts w:cs="Times New Roman"/>
          <w:szCs w:val="28"/>
        </w:rPr>
        <w:t>ввод,</w:t>
      </w:r>
      <w:r>
        <w:rPr>
          <w:rFonts w:cs="Times New Roman"/>
          <w:szCs w:val="28"/>
        </w:rPr>
        <w:t> </w:t>
      </w:r>
      <w:r w:rsidRPr="00471176">
        <w:rPr>
          <w:rFonts w:cs="Times New Roman"/>
          <w:szCs w:val="28"/>
        </w:rPr>
        <w:t>а</w:t>
      </w:r>
      <w:r>
        <w:rPr>
          <w:rFonts w:cs="Times New Roman"/>
          <w:szCs w:val="28"/>
        </w:rPr>
        <w:t> </w:t>
      </w:r>
      <w:r w:rsidRPr="00471176">
        <w:rPr>
          <w:rFonts w:cs="Times New Roman"/>
          <w:szCs w:val="28"/>
        </w:rPr>
        <w:t>также</w:t>
      </w:r>
      <w:r>
        <w:rPr>
          <w:rFonts w:cs="Times New Roman"/>
          <w:szCs w:val="28"/>
        </w:rPr>
        <w:t> </w:t>
      </w:r>
      <w:r w:rsidRPr="00471176">
        <w:rPr>
          <w:rFonts w:cs="Times New Roman"/>
          <w:szCs w:val="28"/>
        </w:rPr>
        <w:t>используемые</w:t>
      </w:r>
      <w:r>
        <w:rPr>
          <w:rFonts w:cs="Times New Roman"/>
          <w:szCs w:val="28"/>
        </w:rPr>
        <w:t> </w:t>
      </w:r>
      <w:r w:rsidRPr="00471176">
        <w:rPr>
          <w:rFonts w:cs="Times New Roman"/>
          <w:szCs w:val="28"/>
        </w:rPr>
        <w:t>для</w:t>
      </w:r>
      <w:r>
        <w:rPr>
          <w:rFonts w:cs="Times New Roman"/>
          <w:szCs w:val="28"/>
        </w:rPr>
        <w:t> </w:t>
      </w:r>
      <w:r w:rsidRPr="00471176">
        <w:rPr>
          <w:rFonts w:cs="Times New Roman"/>
          <w:szCs w:val="28"/>
        </w:rPr>
        <w:t>автоматизации</w:t>
      </w:r>
      <w:r>
        <w:rPr>
          <w:rFonts w:cs="Times New Roman"/>
          <w:szCs w:val="28"/>
        </w:rPr>
        <w:t> </w:t>
      </w:r>
      <w:r w:rsidRPr="00471176">
        <w:rPr>
          <w:rFonts w:cs="Times New Roman"/>
          <w:szCs w:val="28"/>
        </w:rPr>
        <w:t>запуска</w:t>
      </w:r>
      <w:r>
        <w:rPr>
          <w:rFonts w:cs="Times New Roman"/>
          <w:szCs w:val="28"/>
        </w:rPr>
        <w:t> </w:t>
      </w:r>
      <w:r w:rsidR="00C65695">
        <w:rPr>
          <w:rFonts w:cs="Times New Roman"/>
          <w:szCs w:val="28"/>
        </w:rPr>
        <w:tab/>
      </w:r>
      <w:r w:rsidRPr="00471176">
        <w:rPr>
          <w:rFonts w:cs="Times New Roman"/>
          <w:szCs w:val="28"/>
        </w:rPr>
        <w:t>электростанции;</w:t>
      </w:r>
    </w:p>
    <w:p w14:paraId="1ED5300E" w14:textId="244FD205" w:rsidR="001726FB" w:rsidRDefault="00471176" w:rsidP="00471176">
      <w:pPr>
        <w:rPr>
          <w:rFonts w:cs="Times New Roman"/>
          <w:szCs w:val="28"/>
        </w:rPr>
      </w:pPr>
      <w:r>
        <w:rPr>
          <w:rFonts w:cs="Times New Roman"/>
          <w:szCs w:val="28"/>
        </w:rPr>
        <w:t>4) у</w:t>
      </w:r>
      <w:r w:rsidRPr="00471176">
        <w:rPr>
          <w:rFonts w:cs="Times New Roman"/>
          <w:szCs w:val="28"/>
        </w:rPr>
        <w:t>стройства ограничения (подавления) высоковольтных импульсов, возникающих при грозовых разрядах или коммутации некоторых видов нагрузки.</w:t>
      </w:r>
    </w:p>
    <w:p w14:paraId="44138E95" w14:textId="17178074" w:rsidR="00814850" w:rsidRDefault="00814850" w:rsidP="00982F79">
      <w:pPr>
        <w:rPr>
          <w:rFonts w:cs="Times New Roman"/>
          <w:szCs w:val="28"/>
        </w:rPr>
      </w:pPr>
      <w:r>
        <w:rPr>
          <w:rFonts w:cs="Times New Roman"/>
          <w:szCs w:val="28"/>
        </w:rPr>
        <w:t>Ц</w:t>
      </w:r>
      <w:r w:rsidR="00301541">
        <w:rPr>
          <w:rFonts w:cs="Times New Roman"/>
          <w:szCs w:val="28"/>
        </w:rPr>
        <w:t>ель данной работы: спроектировать</w:t>
      </w:r>
      <w:r>
        <w:rPr>
          <w:rFonts w:cs="Times New Roman"/>
          <w:szCs w:val="28"/>
        </w:rPr>
        <w:t xml:space="preserve"> систему гарантированного питания.</w:t>
      </w:r>
    </w:p>
    <w:p w14:paraId="10C2DD69" w14:textId="77777777" w:rsidR="00471176" w:rsidRDefault="00982F79" w:rsidP="00982F79">
      <w:pPr>
        <w:rPr>
          <w:rFonts w:cs="Times New Roman"/>
          <w:szCs w:val="28"/>
        </w:rPr>
      </w:pPr>
      <w:r>
        <w:rPr>
          <w:rFonts w:cs="Times New Roman"/>
          <w:szCs w:val="28"/>
        </w:rPr>
        <w:t>З</w:t>
      </w:r>
      <w:r w:rsidR="00814850">
        <w:rPr>
          <w:rFonts w:cs="Times New Roman"/>
          <w:szCs w:val="28"/>
        </w:rPr>
        <w:t>адачами является описание системы, ее характеристик и технических параметров. Тестирование и моделирование системы.</w:t>
      </w:r>
    </w:p>
    <w:p w14:paraId="3B5D64AC" w14:textId="2DD94121" w:rsidR="00982F79" w:rsidRPr="00471176" w:rsidRDefault="00471176" w:rsidP="00471176">
      <w:pPr>
        <w:rPr>
          <w:rFonts w:ascii="SegoeUIRegular" w:eastAsia="Times New Roman" w:hAnsi="SegoeUIRegular" w:cs="Times New Roman"/>
          <w:color w:val="000000"/>
          <w:sz w:val="24"/>
          <w:szCs w:val="24"/>
        </w:rPr>
      </w:pPr>
      <w:r>
        <w:rPr>
          <w:rFonts w:cs="Times New Roman"/>
          <w:szCs w:val="28"/>
        </w:rPr>
        <w:br w:type="page"/>
      </w:r>
    </w:p>
    <w:p w14:paraId="283E08DA" w14:textId="6C396239" w:rsidR="00A61CAE" w:rsidRDefault="00A61CAE" w:rsidP="00C65695">
      <w:pPr>
        <w:pStyle w:val="1"/>
        <w:rPr>
          <w:szCs w:val="28"/>
        </w:rPr>
      </w:pPr>
      <w:bookmarkStart w:id="16" w:name="_Toc38472715"/>
      <w:bookmarkStart w:id="17" w:name="_Toc40718997"/>
      <w:r w:rsidRPr="00883F3D">
        <w:rPr>
          <w:szCs w:val="28"/>
        </w:rPr>
        <w:lastRenderedPageBreak/>
        <w:t>1 Исходные данные для проектирования</w:t>
      </w:r>
      <w:bookmarkEnd w:id="16"/>
      <w:bookmarkEnd w:id="17"/>
    </w:p>
    <w:p w14:paraId="46247CEA" w14:textId="77777777" w:rsidR="00FC1F1D" w:rsidRDefault="00FC1F1D" w:rsidP="00FC1F1D">
      <w:pPr>
        <w:jc w:val="right"/>
      </w:pPr>
      <w:r>
        <w:t>ООО "ОСК "ИнфоТранс"</w:t>
      </w:r>
    </w:p>
    <w:p w14:paraId="00D900BE" w14:textId="77777777" w:rsidR="00FC1F1D" w:rsidRDefault="00FC1F1D" w:rsidP="00FC1F1D">
      <w:pPr>
        <w:jc w:val="right"/>
      </w:pPr>
      <w:r>
        <w:t>ИНН 7708316597</w:t>
      </w:r>
    </w:p>
    <w:p w14:paraId="1FFE236F" w14:textId="77777777" w:rsidR="00FC1F1D" w:rsidRDefault="00FC1F1D" w:rsidP="00FC1F1D">
      <w:pPr>
        <w:jc w:val="right"/>
      </w:pPr>
      <w:r>
        <w:t>ОГРН 1177746447218</w:t>
      </w:r>
    </w:p>
    <w:p w14:paraId="73A22BD2" w14:textId="77777777" w:rsidR="00FC1F1D" w:rsidRDefault="00FC1F1D" w:rsidP="00FC1F1D">
      <w:pPr>
        <w:jc w:val="right"/>
      </w:pPr>
      <w:r>
        <w:t>от Алейникова Павла Александровича</w:t>
      </w:r>
    </w:p>
    <w:p w14:paraId="2F77FC1B" w14:textId="77777777" w:rsidR="00FC1F1D" w:rsidRDefault="00FC1F1D" w:rsidP="00FC1F1D">
      <w:pPr>
        <w:jc w:val="center"/>
      </w:pPr>
    </w:p>
    <w:p w14:paraId="290F6DC1" w14:textId="77777777" w:rsidR="00FC1F1D" w:rsidRDefault="00FC1F1D" w:rsidP="00FC1F1D">
      <w:pPr>
        <w:jc w:val="center"/>
      </w:pPr>
    </w:p>
    <w:p w14:paraId="4FF245B3" w14:textId="77777777" w:rsidR="00FC1F1D" w:rsidRDefault="00FC1F1D" w:rsidP="00FC1F1D">
      <w:pPr>
        <w:jc w:val="center"/>
      </w:pPr>
    </w:p>
    <w:p w14:paraId="1C68D3E6" w14:textId="77777777" w:rsidR="00FC1F1D" w:rsidRDefault="00FC1F1D" w:rsidP="00FC1F1D">
      <w:pPr>
        <w:jc w:val="center"/>
      </w:pPr>
    </w:p>
    <w:p w14:paraId="7C95D94C" w14:textId="152F8451" w:rsidR="00FC1F1D" w:rsidRDefault="00FC1F1D" w:rsidP="00FC1F1D">
      <w:pPr>
        <w:jc w:val="center"/>
      </w:pPr>
      <w:r>
        <w:t>Бланк-з</w:t>
      </w:r>
      <w:r w:rsidR="004E341C">
        <w:t>а</w:t>
      </w:r>
      <w:r>
        <w:t>каз</w:t>
      </w:r>
    </w:p>
    <w:p w14:paraId="1BBE2209" w14:textId="77777777" w:rsidR="00FC1F1D" w:rsidRDefault="00FC1F1D" w:rsidP="00FC1F1D">
      <w:pPr>
        <w:jc w:val="center"/>
      </w:pPr>
    </w:p>
    <w:p w14:paraId="682C7C9F" w14:textId="77777777" w:rsidR="00FC1F1D" w:rsidRDefault="00FC1F1D" w:rsidP="00FC1F1D">
      <w:pPr>
        <w:jc w:val="center"/>
      </w:pPr>
    </w:p>
    <w:p w14:paraId="0DB5D94C" w14:textId="77777777" w:rsidR="00FC1F1D" w:rsidRDefault="00FC1F1D" w:rsidP="00FC1F1D">
      <w:r>
        <w:t>Разработать Семенову Александру Владимировичу проект по созданию системы гарантированного питания, которая будет обеспечивать 3 персональных кабинета с различной степенью назначений.</w:t>
      </w:r>
    </w:p>
    <w:p w14:paraId="145E03EA" w14:textId="77777777" w:rsidR="00FC1F1D" w:rsidRDefault="00FC1F1D" w:rsidP="00FC1F1D">
      <w:r>
        <w:t>Она включает в себя:</w:t>
      </w:r>
    </w:p>
    <w:p w14:paraId="75C8F089" w14:textId="77777777" w:rsidR="00FC1F1D" w:rsidRDefault="00FC1F1D" w:rsidP="00FC1F1D">
      <w:r>
        <w:t>1. Контроллер SNMP Box источников питания;</w:t>
      </w:r>
    </w:p>
    <w:p w14:paraId="38C0B161" w14:textId="00D895D9" w:rsidR="00FC1F1D" w:rsidRDefault="00FC1F1D" w:rsidP="00FC1F1D">
      <w:r>
        <w:t>2. Источник бесперебойного питания;</w:t>
      </w:r>
    </w:p>
    <w:p w14:paraId="5361A895" w14:textId="097C442F" w:rsidR="00FC1F1D" w:rsidRDefault="00FC1F1D" w:rsidP="00FC1F1D">
      <w:r>
        <w:t>3. Источник гарантированного питания</w:t>
      </w:r>
      <w:r w:rsidR="0014794D">
        <w:t xml:space="preserve"> </w:t>
      </w:r>
      <w:r w:rsidR="00FF7E17">
        <w:t>(дизель-генераторная установка)</w:t>
      </w:r>
      <w:r>
        <w:t>;</w:t>
      </w:r>
    </w:p>
    <w:p w14:paraId="648D4DDE" w14:textId="77777777" w:rsidR="00FC1F1D" w:rsidRDefault="00FC1F1D" w:rsidP="00FC1F1D">
      <w:r>
        <w:t>4. Потребители электроснабжения.</w:t>
      </w:r>
    </w:p>
    <w:p w14:paraId="707A2641" w14:textId="77777777" w:rsidR="00FC1F1D" w:rsidRPr="00FC1F1D" w:rsidRDefault="00FC1F1D" w:rsidP="00FC1F1D"/>
    <w:p w14:paraId="6EE66BAF" w14:textId="77777777" w:rsidR="00A61CAE" w:rsidRDefault="00A61CAE" w:rsidP="00A61CAE">
      <w:pPr>
        <w:rPr>
          <w:rFonts w:cs="Times New Roman"/>
          <w:szCs w:val="28"/>
        </w:rPr>
      </w:pPr>
      <w:r>
        <w:rPr>
          <w:rFonts w:cs="Times New Roman"/>
          <w:szCs w:val="28"/>
        </w:rPr>
        <w:br w:type="page"/>
      </w:r>
    </w:p>
    <w:p w14:paraId="18BE0646" w14:textId="77777777" w:rsidR="00A61CAE" w:rsidRPr="00883F3D" w:rsidRDefault="00A61CAE" w:rsidP="00C65695">
      <w:pPr>
        <w:pStyle w:val="1"/>
        <w:rPr>
          <w:b w:val="0"/>
          <w:szCs w:val="28"/>
        </w:rPr>
      </w:pPr>
      <w:bookmarkStart w:id="18" w:name="_Toc38472716"/>
      <w:bookmarkStart w:id="19" w:name="_Toc40718998"/>
      <w:r w:rsidRPr="00883F3D">
        <w:rPr>
          <w:szCs w:val="28"/>
        </w:rPr>
        <w:lastRenderedPageBreak/>
        <w:t>2 Системы гарантированного питания</w:t>
      </w:r>
      <w:bookmarkEnd w:id="18"/>
      <w:bookmarkEnd w:id="19"/>
    </w:p>
    <w:p w14:paraId="3ABEAB35" w14:textId="50663CA4" w:rsidR="00DA7C77" w:rsidRDefault="00DA7C77" w:rsidP="00A61CAE">
      <w:pPr>
        <w:rPr>
          <w:rFonts w:cs="Times New Roman"/>
          <w:szCs w:val="28"/>
        </w:rPr>
      </w:pPr>
      <w:r>
        <w:rPr>
          <w:rFonts w:cs="Times New Roman"/>
          <w:szCs w:val="28"/>
        </w:rPr>
        <w:t>В описании ниже, представлены компании, в которых реализуется и разрабатывается система гарантирова</w:t>
      </w:r>
      <w:r w:rsidR="00B861D1">
        <w:rPr>
          <w:rFonts w:cs="Times New Roman"/>
          <w:szCs w:val="28"/>
        </w:rPr>
        <w:t>нного питания, и их возможности:</w:t>
      </w:r>
    </w:p>
    <w:p w14:paraId="14E9C121" w14:textId="54165815" w:rsidR="00A61CAE" w:rsidRPr="00030A2E" w:rsidRDefault="00C34D26" w:rsidP="00A61CAE">
      <w:pPr>
        <w:rPr>
          <w:rFonts w:cs="Times New Roman"/>
          <w:szCs w:val="28"/>
        </w:rPr>
      </w:pPr>
      <w:r>
        <w:rPr>
          <w:rFonts w:cs="Times New Roman"/>
          <w:szCs w:val="28"/>
        </w:rPr>
        <w:t>1) Ю</w:t>
      </w:r>
      <w:r w:rsidR="00A61CAE" w:rsidRPr="00030A2E">
        <w:rPr>
          <w:rFonts w:cs="Times New Roman"/>
          <w:szCs w:val="28"/>
        </w:rPr>
        <w:t>ниджет</w:t>
      </w:r>
    </w:p>
    <w:p w14:paraId="0EAECE06" w14:textId="2AA8A242" w:rsidR="00A61CAE" w:rsidRPr="00C34D26" w:rsidRDefault="00A61CAE" w:rsidP="00C34D26">
      <w:pPr>
        <w:rPr>
          <w:rFonts w:cs="Times New Roman"/>
          <w:szCs w:val="28"/>
        </w:rPr>
      </w:pPr>
      <w:r w:rsidRPr="00E32185">
        <w:rPr>
          <w:rFonts w:cs="Times New Roman"/>
          <w:bCs/>
          <w:szCs w:val="28"/>
        </w:rPr>
        <w:t>Компания</w:t>
      </w:r>
      <w:r w:rsidRPr="00E32185">
        <w:rPr>
          <w:rFonts w:cs="Times New Roman"/>
          <w:szCs w:val="28"/>
        </w:rPr>
        <w:t xml:space="preserve"> занимается разработкой и внедрением проектов по обеспечению гарантированного и бесперебойного электропитания на промышленных и транспортных предприятиях, предприятиях сферы IT (телекоммуникации, серверы и центры обработки данных), в медицинских учреждениях, организациях </w:t>
      </w:r>
      <w:r w:rsidR="00C34D26">
        <w:rPr>
          <w:rFonts w:cs="Times New Roman"/>
          <w:szCs w:val="28"/>
        </w:rPr>
        <w:t>торгового и финансового сектора. </w:t>
      </w:r>
      <w:r w:rsidRPr="00E32185">
        <w:rPr>
          <w:rFonts w:cs="Times New Roman"/>
          <w:szCs w:val="28"/>
        </w:rPr>
        <w:t>Юниджет осуществляет проектирование и сборку ЭПУ Entel - для бесперебойного электроснабжения постоянным током напряжением 48 В и переменным током напряжением 220 В.</w:t>
      </w:r>
      <w:r>
        <w:rPr>
          <w:rFonts w:cs="Times New Roman"/>
          <w:szCs w:val="28"/>
        </w:rPr>
        <w:t xml:space="preserve"> </w:t>
      </w:r>
      <w:r w:rsidRPr="00E32185">
        <w:rPr>
          <w:rFonts w:cs="Times New Roman"/>
          <w:szCs w:val="28"/>
        </w:rPr>
        <w:t>Электропитающая установка ЭПУ Entel (Энтел) SPE предназначена для бесперебойного электроснабжения постоянным током напряжением 48 В и переменным током напряжением 220 В. Каждая установка ЭПУ проектируется под индив</w:t>
      </w:r>
      <w:r w:rsidR="00C34D26">
        <w:rPr>
          <w:rFonts w:cs="Times New Roman"/>
          <w:szCs w:val="28"/>
        </w:rPr>
        <w:t>идуальные потребности заказчика</w:t>
      </w:r>
      <w:r w:rsidR="00C34D26" w:rsidRPr="00C34D26">
        <w:rPr>
          <w:rFonts w:cs="Times New Roman"/>
          <w:szCs w:val="28"/>
        </w:rPr>
        <w:t>;</w:t>
      </w:r>
    </w:p>
    <w:p w14:paraId="63227B58" w14:textId="2C73F125" w:rsidR="00A61CAE" w:rsidRDefault="00C34D26" w:rsidP="00A61CAE">
      <w:pPr>
        <w:rPr>
          <w:rFonts w:cs="Times New Roman"/>
          <w:szCs w:val="28"/>
        </w:rPr>
      </w:pPr>
      <w:r>
        <w:rPr>
          <w:rFonts w:cs="Times New Roman"/>
          <w:szCs w:val="28"/>
        </w:rPr>
        <w:t>2) П</w:t>
      </w:r>
      <w:r w:rsidR="00A61CAE">
        <w:rPr>
          <w:rFonts w:cs="Times New Roman"/>
          <w:szCs w:val="28"/>
        </w:rPr>
        <w:t>арус электро</w:t>
      </w:r>
    </w:p>
    <w:p w14:paraId="3CE2BD87" w14:textId="6E05248C" w:rsidR="00A61CAE" w:rsidRDefault="00DA7C77" w:rsidP="00A61CAE">
      <w:pPr>
        <w:rPr>
          <w:rFonts w:cs="Times New Roman"/>
          <w:szCs w:val="28"/>
        </w:rPr>
      </w:pPr>
      <w:r>
        <w:rPr>
          <w:rFonts w:cs="Times New Roman"/>
          <w:szCs w:val="28"/>
        </w:rPr>
        <w:t>Компания Парус электро</w:t>
      </w:r>
      <w:r w:rsidR="00A61CAE" w:rsidRPr="00E32185">
        <w:rPr>
          <w:rFonts w:cs="Times New Roman"/>
          <w:szCs w:val="28"/>
        </w:rPr>
        <w:t xml:space="preserve"> является российским разработчиком и производителем систем бесп</w:t>
      </w:r>
      <w:r w:rsidR="00452924">
        <w:rPr>
          <w:rFonts w:cs="Times New Roman"/>
          <w:szCs w:val="28"/>
        </w:rPr>
        <w:t>еребойного питания под брендом Связь инжиниринг</w:t>
      </w:r>
      <w:r w:rsidR="00A61CAE" w:rsidRPr="00E32185">
        <w:rPr>
          <w:rFonts w:cs="Times New Roman"/>
          <w:szCs w:val="28"/>
        </w:rPr>
        <w:t xml:space="preserve">, а также другой преобразовательной техники. В продуктовом портфеле компании источники бесперебойного питания (ИБП) переменного и постоянного тока, аккумуляторные батареи, телекоммуникационные шкафы, энергосберегающее светодиодное освещение и другое оборудование. </w:t>
      </w:r>
    </w:p>
    <w:p w14:paraId="618DC6B9" w14:textId="5163ED51" w:rsidR="00A61CAE" w:rsidRPr="00E32185" w:rsidRDefault="00A61CAE" w:rsidP="00A61CAE">
      <w:pPr>
        <w:rPr>
          <w:rFonts w:cs="Times New Roman"/>
          <w:szCs w:val="28"/>
        </w:rPr>
      </w:pPr>
      <w:r w:rsidRPr="00E32185">
        <w:rPr>
          <w:rFonts w:cs="Times New Roman"/>
          <w:szCs w:val="28"/>
        </w:rPr>
        <w:t>Основные преимуществ</w:t>
      </w:r>
      <w:r w:rsidR="00452924">
        <w:rPr>
          <w:rFonts w:cs="Times New Roman"/>
          <w:szCs w:val="28"/>
        </w:rPr>
        <w:t>а моделей ИБП переменного тока Связь инжиниринг</w:t>
      </w:r>
    </w:p>
    <w:p w14:paraId="170D8984" w14:textId="5568F4F7" w:rsidR="00A61CAE" w:rsidRPr="005659F5" w:rsidRDefault="00AF292A" w:rsidP="00A61CAE">
      <w:pPr>
        <w:rPr>
          <w:rFonts w:cs="Times New Roman"/>
          <w:szCs w:val="28"/>
        </w:rPr>
      </w:pPr>
      <w:r>
        <w:rPr>
          <w:rFonts w:cs="Times New Roman"/>
          <w:szCs w:val="28"/>
        </w:rPr>
        <w:t>а</w:t>
      </w:r>
      <w:r w:rsidR="00A61CAE">
        <w:rPr>
          <w:rFonts w:cs="Times New Roman"/>
          <w:szCs w:val="28"/>
        </w:rPr>
        <w:t>) </w:t>
      </w:r>
      <w:r w:rsidR="00A61CAE" w:rsidRPr="00E32185">
        <w:rPr>
          <w:rFonts w:cs="Times New Roman"/>
          <w:szCs w:val="28"/>
        </w:rPr>
        <w:t>высокий выходной коэффициент мощности позволяет защищать оборудование большей мощности</w:t>
      </w:r>
      <w:r w:rsidR="005659F5" w:rsidRPr="005659F5">
        <w:rPr>
          <w:rFonts w:cs="Times New Roman"/>
          <w:szCs w:val="28"/>
        </w:rPr>
        <w:t>;</w:t>
      </w:r>
    </w:p>
    <w:p w14:paraId="7D614C6A" w14:textId="2E70C6E2" w:rsidR="00A61CAE" w:rsidRPr="005659F5" w:rsidRDefault="00AF292A" w:rsidP="00A61CAE">
      <w:pPr>
        <w:rPr>
          <w:rFonts w:cs="Times New Roman"/>
          <w:szCs w:val="28"/>
        </w:rPr>
      </w:pPr>
      <w:r>
        <w:rPr>
          <w:rFonts w:cs="Times New Roman"/>
          <w:szCs w:val="28"/>
        </w:rPr>
        <w:t>б</w:t>
      </w:r>
      <w:r w:rsidR="00A61CAE">
        <w:rPr>
          <w:rFonts w:cs="Times New Roman"/>
          <w:szCs w:val="28"/>
        </w:rPr>
        <w:t xml:space="preserve">) </w:t>
      </w:r>
      <w:r w:rsidR="00A61CAE" w:rsidRPr="00E32185">
        <w:rPr>
          <w:rFonts w:cs="Times New Roman"/>
          <w:szCs w:val="28"/>
        </w:rPr>
        <w:t>возможна поставка дополнительных внешних батарейных блоков для значительного увеличения времени автономной работы</w:t>
      </w:r>
      <w:r w:rsidR="005659F5" w:rsidRPr="005659F5">
        <w:rPr>
          <w:rFonts w:cs="Times New Roman"/>
          <w:szCs w:val="28"/>
        </w:rPr>
        <w:t>;</w:t>
      </w:r>
    </w:p>
    <w:p w14:paraId="18BD78F2" w14:textId="4C700DC3" w:rsidR="00A61CAE" w:rsidRPr="005659F5" w:rsidRDefault="00AF292A" w:rsidP="00A61CAE">
      <w:pPr>
        <w:rPr>
          <w:rFonts w:cs="Times New Roman"/>
          <w:szCs w:val="28"/>
        </w:rPr>
      </w:pPr>
      <w:r>
        <w:rPr>
          <w:rFonts w:cs="Times New Roman"/>
          <w:szCs w:val="28"/>
        </w:rPr>
        <w:lastRenderedPageBreak/>
        <w:t>в</w:t>
      </w:r>
      <w:r w:rsidR="00AF40DF">
        <w:rPr>
          <w:rFonts w:cs="Times New Roman"/>
          <w:szCs w:val="28"/>
        </w:rPr>
        <w:t>) ИБП</w:t>
      </w:r>
      <w:r w:rsidR="00A61CAE" w:rsidRPr="00E32185">
        <w:rPr>
          <w:rFonts w:cs="Times New Roman"/>
          <w:szCs w:val="28"/>
        </w:rPr>
        <w:t xml:space="preserve"> мощностью от 6 кВА и выше могут работать в параллельном режиме для резервирования или увеличения мощности</w:t>
      </w:r>
      <w:r w:rsidR="005659F5" w:rsidRPr="005659F5">
        <w:rPr>
          <w:rFonts w:cs="Times New Roman"/>
          <w:szCs w:val="28"/>
        </w:rPr>
        <w:t>;</w:t>
      </w:r>
    </w:p>
    <w:p w14:paraId="37D587E6" w14:textId="31739865" w:rsidR="00A61CAE" w:rsidRDefault="00AF292A" w:rsidP="00A61CAE">
      <w:pPr>
        <w:rPr>
          <w:rFonts w:cs="Times New Roman"/>
          <w:szCs w:val="28"/>
        </w:rPr>
      </w:pPr>
      <w:r>
        <w:rPr>
          <w:rFonts w:cs="Times New Roman"/>
          <w:szCs w:val="28"/>
        </w:rPr>
        <w:t>г</w:t>
      </w:r>
      <w:r w:rsidR="00A61CAE">
        <w:rPr>
          <w:rFonts w:cs="Times New Roman"/>
          <w:szCs w:val="28"/>
        </w:rPr>
        <w:t xml:space="preserve">) </w:t>
      </w:r>
      <w:r w:rsidR="00A61CAE" w:rsidRPr="00E32185">
        <w:rPr>
          <w:rFonts w:cs="Times New Roman"/>
          <w:szCs w:val="28"/>
        </w:rPr>
        <w:t>мониторинг параметров ИБП и электросети можно осуществлять через любые стандартные и дополнительные интерфейсы. Источники бесперебойного питания постоянного тока (ИБП DC) это комплексное решение, обеспечивающее непрерывность функционирования систем телекоммуникации и связи. Оно включает в себя электропитающие установки (ЭПУ) постоянного тока, аккумуляторные батареи и инверторы DC / AC.</w:t>
      </w:r>
    </w:p>
    <w:p w14:paraId="005C3B99" w14:textId="441B5824" w:rsidR="00C03040" w:rsidRPr="00C03040" w:rsidRDefault="00C03040" w:rsidP="00C03040">
      <w:pPr>
        <w:rPr>
          <w:rFonts w:cs="Times New Roman"/>
          <w:szCs w:val="28"/>
        </w:rPr>
      </w:pPr>
      <w:r w:rsidRPr="00C03040">
        <w:rPr>
          <w:rFonts w:cs="Times New Roman"/>
          <w:szCs w:val="28"/>
        </w:rPr>
        <w:t>Виды систем электроснабжения</w:t>
      </w:r>
    </w:p>
    <w:p w14:paraId="6D672017" w14:textId="0901169D" w:rsidR="00C03040" w:rsidRPr="00C03040" w:rsidRDefault="00C03040" w:rsidP="00C03040">
      <w:pPr>
        <w:rPr>
          <w:rFonts w:cs="Times New Roman"/>
          <w:szCs w:val="28"/>
        </w:rPr>
      </w:pPr>
      <w:r w:rsidRPr="00C03040">
        <w:rPr>
          <w:rFonts w:cs="Times New Roman"/>
          <w:szCs w:val="28"/>
        </w:rPr>
        <w:t>Проектирование и строительство энергосистем общего, бесперебойного и гарантированного электроснабжения административных, промышленных, телекоммуникационных и жилищно-хозяйственных объектов, обеспечивает поставку электрооборудования, осуществляет строительно-монтажные и пусконаладочные работы, а также гарантийное и послегарантийное обслуживание.</w:t>
      </w:r>
    </w:p>
    <w:p w14:paraId="28470573" w14:textId="4B84045F" w:rsidR="00C03040" w:rsidRPr="000B284D" w:rsidRDefault="00C03040" w:rsidP="00C03040">
      <w:pPr>
        <w:rPr>
          <w:rFonts w:cs="Times New Roman"/>
          <w:szCs w:val="28"/>
        </w:rPr>
      </w:pPr>
      <w:r w:rsidRPr="00C03040">
        <w:rPr>
          <w:rFonts w:cs="Times New Roman"/>
          <w:szCs w:val="28"/>
        </w:rPr>
        <w:t>В рамках стратегии обеспечения непрерывности бизнеса одним из наиболее ответственных направлений работы является электроснабжение предприятия. В дата-центрах и узлах связи располагается компьютерное оборудование, чувствительное к качеству и бесперебойности работы системы электроснабжения. К о</w:t>
      </w:r>
      <w:r w:rsidR="00452924">
        <w:rPr>
          <w:rFonts w:cs="Times New Roman"/>
          <w:szCs w:val="28"/>
        </w:rPr>
        <w:t>борудованию резервных офисов и интеллектуальных зданий</w:t>
      </w:r>
      <w:r w:rsidRPr="00C03040">
        <w:rPr>
          <w:rFonts w:cs="Times New Roman"/>
          <w:szCs w:val="28"/>
        </w:rPr>
        <w:t xml:space="preserve"> предъявляются менее строгие требования по электроснабжению. Поэтому уже на этапе проектирования системы учитываются все потребители электроэнергии с их требованиями к непрерывности питания, и в соответствии с этими условиями выбирается конфигурация сист</w:t>
      </w:r>
      <w:r w:rsidR="00C34D26">
        <w:rPr>
          <w:rFonts w:cs="Times New Roman"/>
          <w:szCs w:val="28"/>
        </w:rPr>
        <w:t>емы и используемое оборудование:</w:t>
      </w:r>
    </w:p>
    <w:p w14:paraId="47A8CEA4" w14:textId="7A40355C" w:rsidR="00C03040" w:rsidRPr="00C03040" w:rsidRDefault="00C03040" w:rsidP="00C03040">
      <w:pPr>
        <w:rPr>
          <w:rFonts w:cs="Times New Roman"/>
          <w:szCs w:val="28"/>
        </w:rPr>
      </w:pPr>
      <w:r w:rsidRPr="00C03040">
        <w:rPr>
          <w:rFonts w:cs="Times New Roman"/>
          <w:szCs w:val="28"/>
        </w:rPr>
        <w:t xml:space="preserve">а) система общего электроснабжения (СОЭ) предназначена для обеспечения электроэнергией потребителей всех видов, имеющихся в задании, в том числе и электроприемников системы </w:t>
      </w:r>
      <w:r w:rsidR="00C65695">
        <w:rPr>
          <w:rFonts w:cs="Times New Roman"/>
          <w:szCs w:val="28"/>
        </w:rPr>
        <w:t>бесперебойного электроснабжения;</w:t>
      </w:r>
    </w:p>
    <w:p w14:paraId="320C3675" w14:textId="77777777" w:rsidR="00C03040" w:rsidRPr="00C03040" w:rsidRDefault="00C03040" w:rsidP="00C03040">
      <w:pPr>
        <w:rPr>
          <w:rFonts w:cs="Times New Roman"/>
          <w:szCs w:val="28"/>
        </w:rPr>
      </w:pPr>
      <w:r w:rsidRPr="00C03040">
        <w:rPr>
          <w:rFonts w:cs="Times New Roman"/>
          <w:szCs w:val="28"/>
        </w:rPr>
        <w:t>СОЭ включает в себя:</w:t>
      </w:r>
    </w:p>
    <w:p w14:paraId="1991E7EB" w14:textId="77777777" w:rsidR="00C03040" w:rsidRPr="00C03040" w:rsidRDefault="00C03040" w:rsidP="00C03040">
      <w:pPr>
        <w:rPr>
          <w:rFonts w:cs="Times New Roman"/>
          <w:szCs w:val="28"/>
        </w:rPr>
      </w:pPr>
      <w:r w:rsidRPr="00C03040">
        <w:rPr>
          <w:rFonts w:cs="Times New Roman"/>
          <w:szCs w:val="28"/>
        </w:rPr>
        <w:t>1 питающие линии;</w:t>
      </w:r>
    </w:p>
    <w:p w14:paraId="0D7AEBCE" w14:textId="77777777" w:rsidR="00C03040" w:rsidRPr="00C03040" w:rsidRDefault="00C03040" w:rsidP="00C03040">
      <w:pPr>
        <w:rPr>
          <w:rFonts w:cs="Times New Roman"/>
          <w:szCs w:val="28"/>
        </w:rPr>
      </w:pPr>
      <w:r w:rsidRPr="00C03040">
        <w:rPr>
          <w:rFonts w:cs="Times New Roman"/>
          <w:szCs w:val="28"/>
        </w:rPr>
        <w:lastRenderedPageBreak/>
        <w:t>2 трансформаторные подстанции (ТП) и вводно-распределительные устройства (ВРУ);</w:t>
      </w:r>
    </w:p>
    <w:p w14:paraId="3FB4F19D" w14:textId="77777777" w:rsidR="00C03040" w:rsidRPr="00C03040" w:rsidRDefault="00C03040" w:rsidP="00C03040">
      <w:pPr>
        <w:rPr>
          <w:rFonts w:cs="Times New Roman"/>
          <w:szCs w:val="28"/>
        </w:rPr>
      </w:pPr>
      <w:r w:rsidRPr="00C03040">
        <w:rPr>
          <w:rFonts w:cs="Times New Roman"/>
          <w:szCs w:val="28"/>
        </w:rPr>
        <w:t>3 главный распределительный щит (ГРЩ);</w:t>
      </w:r>
    </w:p>
    <w:p w14:paraId="1BA5DB38" w14:textId="77777777" w:rsidR="00C03040" w:rsidRPr="00C03040" w:rsidRDefault="00C03040" w:rsidP="00C03040">
      <w:pPr>
        <w:rPr>
          <w:rFonts w:cs="Times New Roman"/>
          <w:szCs w:val="28"/>
        </w:rPr>
      </w:pPr>
      <w:r w:rsidRPr="00C03040">
        <w:rPr>
          <w:rFonts w:cs="Times New Roman"/>
          <w:szCs w:val="28"/>
        </w:rPr>
        <w:t>4 распределительные и групповые щиты;</w:t>
      </w:r>
    </w:p>
    <w:p w14:paraId="44D7BC40" w14:textId="77777777" w:rsidR="00C03040" w:rsidRPr="00C03040" w:rsidRDefault="00C03040" w:rsidP="00C03040">
      <w:pPr>
        <w:rPr>
          <w:rFonts w:cs="Times New Roman"/>
          <w:szCs w:val="28"/>
        </w:rPr>
      </w:pPr>
      <w:r w:rsidRPr="00C03040">
        <w:rPr>
          <w:rFonts w:cs="Times New Roman"/>
          <w:szCs w:val="28"/>
        </w:rPr>
        <w:t>5 распределительные и групповые сети.</w:t>
      </w:r>
    </w:p>
    <w:p w14:paraId="235DB2FA" w14:textId="0CFA044B" w:rsidR="00C03040" w:rsidRPr="00C34D26" w:rsidRDefault="00C03040" w:rsidP="00C03040">
      <w:pPr>
        <w:rPr>
          <w:rFonts w:cs="Times New Roman"/>
          <w:szCs w:val="28"/>
        </w:rPr>
      </w:pPr>
      <w:r w:rsidRPr="00C03040">
        <w:rPr>
          <w:rFonts w:cs="Times New Roman"/>
          <w:szCs w:val="28"/>
        </w:rPr>
        <w:t>При создании СОЭ используется только высококачественное оборудование: низковольтные распределительные устройства (НРУ), щиты станций управления (ЩСУ - motor control cente</w:t>
      </w:r>
      <w:r w:rsidR="00452924">
        <w:rPr>
          <w:rFonts w:cs="Times New Roman"/>
          <w:szCs w:val="28"/>
        </w:rPr>
        <w:t xml:space="preserve">r) двигательной нагрузкой, </w:t>
      </w:r>
      <w:r w:rsidRPr="00C03040">
        <w:rPr>
          <w:rFonts w:cs="Times New Roman"/>
          <w:szCs w:val="28"/>
        </w:rPr>
        <w:t>с применением частотного привода (на основе комплектных распределительных устройств кассет</w:t>
      </w:r>
      <w:r w:rsidR="00C34D26">
        <w:rPr>
          <w:rFonts w:cs="Times New Roman"/>
          <w:szCs w:val="28"/>
        </w:rPr>
        <w:t>но-модульного исполнения - MNS)</w:t>
      </w:r>
      <w:r w:rsidR="00C34D26" w:rsidRPr="00C34D26">
        <w:rPr>
          <w:rFonts w:cs="Times New Roman"/>
          <w:szCs w:val="28"/>
        </w:rPr>
        <w:t>;</w:t>
      </w:r>
    </w:p>
    <w:p w14:paraId="5CA7DE7C" w14:textId="05163CB5" w:rsidR="00C03040" w:rsidRPr="00C03040" w:rsidRDefault="00C03040" w:rsidP="00C03040">
      <w:pPr>
        <w:rPr>
          <w:rFonts w:cs="Times New Roman"/>
          <w:szCs w:val="28"/>
        </w:rPr>
      </w:pPr>
      <w:r w:rsidRPr="00C03040">
        <w:rPr>
          <w:rFonts w:cs="Times New Roman"/>
          <w:szCs w:val="28"/>
        </w:rPr>
        <w:t>б) система бесперебойного электроснабжения (СБЭ) - это электроустановка, осуществляющая электроснабжение в случаях отключения основных источников внешнего электроснабжения за счет энергии, накопленной в аккумуляторах источников бесперебойного питания на время до восстановления внешнего электроснабжения или включения резервных источников га</w:t>
      </w:r>
      <w:r w:rsidR="00C65695">
        <w:rPr>
          <w:rFonts w:cs="Times New Roman"/>
          <w:szCs w:val="28"/>
        </w:rPr>
        <w:t>рантированного электроснабжения;</w:t>
      </w:r>
    </w:p>
    <w:p w14:paraId="0CB7CCCD" w14:textId="77777777" w:rsidR="00B861D1" w:rsidRDefault="00C03040" w:rsidP="00C03040">
      <w:pPr>
        <w:rPr>
          <w:rFonts w:cs="Times New Roman"/>
          <w:szCs w:val="28"/>
        </w:rPr>
      </w:pPr>
      <w:r w:rsidRPr="00C03040">
        <w:rPr>
          <w:rFonts w:cs="Times New Roman"/>
          <w:szCs w:val="28"/>
        </w:rPr>
        <w:t>СБЭ обеспечивает следующие</w:t>
      </w:r>
      <w:r w:rsidR="00452924">
        <w:rPr>
          <w:rFonts w:cs="Times New Roman"/>
          <w:szCs w:val="28"/>
        </w:rPr>
        <w:t xml:space="preserve"> возможности: </w:t>
      </w:r>
    </w:p>
    <w:p w14:paraId="616F9A3C" w14:textId="77777777" w:rsidR="00B861D1" w:rsidRDefault="00B861D1" w:rsidP="00C03040">
      <w:pPr>
        <w:rPr>
          <w:rFonts w:cs="Times New Roman"/>
          <w:szCs w:val="28"/>
        </w:rPr>
      </w:pPr>
      <w:r>
        <w:rPr>
          <w:rFonts w:cs="Times New Roman"/>
          <w:szCs w:val="28"/>
        </w:rPr>
        <w:t>1) </w:t>
      </w:r>
      <w:r w:rsidR="00452924">
        <w:rPr>
          <w:rFonts w:cs="Times New Roman"/>
          <w:szCs w:val="28"/>
        </w:rPr>
        <w:t>электроснабжение без разрыва синусоиды</w:t>
      </w:r>
      <w:r w:rsidR="00C03040" w:rsidRPr="00C03040">
        <w:rPr>
          <w:rFonts w:cs="Times New Roman"/>
          <w:szCs w:val="28"/>
        </w:rPr>
        <w:t>;</w:t>
      </w:r>
    </w:p>
    <w:p w14:paraId="36F6DC46" w14:textId="77777777" w:rsidR="00B861D1" w:rsidRDefault="00B861D1" w:rsidP="00C03040">
      <w:pPr>
        <w:rPr>
          <w:rFonts w:cs="Times New Roman"/>
          <w:szCs w:val="28"/>
        </w:rPr>
      </w:pPr>
      <w:r>
        <w:rPr>
          <w:rFonts w:cs="Times New Roman"/>
          <w:szCs w:val="28"/>
        </w:rPr>
        <w:t>2)</w:t>
      </w:r>
      <w:r w:rsidR="00C03040" w:rsidRPr="00C03040">
        <w:rPr>
          <w:rFonts w:cs="Times New Roman"/>
          <w:szCs w:val="28"/>
        </w:rPr>
        <w:t xml:space="preserve"> время автономной работы, необходимое для корректного завершения процессов в информационных и телекоммуникационных системах, без потери информации и повреждения оборудования;</w:t>
      </w:r>
    </w:p>
    <w:p w14:paraId="5017A6D1" w14:textId="77777777" w:rsidR="00B861D1" w:rsidRDefault="00B861D1" w:rsidP="00C03040">
      <w:pPr>
        <w:rPr>
          <w:rFonts w:cs="Times New Roman"/>
          <w:szCs w:val="28"/>
        </w:rPr>
      </w:pPr>
      <w:r>
        <w:rPr>
          <w:rFonts w:cs="Times New Roman"/>
          <w:szCs w:val="28"/>
        </w:rPr>
        <w:t>3)</w:t>
      </w:r>
      <w:r w:rsidR="00C03040" w:rsidRPr="00C03040">
        <w:rPr>
          <w:rFonts w:cs="Times New Roman"/>
          <w:szCs w:val="28"/>
        </w:rPr>
        <w:t xml:space="preserve"> электроснабжение с требуемыми показателями качества электроэнергии;</w:t>
      </w:r>
    </w:p>
    <w:p w14:paraId="2F0F27B2" w14:textId="365C8774" w:rsidR="00C03040" w:rsidRPr="00C03040" w:rsidRDefault="00B861D1" w:rsidP="00C03040">
      <w:pPr>
        <w:rPr>
          <w:rFonts w:cs="Times New Roman"/>
          <w:szCs w:val="28"/>
        </w:rPr>
      </w:pPr>
      <w:r>
        <w:rPr>
          <w:rFonts w:cs="Times New Roman"/>
          <w:szCs w:val="28"/>
        </w:rPr>
        <w:t xml:space="preserve">4) </w:t>
      </w:r>
      <w:r w:rsidR="00C03040" w:rsidRPr="00C03040">
        <w:rPr>
          <w:rFonts w:cs="Times New Roman"/>
          <w:szCs w:val="28"/>
        </w:rPr>
        <w:t>электромагнитную совместимость оборудования.</w:t>
      </w:r>
    </w:p>
    <w:p w14:paraId="737299AC" w14:textId="77777777" w:rsidR="00C03040" w:rsidRPr="00C03040" w:rsidRDefault="00C03040" w:rsidP="00C03040">
      <w:pPr>
        <w:rPr>
          <w:rFonts w:cs="Times New Roman"/>
          <w:szCs w:val="28"/>
        </w:rPr>
      </w:pPr>
      <w:r w:rsidRPr="00C03040">
        <w:rPr>
          <w:rFonts w:cs="Times New Roman"/>
          <w:szCs w:val="28"/>
        </w:rPr>
        <w:t>СБЭ состоит из:</w:t>
      </w:r>
    </w:p>
    <w:p w14:paraId="0E7E5CAA" w14:textId="4D4C2EAB" w:rsidR="00C03040" w:rsidRPr="00C03040" w:rsidRDefault="00C03040" w:rsidP="00C03040">
      <w:pPr>
        <w:rPr>
          <w:rFonts w:cs="Times New Roman"/>
          <w:szCs w:val="28"/>
        </w:rPr>
      </w:pPr>
      <w:r w:rsidRPr="00C03040">
        <w:rPr>
          <w:rFonts w:cs="Times New Roman"/>
          <w:szCs w:val="28"/>
        </w:rPr>
        <w:t>1</w:t>
      </w:r>
      <w:r w:rsidR="00B861D1">
        <w:rPr>
          <w:rFonts w:cs="Times New Roman"/>
          <w:szCs w:val="28"/>
        </w:rPr>
        <w:t>)</w:t>
      </w:r>
      <w:r w:rsidRPr="00C03040">
        <w:rPr>
          <w:rFonts w:cs="Times New Roman"/>
          <w:szCs w:val="28"/>
        </w:rPr>
        <w:t xml:space="preserve"> источников бесперебойного питания;</w:t>
      </w:r>
    </w:p>
    <w:p w14:paraId="20B59EEE" w14:textId="5513BEDE" w:rsidR="00C03040" w:rsidRPr="00C03040" w:rsidRDefault="00C03040" w:rsidP="00C03040">
      <w:pPr>
        <w:rPr>
          <w:rFonts w:cs="Times New Roman"/>
          <w:szCs w:val="28"/>
        </w:rPr>
      </w:pPr>
      <w:r w:rsidRPr="00C03040">
        <w:rPr>
          <w:rFonts w:cs="Times New Roman"/>
          <w:szCs w:val="28"/>
        </w:rPr>
        <w:t>2</w:t>
      </w:r>
      <w:r w:rsidR="00B861D1">
        <w:rPr>
          <w:rFonts w:cs="Times New Roman"/>
          <w:szCs w:val="28"/>
        </w:rPr>
        <w:t>)</w:t>
      </w:r>
      <w:r w:rsidRPr="00C03040">
        <w:rPr>
          <w:rFonts w:cs="Times New Roman"/>
          <w:szCs w:val="28"/>
        </w:rPr>
        <w:t xml:space="preserve"> главного распределительного щита;</w:t>
      </w:r>
    </w:p>
    <w:p w14:paraId="729EDAA3" w14:textId="7650F4AC" w:rsidR="00C03040" w:rsidRPr="00C03040" w:rsidRDefault="00C03040" w:rsidP="00C03040">
      <w:pPr>
        <w:rPr>
          <w:rFonts w:cs="Times New Roman"/>
          <w:szCs w:val="28"/>
        </w:rPr>
      </w:pPr>
      <w:r w:rsidRPr="00C03040">
        <w:rPr>
          <w:rFonts w:cs="Times New Roman"/>
          <w:szCs w:val="28"/>
        </w:rPr>
        <w:t>3</w:t>
      </w:r>
      <w:r w:rsidR="00B861D1">
        <w:rPr>
          <w:rFonts w:cs="Times New Roman"/>
          <w:szCs w:val="28"/>
        </w:rPr>
        <w:t>)</w:t>
      </w:r>
      <w:r w:rsidRPr="00C03040">
        <w:rPr>
          <w:rFonts w:cs="Times New Roman"/>
          <w:szCs w:val="28"/>
        </w:rPr>
        <w:t xml:space="preserve"> распределительных щитов;</w:t>
      </w:r>
    </w:p>
    <w:p w14:paraId="533698AC" w14:textId="31F0F71D" w:rsidR="00C03040" w:rsidRPr="00B861D1" w:rsidRDefault="00C03040" w:rsidP="00C03040">
      <w:pPr>
        <w:rPr>
          <w:rFonts w:cs="Times New Roman"/>
          <w:szCs w:val="28"/>
        </w:rPr>
      </w:pPr>
      <w:r w:rsidRPr="00C03040">
        <w:rPr>
          <w:rFonts w:cs="Times New Roman"/>
          <w:szCs w:val="28"/>
        </w:rPr>
        <w:t>4</w:t>
      </w:r>
      <w:r w:rsidR="00B861D1">
        <w:rPr>
          <w:rFonts w:cs="Times New Roman"/>
          <w:szCs w:val="28"/>
        </w:rPr>
        <w:t>)</w:t>
      </w:r>
      <w:r w:rsidRPr="00C03040">
        <w:rPr>
          <w:rFonts w:cs="Times New Roman"/>
          <w:szCs w:val="28"/>
        </w:rPr>
        <w:t xml:space="preserve"> расп</w:t>
      </w:r>
      <w:r w:rsidR="00C34D26">
        <w:rPr>
          <w:rFonts w:cs="Times New Roman"/>
          <w:szCs w:val="28"/>
        </w:rPr>
        <w:t xml:space="preserve">ределительных и групповых </w:t>
      </w:r>
      <w:r w:rsidR="00C65695">
        <w:rPr>
          <w:rFonts w:cs="Times New Roman"/>
          <w:szCs w:val="28"/>
        </w:rPr>
        <w:t>сетей.</w:t>
      </w:r>
    </w:p>
    <w:p w14:paraId="708BE941" w14:textId="77777777" w:rsidR="00C03040" w:rsidRPr="00C03040" w:rsidRDefault="00C03040" w:rsidP="00C03040">
      <w:pPr>
        <w:rPr>
          <w:rFonts w:cs="Times New Roman"/>
          <w:szCs w:val="28"/>
        </w:rPr>
      </w:pPr>
      <w:r w:rsidRPr="00C03040">
        <w:rPr>
          <w:rFonts w:cs="Times New Roman"/>
          <w:szCs w:val="28"/>
        </w:rPr>
        <w:lastRenderedPageBreak/>
        <w:t>в) система гарантированного электроснабжения (СГЭ) - это электроустановка, осуществляющая электроснабжение потребителей от резервной дизель - электростанции (ДЭС) в случае отключения основных источников питания. СГЭ состоит из следующих компонентов:</w:t>
      </w:r>
    </w:p>
    <w:p w14:paraId="42805C99" w14:textId="77777777" w:rsidR="00C03040" w:rsidRPr="00C03040" w:rsidRDefault="00C03040" w:rsidP="00C03040">
      <w:pPr>
        <w:rPr>
          <w:rFonts w:cs="Times New Roman"/>
          <w:szCs w:val="28"/>
        </w:rPr>
      </w:pPr>
      <w:r w:rsidRPr="00C03040">
        <w:rPr>
          <w:rFonts w:cs="Times New Roman"/>
          <w:szCs w:val="28"/>
        </w:rPr>
        <w:t>1 дизель-генераторных установок;</w:t>
      </w:r>
    </w:p>
    <w:p w14:paraId="516D2855" w14:textId="77777777" w:rsidR="00C03040" w:rsidRPr="00C03040" w:rsidRDefault="00C03040" w:rsidP="00C03040">
      <w:pPr>
        <w:rPr>
          <w:rFonts w:cs="Times New Roman"/>
          <w:szCs w:val="28"/>
        </w:rPr>
      </w:pPr>
      <w:r w:rsidRPr="00C03040">
        <w:rPr>
          <w:rFonts w:cs="Times New Roman"/>
          <w:szCs w:val="28"/>
        </w:rPr>
        <w:t>2 распределительных щитов;</w:t>
      </w:r>
    </w:p>
    <w:p w14:paraId="63B11B0B" w14:textId="77777777" w:rsidR="00C03040" w:rsidRPr="00C03040" w:rsidRDefault="00C03040" w:rsidP="00C03040">
      <w:pPr>
        <w:rPr>
          <w:rFonts w:cs="Times New Roman"/>
          <w:szCs w:val="28"/>
        </w:rPr>
      </w:pPr>
      <w:r w:rsidRPr="00C03040">
        <w:rPr>
          <w:rFonts w:cs="Times New Roman"/>
          <w:szCs w:val="28"/>
        </w:rPr>
        <w:t>3 устройств автоматического включения резерва.</w:t>
      </w:r>
    </w:p>
    <w:p w14:paraId="1C6770DB" w14:textId="77777777" w:rsidR="00C03040" w:rsidRPr="00C03040" w:rsidRDefault="00C03040" w:rsidP="00C03040">
      <w:pPr>
        <w:rPr>
          <w:rFonts w:cs="Times New Roman"/>
          <w:szCs w:val="28"/>
        </w:rPr>
      </w:pPr>
      <w:r w:rsidRPr="00C03040">
        <w:rPr>
          <w:rFonts w:cs="Times New Roman"/>
          <w:szCs w:val="28"/>
        </w:rPr>
        <w:t>При этом проектируются следующие системы:</w:t>
      </w:r>
    </w:p>
    <w:p w14:paraId="47613EB3" w14:textId="77777777" w:rsidR="00C03040" w:rsidRPr="00C03040" w:rsidRDefault="00C03040" w:rsidP="00C03040">
      <w:pPr>
        <w:rPr>
          <w:rFonts w:cs="Times New Roman"/>
          <w:szCs w:val="28"/>
        </w:rPr>
      </w:pPr>
      <w:r w:rsidRPr="00C03040">
        <w:rPr>
          <w:rFonts w:cs="Times New Roman"/>
          <w:szCs w:val="28"/>
        </w:rPr>
        <w:t>1) Трансформаторные подстанции, распределительные устройства низкого и высокого напряжения (0, 4 кВ, 6 - 10 кВ, 30 - 110 кВ);</w:t>
      </w:r>
    </w:p>
    <w:p w14:paraId="78AF3B41" w14:textId="77777777" w:rsidR="00C03040" w:rsidRPr="00C03040" w:rsidRDefault="00C03040" w:rsidP="00C03040">
      <w:pPr>
        <w:rPr>
          <w:rFonts w:cs="Times New Roman"/>
          <w:szCs w:val="28"/>
        </w:rPr>
      </w:pPr>
      <w:r w:rsidRPr="00C03040">
        <w:rPr>
          <w:rFonts w:cs="Times New Roman"/>
          <w:szCs w:val="28"/>
        </w:rPr>
        <w:t>2) главные распределительные щиты;</w:t>
      </w:r>
    </w:p>
    <w:p w14:paraId="758131D5" w14:textId="77777777" w:rsidR="00C03040" w:rsidRPr="00C03040" w:rsidRDefault="00C03040" w:rsidP="00C03040">
      <w:pPr>
        <w:rPr>
          <w:rFonts w:cs="Times New Roman"/>
          <w:szCs w:val="28"/>
        </w:rPr>
      </w:pPr>
      <w:r w:rsidRPr="00C03040">
        <w:rPr>
          <w:rFonts w:cs="Times New Roman"/>
          <w:szCs w:val="28"/>
        </w:rPr>
        <w:t>3) водно-распределительные устройства;</w:t>
      </w:r>
    </w:p>
    <w:p w14:paraId="7861B714" w14:textId="77777777" w:rsidR="00C03040" w:rsidRPr="00C03040" w:rsidRDefault="00C03040" w:rsidP="00C03040">
      <w:pPr>
        <w:rPr>
          <w:rFonts w:cs="Times New Roman"/>
          <w:szCs w:val="28"/>
        </w:rPr>
      </w:pPr>
      <w:r w:rsidRPr="00C03040">
        <w:rPr>
          <w:rFonts w:cs="Times New Roman"/>
          <w:szCs w:val="28"/>
        </w:rPr>
        <w:t>4) распределительные и групповые сети;</w:t>
      </w:r>
    </w:p>
    <w:p w14:paraId="57B98076" w14:textId="77777777" w:rsidR="00C03040" w:rsidRPr="00C03040" w:rsidRDefault="00C03040" w:rsidP="00C03040">
      <w:pPr>
        <w:rPr>
          <w:rFonts w:cs="Times New Roman"/>
          <w:szCs w:val="28"/>
        </w:rPr>
      </w:pPr>
      <w:r w:rsidRPr="00C03040">
        <w:rPr>
          <w:rFonts w:cs="Times New Roman"/>
          <w:szCs w:val="28"/>
        </w:rPr>
        <w:t>5) системы учета электроэнергии;</w:t>
      </w:r>
    </w:p>
    <w:p w14:paraId="02821500" w14:textId="77777777" w:rsidR="00C03040" w:rsidRPr="00C03040" w:rsidRDefault="00C03040" w:rsidP="00C03040">
      <w:pPr>
        <w:rPr>
          <w:rFonts w:cs="Times New Roman"/>
          <w:szCs w:val="28"/>
        </w:rPr>
      </w:pPr>
      <w:r w:rsidRPr="00C03040">
        <w:rPr>
          <w:rFonts w:cs="Times New Roman"/>
          <w:szCs w:val="28"/>
        </w:rPr>
        <w:t>6) системы рабочего, аварийного и наружного освещения зданий;</w:t>
      </w:r>
    </w:p>
    <w:p w14:paraId="536C4437" w14:textId="77777777" w:rsidR="00C03040" w:rsidRPr="00C03040" w:rsidRDefault="00C03040" w:rsidP="00C03040">
      <w:pPr>
        <w:rPr>
          <w:rFonts w:cs="Times New Roman"/>
          <w:szCs w:val="28"/>
        </w:rPr>
      </w:pPr>
      <w:r w:rsidRPr="00C03040">
        <w:rPr>
          <w:rFonts w:cs="Times New Roman"/>
          <w:szCs w:val="28"/>
        </w:rPr>
        <w:t>7) системы контрольно-измерительных приборов и автоматики (КИПиА);</w:t>
      </w:r>
    </w:p>
    <w:p w14:paraId="7B81DA0E" w14:textId="77777777" w:rsidR="00C03040" w:rsidRPr="00C03040" w:rsidRDefault="00C03040" w:rsidP="00C03040">
      <w:pPr>
        <w:rPr>
          <w:rFonts w:cs="Times New Roman"/>
          <w:szCs w:val="28"/>
        </w:rPr>
      </w:pPr>
      <w:r w:rsidRPr="00C03040">
        <w:rPr>
          <w:rFonts w:cs="Times New Roman"/>
          <w:szCs w:val="28"/>
        </w:rPr>
        <w:t>8) отказоустойчивые системы электроснабжения на базе масштабируемых источников бесперебойного питания (ИБП) типа энергетический массив (до 1000 kVA);</w:t>
      </w:r>
    </w:p>
    <w:p w14:paraId="3F974764" w14:textId="77777777" w:rsidR="00C03040" w:rsidRPr="00C03040" w:rsidRDefault="00C03040" w:rsidP="00C03040">
      <w:pPr>
        <w:rPr>
          <w:rFonts w:cs="Times New Roman"/>
          <w:szCs w:val="28"/>
        </w:rPr>
      </w:pPr>
      <w:r w:rsidRPr="00C03040">
        <w:rPr>
          <w:rFonts w:cs="Times New Roman"/>
          <w:szCs w:val="28"/>
        </w:rPr>
        <w:t>9) быстромонтируемые распределенные системы бесперебойного электроснабжения на базе off-line и on-line ИБП;</w:t>
      </w:r>
    </w:p>
    <w:p w14:paraId="299AAE5B" w14:textId="77777777" w:rsidR="00C03040" w:rsidRPr="00C03040" w:rsidRDefault="00C03040" w:rsidP="00C03040">
      <w:pPr>
        <w:rPr>
          <w:rFonts w:cs="Times New Roman"/>
          <w:szCs w:val="28"/>
        </w:rPr>
      </w:pPr>
      <w:r w:rsidRPr="00C03040">
        <w:rPr>
          <w:rFonts w:cs="Times New Roman"/>
          <w:szCs w:val="28"/>
        </w:rPr>
        <w:t>10) системы бесперебойного электроснабжения для объектов интенсивного оснащения - телекоммуникационные и обрабатывающие центры, серверные помещения, центры электронной торговли, банковские учреждения;</w:t>
      </w:r>
    </w:p>
    <w:p w14:paraId="2E1FA988" w14:textId="77777777" w:rsidR="00C03040" w:rsidRPr="00C03040" w:rsidRDefault="00C03040" w:rsidP="00C03040">
      <w:pPr>
        <w:rPr>
          <w:rFonts w:cs="Times New Roman"/>
          <w:szCs w:val="28"/>
        </w:rPr>
      </w:pPr>
      <w:r w:rsidRPr="00C03040">
        <w:rPr>
          <w:rFonts w:cs="Times New Roman"/>
          <w:szCs w:val="28"/>
        </w:rPr>
        <w:t>11) обеспечение бесперебойного электроснабжения систем связи, систем безопасности, аварийных систем;</w:t>
      </w:r>
    </w:p>
    <w:p w14:paraId="0FB7A365" w14:textId="77777777" w:rsidR="00C03040" w:rsidRPr="00C03040" w:rsidRDefault="00C03040" w:rsidP="00C03040">
      <w:pPr>
        <w:rPr>
          <w:rFonts w:cs="Times New Roman"/>
          <w:szCs w:val="28"/>
        </w:rPr>
      </w:pPr>
      <w:r w:rsidRPr="00C03040">
        <w:rPr>
          <w:rFonts w:cs="Times New Roman"/>
          <w:szCs w:val="28"/>
        </w:rPr>
        <w:t>12) обеспечение бесперебойного электроснабжения VIP-зон;</w:t>
      </w:r>
    </w:p>
    <w:p w14:paraId="13041D21" w14:textId="77777777" w:rsidR="00C03040" w:rsidRPr="00C03040" w:rsidRDefault="00C03040" w:rsidP="00C03040">
      <w:pPr>
        <w:rPr>
          <w:rFonts w:cs="Times New Roman"/>
          <w:szCs w:val="28"/>
        </w:rPr>
      </w:pPr>
      <w:r w:rsidRPr="00C03040">
        <w:rPr>
          <w:rFonts w:cs="Times New Roman"/>
          <w:szCs w:val="28"/>
        </w:rPr>
        <w:t>13) системы мониторинга бесперебойного электроснабжения;</w:t>
      </w:r>
    </w:p>
    <w:p w14:paraId="1FDE40C0" w14:textId="77777777" w:rsidR="00C03040" w:rsidRPr="00C03040" w:rsidRDefault="00C03040" w:rsidP="00C03040">
      <w:pPr>
        <w:rPr>
          <w:rFonts w:cs="Times New Roman"/>
          <w:szCs w:val="28"/>
        </w:rPr>
      </w:pPr>
      <w:r w:rsidRPr="00C03040">
        <w:rPr>
          <w:rFonts w:cs="Times New Roman"/>
          <w:szCs w:val="28"/>
        </w:rPr>
        <w:lastRenderedPageBreak/>
        <w:t>14) управляемая система гарантированного электроснабжения здания на основе ДГУ (до 1000 kVA);</w:t>
      </w:r>
    </w:p>
    <w:p w14:paraId="4628B072" w14:textId="77777777" w:rsidR="0014794D" w:rsidRDefault="00C03040" w:rsidP="0014794D">
      <w:pPr>
        <w:rPr>
          <w:rFonts w:cs="Times New Roman"/>
          <w:szCs w:val="28"/>
        </w:rPr>
      </w:pPr>
      <w:r w:rsidRPr="00C03040">
        <w:rPr>
          <w:rFonts w:cs="Times New Roman"/>
          <w:szCs w:val="28"/>
        </w:rPr>
        <w:t>15) системы мониторинга гарантированного электроснабжения.</w:t>
      </w:r>
    </w:p>
    <w:p w14:paraId="1A9683E2" w14:textId="5E783F7E" w:rsidR="00C03040" w:rsidRPr="00C03040" w:rsidRDefault="00C03040" w:rsidP="0014794D">
      <w:pPr>
        <w:rPr>
          <w:rFonts w:cs="Times New Roman"/>
          <w:szCs w:val="28"/>
        </w:rPr>
      </w:pPr>
      <w:r w:rsidRPr="00C03040">
        <w:rPr>
          <w:rFonts w:cs="Times New Roman"/>
          <w:szCs w:val="28"/>
        </w:rPr>
        <w:t>Для реализации системы гарантированного питания существуют следующие виды ИБП:</w:t>
      </w:r>
    </w:p>
    <w:p w14:paraId="1B4E2FC6" w14:textId="307780E6" w:rsidR="00C03040" w:rsidRPr="00C03040" w:rsidRDefault="003D1839" w:rsidP="00C03040">
      <w:pPr>
        <w:rPr>
          <w:rFonts w:cs="Times New Roman"/>
          <w:szCs w:val="28"/>
        </w:rPr>
      </w:pPr>
      <w:r>
        <w:rPr>
          <w:rFonts w:cs="Times New Roman"/>
          <w:szCs w:val="28"/>
        </w:rPr>
        <w:t>1</w:t>
      </w:r>
      <w:r w:rsidR="00AF292A">
        <w:rPr>
          <w:rFonts w:cs="Times New Roman"/>
          <w:szCs w:val="28"/>
        </w:rPr>
        <w:t>)</w:t>
      </w:r>
      <w:r>
        <w:rPr>
          <w:rFonts w:cs="Times New Roman"/>
          <w:szCs w:val="28"/>
        </w:rPr>
        <w:t xml:space="preserve"> резервные ИБП</w:t>
      </w:r>
    </w:p>
    <w:p w14:paraId="0D01B9F6" w14:textId="67D9E5A9" w:rsidR="00C03040" w:rsidRPr="003D1839" w:rsidRDefault="00C03040" w:rsidP="00C03040">
      <w:pPr>
        <w:rPr>
          <w:rFonts w:cs="Times New Roman"/>
          <w:szCs w:val="28"/>
        </w:rPr>
      </w:pPr>
      <w:r w:rsidRPr="00C03040">
        <w:rPr>
          <w:rFonts w:cs="Times New Roman"/>
          <w:szCs w:val="28"/>
        </w:rPr>
        <w:t xml:space="preserve">У резервных ИБП имеется очень простая схема работы. Если напряжение в электрической сети есть, и оно находится в диапазоне допустимого входного напряжения, то питание нагрузки осуществляется от сети. Если сетевое электропитание пропадает, или напряжение в электрической сети выходит из установленного диапазона, то ИБП переходит в режим резервного питания. При этом в нормальном режиме работы ИБП может улучшать качество электропитания за счет встроенных сетевых фильтров. При переключении источника в режим резервного питания он работает как инвертор, преобразовывая напряжение аккумуляторных батарей в выходное напряжение 220 Вольт. Длительность резерва при этом зависит от общей емкости используемых АКБ и величины полезной нагрузки. ИБП, построенные по этому принципу, имеют низкую себестоимость. Это и является главным преимуществом таких приборов. Главным недостатком такой схемы является длительность переключения режимов работы. И хотя время переключения может составлять сотые доли секунды, этого может быть достаточно для нарушения работы </w:t>
      </w:r>
      <w:r w:rsidR="00C65695">
        <w:rPr>
          <w:rFonts w:cs="Times New Roman"/>
          <w:szCs w:val="28"/>
        </w:rPr>
        <w:t>чувствительной внешней нагрузки</w:t>
      </w:r>
      <w:r w:rsidR="003D1839" w:rsidRPr="003D1839">
        <w:rPr>
          <w:rFonts w:cs="Times New Roman"/>
          <w:szCs w:val="28"/>
        </w:rPr>
        <w:t>;</w:t>
      </w:r>
    </w:p>
    <w:p w14:paraId="50F8595D" w14:textId="7A5DB525" w:rsidR="003D1839" w:rsidRPr="00C03040" w:rsidRDefault="003D1839" w:rsidP="003D1839">
      <w:pPr>
        <w:rPr>
          <w:rFonts w:cs="Times New Roman"/>
          <w:szCs w:val="28"/>
        </w:rPr>
      </w:pPr>
      <w:r>
        <w:rPr>
          <w:rFonts w:cs="Times New Roman"/>
          <w:szCs w:val="28"/>
        </w:rPr>
        <w:t>2</w:t>
      </w:r>
      <w:r w:rsidR="00AF292A">
        <w:rPr>
          <w:rFonts w:cs="Times New Roman"/>
          <w:szCs w:val="28"/>
        </w:rPr>
        <w:t>)</w:t>
      </w:r>
      <w:r>
        <w:rPr>
          <w:rFonts w:cs="Times New Roman"/>
          <w:szCs w:val="28"/>
        </w:rPr>
        <w:t xml:space="preserve"> ИБП с двойным преобразованием</w:t>
      </w:r>
    </w:p>
    <w:p w14:paraId="1647BEF4" w14:textId="77563852" w:rsidR="00C03040" w:rsidRPr="000B284D" w:rsidRDefault="00C03040" w:rsidP="00C03040">
      <w:pPr>
        <w:rPr>
          <w:rFonts w:cs="Times New Roman"/>
          <w:szCs w:val="28"/>
        </w:rPr>
      </w:pPr>
      <w:r w:rsidRPr="00C03040">
        <w:rPr>
          <w:rFonts w:cs="Times New Roman"/>
          <w:szCs w:val="28"/>
        </w:rPr>
        <w:t xml:space="preserve">ИБП с двойным преобразованием, построенные по схеме двойного преобразования энергии, являются наиболее совершенными и позволяют обеспечивать качественным электропитанием самые чувствительные системы и приборы. ИБП двойного преобразования имеют следующий принцип работы. Источник питания сразу преобразует входное сетевое напряжение в постоянный ток. Далее происходит два процесса: обратное преобразование тока в ток переменного напряжения 220 Вольт, заряд аккумуляторных батарей. В случае </w:t>
      </w:r>
      <w:r w:rsidRPr="00C03040">
        <w:rPr>
          <w:rFonts w:cs="Times New Roman"/>
          <w:szCs w:val="28"/>
        </w:rPr>
        <w:lastRenderedPageBreak/>
        <w:t>снижения напряжения или повышения напряжения схема работы не изменяется, источник продолжает выдавать 220 Вольт на выходе. При этом, даже при очень низком напряжении в электрической сети, ИБП двойного преобразования не переходит на питание от аккумуляторных батарей. Это существенно увеличивает надёжность такой системы бесперебойного питания. В случае полного пропадания входного напряжения ИБП переходит на питание от аккумуляторных батарей. При этом не происходит какого-либо переключения, так как АКБ постоянно включены в схему. Другими словами, время «переключен</w:t>
      </w:r>
      <w:r w:rsidR="00C65695">
        <w:rPr>
          <w:rFonts w:cs="Times New Roman"/>
          <w:szCs w:val="28"/>
        </w:rPr>
        <w:t>ия в резервный режим» равно «0»</w:t>
      </w:r>
      <w:r w:rsidR="003D1839" w:rsidRPr="000B284D">
        <w:rPr>
          <w:rFonts w:cs="Times New Roman"/>
          <w:szCs w:val="28"/>
        </w:rPr>
        <w:t>;</w:t>
      </w:r>
    </w:p>
    <w:p w14:paraId="5C3267FE" w14:textId="32376389" w:rsidR="003D1839" w:rsidRPr="00C03040" w:rsidRDefault="003D1839" w:rsidP="003D1839">
      <w:pPr>
        <w:rPr>
          <w:rFonts w:cs="Times New Roman"/>
          <w:szCs w:val="28"/>
        </w:rPr>
      </w:pPr>
      <w:r>
        <w:rPr>
          <w:rFonts w:cs="Times New Roman"/>
          <w:szCs w:val="28"/>
        </w:rPr>
        <w:t>3</w:t>
      </w:r>
      <w:r w:rsidR="00AF292A">
        <w:rPr>
          <w:rFonts w:cs="Times New Roman"/>
          <w:szCs w:val="28"/>
        </w:rPr>
        <w:t>)</w:t>
      </w:r>
      <w:r>
        <w:rPr>
          <w:rFonts w:cs="Times New Roman"/>
          <w:szCs w:val="28"/>
        </w:rPr>
        <w:t xml:space="preserve"> интерактивные ИБП</w:t>
      </w:r>
    </w:p>
    <w:p w14:paraId="59754D0A" w14:textId="77777777" w:rsidR="00C03040" w:rsidRPr="00C03040" w:rsidRDefault="00C03040" w:rsidP="00C03040">
      <w:pPr>
        <w:rPr>
          <w:rFonts w:cs="Times New Roman"/>
          <w:szCs w:val="28"/>
        </w:rPr>
      </w:pPr>
      <w:r w:rsidRPr="00C03040">
        <w:rPr>
          <w:rFonts w:cs="Times New Roman"/>
          <w:szCs w:val="28"/>
        </w:rPr>
        <w:t>У ИБП интерактивного типа имеется наличие дополнительного встроенного стабилизатора напряжения. Источники бесперебойного питания интерактивного типа имеют следующую схему работы. Если напряжение в электрической сети есть, но оно ниже номинального или выше номинального, то ИБП интерактивного типа работает как стабилизатор напряжения. Если сетевое электропитание пропадает, или напряжение в электрической сети выходит за пределы возможности регулирования встроенного стабилизатора, то ИБП переходит в режим резервного питания.</w:t>
      </w:r>
    </w:p>
    <w:p w14:paraId="335E5214" w14:textId="77777777" w:rsidR="003D1839" w:rsidRPr="003D1839" w:rsidRDefault="00C03040" w:rsidP="003D1839">
      <w:pPr>
        <w:rPr>
          <w:rFonts w:cs="Times New Roman"/>
          <w:szCs w:val="28"/>
        </w:rPr>
      </w:pPr>
      <w:r w:rsidRPr="00C03040">
        <w:rPr>
          <w:rFonts w:cs="Times New Roman"/>
          <w:szCs w:val="28"/>
        </w:rPr>
        <w:t xml:space="preserve">Мощные ИБП структуры "on-line" являются основой построения систем гарантированного энергоснабжения (СГЭ) и обеспечивают качественную работу подключенной к ним нагрузки как в штатном режиме (при наличии электропитания на входе), так и в автономном режиме (при отключении входной сети электропитания) за счет энергии, накопленной в аккумуляторных батареях. Как правило, такие системы проектируются для работы в автономном режиме в течение промежутка времени от нескольких минут до нескольких часов. При необходимости обеспечения работы подключенной нагрузки в течение более длительного времени в качестве резервного источника энергии в комплекс включаются автономные электрогенераторные установки, построенные на базе двигателей внутреннего сгорания (как правило, дизельных). Необходимым результатом, достигаемым при реализации СГЭ, можно считать обеспечение </w:t>
      </w:r>
      <w:r w:rsidRPr="00C03040">
        <w:rPr>
          <w:rFonts w:cs="Times New Roman"/>
          <w:szCs w:val="28"/>
        </w:rPr>
        <w:lastRenderedPageBreak/>
        <w:t>возможности функционирования ответственного оборудования Заказчика при отказе стационарного ввода (вводов) электропитания в течение времени, достаточного для переключения на резервный источник электропитания или нормального завершения основных рабочих процессов в компьютерных сетях.</w:t>
      </w:r>
      <w:r w:rsidR="003D1839">
        <w:rPr>
          <w:rFonts w:cs="Times New Roman"/>
          <w:szCs w:val="28"/>
          <w:lang w:val="en-US"/>
        </w:rPr>
        <w:t> </w:t>
      </w:r>
    </w:p>
    <w:p w14:paraId="233F42DB" w14:textId="75E37DCF" w:rsidR="00A61CAE" w:rsidRDefault="00A61CAE" w:rsidP="003D1839">
      <w:pPr>
        <w:rPr>
          <w:rFonts w:cs="Times New Roman"/>
          <w:szCs w:val="28"/>
        </w:rPr>
      </w:pPr>
      <w:r w:rsidRPr="00883F3D">
        <w:rPr>
          <w:rFonts w:cs="Times New Roman"/>
          <w:szCs w:val="28"/>
        </w:rPr>
        <w:t xml:space="preserve">В настоящее время </w:t>
      </w:r>
      <w:r>
        <w:rPr>
          <w:rFonts w:cs="Times New Roman"/>
          <w:szCs w:val="28"/>
        </w:rPr>
        <w:t xml:space="preserve">используются 3 основные </w:t>
      </w:r>
      <w:r w:rsidRPr="00883F3D">
        <w:rPr>
          <w:rFonts w:cs="Times New Roman"/>
          <w:szCs w:val="28"/>
        </w:rPr>
        <w:t xml:space="preserve">структуры СГЭ </w:t>
      </w:r>
      <w:r w:rsidR="00452924">
        <w:rPr>
          <w:rFonts w:cs="Times New Roman"/>
          <w:szCs w:val="28"/>
        </w:rPr>
        <w:t>-</w:t>
      </w:r>
      <w:r w:rsidRPr="00883F3D">
        <w:rPr>
          <w:rFonts w:cs="Times New Roman"/>
          <w:szCs w:val="28"/>
        </w:rPr>
        <w:t xml:space="preserve"> </w:t>
      </w:r>
      <w:r>
        <w:rPr>
          <w:rFonts w:cs="Times New Roman"/>
          <w:szCs w:val="28"/>
        </w:rPr>
        <w:t xml:space="preserve">централизованная, распределенная, двухуровневая. </w:t>
      </w:r>
    </w:p>
    <w:p w14:paraId="4CF49271" w14:textId="784B9171" w:rsidR="00A61CAE" w:rsidRPr="00C75E13" w:rsidRDefault="003D1839" w:rsidP="00A61CAE">
      <w:pPr>
        <w:rPr>
          <w:rFonts w:cs="Times New Roman"/>
          <w:szCs w:val="28"/>
        </w:rPr>
      </w:pPr>
      <w:r>
        <w:rPr>
          <w:rFonts w:cs="Times New Roman"/>
          <w:szCs w:val="28"/>
        </w:rPr>
        <w:t>а) централизованная</w:t>
      </w:r>
    </w:p>
    <w:p w14:paraId="50D2E34B" w14:textId="36428C34" w:rsidR="00A61CAE" w:rsidRDefault="00A61CAE" w:rsidP="00A61CAE">
      <w:pPr>
        <w:rPr>
          <w:rFonts w:cs="Times New Roman"/>
          <w:szCs w:val="28"/>
        </w:rPr>
      </w:pPr>
      <w:r w:rsidRPr="00C75E13">
        <w:rPr>
          <w:rFonts w:cs="Times New Roman"/>
          <w:szCs w:val="28"/>
        </w:rPr>
        <w:t>Преимущества централизованной</w:t>
      </w:r>
      <w:r>
        <w:rPr>
          <w:rFonts w:cs="Times New Roman"/>
          <w:szCs w:val="28"/>
        </w:rPr>
        <w:t xml:space="preserve"> структуры</w:t>
      </w:r>
      <w:r w:rsidRPr="00C75E13">
        <w:rPr>
          <w:rFonts w:cs="Times New Roman"/>
          <w:szCs w:val="28"/>
        </w:rPr>
        <w:t xml:space="preserve"> определяются концентрацией запаса мощности и емкости батарей. Такая система менее чувствительна к локальным перегрузкам и даже выдерживает короткие замыкания, переходное сопротивление которых превышает некоторую величину, определяемую запасом выходной мощности ИБП. Увеличение времени автономности достигается простым отключением менее ответственных потребителей. Другим преимуществом централизованной СГЭ, построенной на базе мощного трехфазного ИБП, является исключение перегрузок нейтрального проводника на входе ИБП, что повышает надежность всей сети электропитания, и, что существенно, не требует проведения работ по перекладке кабельных линий, по которым осуществляется энергоснабжение здания. Недостатком централизованной системы является более высокая по сравнению с распределенной системой вероятность локального отказа, выражающегося в обесточивании потребителей из-за неисправности разветвленной выходной сети электропитания или выхода из строя (связанного с возникновением короткого замыкания в цепи питания) одного из потребителей.</w:t>
      </w:r>
      <w:r>
        <w:rPr>
          <w:rFonts w:cs="Times New Roman"/>
          <w:szCs w:val="28"/>
        </w:rPr>
        <w:t xml:space="preserve"> </w:t>
      </w:r>
      <w:r w:rsidRPr="00C75E13">
        <w:rPr>
          <w:rFonts w:cs="Times New Roman"/>
          <w:szCs w:val="28"/>
        </w:rPr>
        <w:t>Использование централизованной системы целесообразно при концентрации оборудования, выполняющего единую задачу и состоящего из компонентов одного класса надежности и одинаковых по характеристикам энергопотребления. Такие системы применяются, как правило, в издательских комплексах, крупных центрах спутниковой связи</w:t>
      </w:r>
      <w:r w:rsidR="00B861D1">
        <w:rPr>
          <w:rFonts w:cs="Times New Roman"/>
          <w:szCs w:val="28"/>
        </w:rPr>
        <w:t>;</w:t>
      </w:r>
    </w:p>
    <w:p w14:paraId="300E9360" w14:textId="036125D4" w:rsidR="00B861D1" w:rsidRPr="00C75E13" w:rsidRDefault="00B861D1" w:rsidP="00B861D1">
      <w:pPr>
        <w:rPr>
          <w:rFonts w:cs="Times New Roman"/>
          <w:szCs w:val="28"/>
        </w:rPr>
      </w:pPr>
      <w:r>
        <w:rPr>
          <w:rFonts w:cs="Times New Roman"/>
          <w:szCs w:val="28"/>
        </w:rPr>
        <w:t>б) распределенная</w:t>
      </w:r>
    </w:p>
    <w:p w14:paraId="4566889E" w14:textId="478AFF4E" w:rsidR="00A61CAE" w:rsidRDefault="00A61CAE" w:rsidP="00A61CAE">
      <w:pPr>
        <w:rPr>
          <w:rFonts w:cs="Times New Roman"/>
          <w:szCs w:val="28"/>
        </w:rPr>
      </w:pPr>
      <w:r w:rsidRPr="00FC3036">
        <w:rPr>
          <w:rFonts w:cs="Times New Roman"/>
          <w:szCs w:val="28"/>
        </w:rPr>
        <w:lastRenderedPageBreak/>
        <w:t>Основным преимуществом распределенной</w:t>
      </w:r>
      <w:r>
        <w:rPr>
          <w:rFonts w:cs="Times New Roman"/>
          <w:szCs w:val="28"/>
        </w:rPr>
        <w:t xml:space="preserve"> структуры</w:t>
      </w:r>
      <w:r w:rsidRPr="00FC3036">
        <w:rPr>
          <w:rFonts w:cs="Times New Roman"/>
          <w:szCs w:val="28"/>
        </w:rPr>
        <w:t xml:space="preserve"> является возможность ее реализации без переделки сетевой разводки, особенн</w:t>
      </w:r>
      <w:r>
        <w:rPr>
          <w:rFonts w:cs="Times New Roman"/>
          <w:szCs w:val="28"/>
        </w:rPr>
        <w:t>о при использовании розеточных</w:t>
      </w:r>
      <w:r w:rsidRPr="00FC3036">
        <w:rPr>
          <w:rFonts w:cs="Times New Roman"/>
          <w:szCs w:val="28"/>
        </w:rPr>
        <w:t xml:space="preserve"> ИБП, простота наращивания или изменения конфигурации. При отказе одного из ИБП происходит отключение только части системы, и, при нали</w:t>
      </w:r>
      <w:r>
        <w:rPr>
          <w:rFonts w:cs="Times New Roman"/>
          <w:szCs w:val="28"/>
        </w:rPr>
        <w:t>чии одного аппарата в</w:t>
      </w:r>
      <w:r w:rsidRPr="00FC3036">
        <w:rPr>
          <w:rFonts w:cs="Times New Roman"/>
          <w:szCs w:val="28"/>
        </w:rPr>
        <w:t xml:space="preserve"> резерве, последствия отказа могут быть устранены в течение нескольких минут. Другим важным преимуществом этой системы может быть также то, что при соответствующем выборе типов ИБП для их размещения не потребуется выделения специальных помещений. Недостатком распределенной системы является неэффективное использование ресурсов аккумуляторных батарей из-за невозможности обеспечения одинаковой нагрузки для всех ИБП. Время автономной работы всей системы определяется наиболее нагруженным аппаратом с наиболее разряженными при предыдущих отключениях питания батареями, при этом время автономной работы не может быть увеличено отключением нагрузки от других ИБП. Другим существенным недостатком этой системы является ее низкая устойчивость при перегрузках, вызванных ошибочным подключением дополнительной нагрузки или коротким замыканием. Повышенная чувствительность к перегрузкам обусловлена тем, что запас мощности локальных ИБП может быть сравним с пусковой мощностью не тольк</w:t>
      </w:r>
      <w:r>
        <w:rPr>
          <w:rFonts w:cs="Times New Roman"/>
          <w:szCs w:val="28"/>
        </w:rPr>
        <w:t>о кондиционера или пылесоса (5-</w:t>
      </w:r>
      <w:r w:rsidRPr="00FC3036">
        <w:rPr>
          <w:rFonts w:cs="Times New Roman"/>
          <w:szCs w:val="28"/>
        </w:rPr>
        <w:t>10 кВт), но и лазерного принтера или к</w:t>
      </w:r>
      <w:r>
        <w:rPr>
          <w:rFonts w:cs="Times New Roman"/>
          <w:szCs w:val="28"/>
        </w:rPr>
        <w:t>серокопировального аппарата (2-</w:t>
      </w:r>
      <w:r w:rsidRPr="00FC3036">
        <w:rPr>
          <w:rFonts w:cs="Times New Roman"/>
          <w:szCs w:val="28"/>
        </w:rPr>
        <w:t>5 кВт) и даже цветного монитора с экраном размером 19-21 дю</w:t>
      </w:r>
      <w:r>
        <w:rPr>
          <w:rFonts w:cs="Times New Roman"/>
          <w:szCs w:val="28"/>
        </w:rPr>
        <w:t>йм с петлей размагничивания (1-</w:t>
      </w:r>
      <w:r w:rsidR="00B861D1">
        <w:rPr>
          <w:rFonts w:cs="Times New Roman"/>
          <w:szCs w:val="28"/>
        </w:rPr>
        <w:t>2 кВт);</w:t>
      </w:r>
    </w:p>
    <w:p w14:paraId="7B5659E8" w14:textId="746E6921" w:rsidR="00B861D1" w:rsidRPr="00C75E13" w:rsidRDefault="00B861D1" w:rsidP="00B861D1">
      <w:pPr>
        <w:rPr>
          <w:rFonts w:cs="Times New Roman"/>
          <w:szCs w:val="28"/>
        </w:rPr>
      </w:pPr>
      <w:r>
        <w:rPr>
          <w:rFonts w:cs="Times New Roman"/>
          <w:szCs w:val="28"/>
        </w:rPr>
        <w:t>в) двухуровневая</w:t>
      </w:r>
    </w:p>
    <w:p w14:paraId="34A60CB6" w14:textId="77777777" w:rsidR="00E37F72" w:rsidRDefault="00A61CAE" w:rsidP="00E37F72">
      <w:pPr>
        <w:rPr>
          <w:rFonts w:cs="Times New Roman"/>
          <w:szCs w:val="28"/>
        </w:rPr>
      </w:pPr>
      <w:r w:rsidRPr="00FC3036">
        <w:rPr>
          <w:rFonts w:cs="Times New Roman"/>
          <w:szCs w:val="28"/>
        </w:rPr>
        <w:t>При в</w:t>
      </w:r>
      <w:r w:rsidR="000B284D">
        <w:rPr>
          <w:rFonts w:cs="Times New Roman"/>
          <w:szCs w:val="28"/>
        </w:rPr>
        <w:t>ыборе двухуровневой структуры -</w:t>
      </w:r>
      <w:r w:rsidRPr="00FC3036">
        <w:rPr>
          <w:rFonts w:cs="Times New Roman"/>
          <w:szCs w:val="28"/>
        </w:rPr>
        <w:t xml:space="preserve">отдельные наиболее ответственные потребители защищаются с помощью локальных ИБП меньшей мощности. Целью такого резервирования является защита такого оборудования, как, например, файловые серверы и наиболее ответственные рабочие станции управления ЛВС, коммуникационное оборудование, системы связи от обесточивания вследствие аварий кабельной сети внутри здания, вызванных локальными повреждениями, короткими замыканиями или перегрузками (в том числе сети чистого </w:t>
      </w:r>
      <w:r w:rsidRPr="00FC3036">
        <w:rPr>
          <w:rFonts w:cs="Times New Roman"/>
          <w:szCs w:val="28"/>
        </w:rPr>
        <w:lastRenderedPageBreak/>
        <w:t>электропитания, подключенной к основному ИБП). При выборе любого из вариантов построения системы гарантированного энергоснабжения на базе ИБП при необходимости обеспечения длительной работы в автономном режиме (т.е. при отключении входной электросети) такой комплекс дополняется одной или несколькими дизельными генера</w:t>
      </w:r>
      <w:r>
        <w:rPr>
          <w:rFonts w:cs="Times New Roman"/>
          <w:szCs w:val="28"/>
        </w:rPr>
        <w:t>торными установками (ДГУ) для</w:t>
      </w:r>
      <w:r w:rsidRPr="00FC3036">
        <w:rPr>
          <w:rFonts w:cs="Times New Roman"/>
          <w:szCs w:val="28"/>
        </w:rPr>
        <w:t xml:space="preserve"> обеспечения длительной автономной работы (в течение десятков часов и более).</w:t>
      </w:r>
    </w:p>
    <w:p w14:paraId="562EF2C4" w14:textId="5A4F70C5" w:rsidR="00317878" w:rsidRDefault="00A61CAE" w:rsidP="00E37F72">
      <w:pPr>
        <w:rPr>
          <w:rFonts w:cs="Times New Roman"/>
          <w:szCs w:val="28"/>
        </w:rPr>
      </w:pPr>
      <w:r>
        <w:rPr>
          <w:rFonts w:cs="Times New Roman"/>
          <w:szCs w:val="28"/>
        </w:rPr>
        <w:t>Для наглядности сравнения трех структур гарантированного питания, ниже будет представленная таблица сравнения.</w:t>
      </w:r>
    </w:p>
    <w:p w14:paraId="038E533B" w14:textId="77777777" w:rsidR="00A61CAE" w:rsidRDefault="00A61CAE" w:rsidP="0015689B">
      <w:pPr>
        <w:spacing w:before="240"/>
        <w:ind w:firstLine="0"/>
        <w:rPr>
          <w:rFonts w:cs="Times New Roman"/>
          <w:szCs w:val="28"/>
        </w:rPr>
      </w:pPr>
      <w:r>
        <w:rPr>
          <w:rFonts w:cs="Times New Roman"/>
          <w:szCs w:val="28"/>
        </w:rPr>
        <w:t>Таблица 1 Сравнительная характеристика структур СГЭ</w:t>
      </w:r>
    </w:p>
    <w:tbl>
      <w:tblPr>
        <w:tblStyle w:val="af0"/>
        <w:tblW w:w="10044" w:type="dxa"/>
        <w:tblLook w:val="04A0" w:firstRow="1" w:lastRow="0" w:firstColumn="1" w:lastColumn="0" w:noHBand="0" w:noVBand="1"/>
      </w:tblPr>
      <w:tblGrid>
        <w:gridCol w:w="1715"/>
        <w:gridCol w:w="3213"/>
        <w:gridCol w:w="2596"/>
        <w:gridCol w:w="2520"/>
      </w:tblGrid>
      <w:tr w:rsidR="00A61CAE" w14:paraId="38952905" w14:textId="77777777" w:rsidTr="0015689B">
        <w:trPr>
          <w:trHeight w:val="777"/>
        </w:trPr>
        <w:tc>
          <w:tcPr>
            <w:tcW w:w="1715" w:type="dxa"/>
            <w:tcBorders>
              <w:bottom w:val="single" w:sz="4" w:space="0" w:color="auto"/>
            </w:tcBorders>
          </w:tcPr>
          <w:p w14:paraId="061BBEBA" w14:textId="3BE39220" w:rsidR="00A61CAE" w:rsidRPr="00317878" w:rsidRDefault="008F74A3" w:rsidP="00BA5E14">
            <w:pPr>
              <w:rPr>
                <w:rFonts w:cs="Times New Roman"/>
                <w:sz w:val="24"/>
                <w:szCs w:val="28"/>
              </w:rPr>
            </w:pPr>
            <w:r>
              <w:rPr>
                <w:rFonts w:cs="Times New Roman"/>
                <w:noProof/>
                <w:sz w:val="24"/>
                <w:szCs w:val="28"/>
              </w:rPr>
              <mc:AlternateContent>
                <mc:Choice Requires="wps">
                  <w:drawing>
                    <wp:anchor distT="0" distB="0" distL="114300" distR="114300" simplePos="0" relativeHeight="251658240" behindDoc="0" locked="0" layoutInCell="1" allowOverlap="1" wp14:anchorId="24699BFC" wp14:editId="1DDF5F61">
                      <wp:simplePos x="0" y="0"/>
                      <wp:positionH relativeFrom="column">
                        <wp:posOffset>-64592</wp:posOffset>
                      </wp:positionH>
                      <wp:positionV relativeFrom="paragraph">
                        <wp:posOffset>4002</wp:posOffset>
                      </wp:positionV>
                      <wp:extent cx="1086843" cy="487831"/>
                      <wp:effectExtent l="0" t="0" r="18415" b="26670"/>
                      <wp:wrapNone/>
                      <wp:docPr id="13" name="Прямая соединительная линия 13"/>
                      <wp:cNvGraphicFramePr/>
                      <a:graphic xmlns:a="http://schemas.openxmlformats.org/drawingml/2006/main">
                        <a:graphicData uri="http://schemas.microsoft.com/office/word/2010/wordprocessingShape">
                          <wps:wsp>
                            <wps:cNvCnPr/>
                            <wps:spPr>
                              <a:xfrm flipH="1" flipV="1">
                                <a:off x="0" y="0"/>
                                <a:ext cx="1086843" cy="4878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5301C" id="Прямая соединительная линия 13"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pt" to="80.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Zv8wEAAPQDAAAOAAAAZHJzL2Uyb0RvYy54bWysU81u1DAQviPxDpbvbLJtVaJosz20Ag4I&#10;Vvz07jr2xsJ/ss1m9wackfYReAUOIFUq5RmSN2LsZAMChBDiYo09830z8814cbZVEm2Y88LoCs9n&#10;OUZMU1MLva7wyxcP7hUY+UB0TaTRrMI75vHZ8u6dRWtLdmQaI2vmEJBoX7a2wk0ItswyTxumiJ8Z&#10;yzQ4uXGKBLi6dVY70gK7ktlRnp9mrXG1dYYy7+H1YnDiZeLnnNHwlHPPApIVhtpCOl06r+KZLRek&#10;XDtiG0HHMsg/VKGI0JB0oroggaDXTvxCpQR1xhseZtSozHAuKEs9QDfz/KdunjfEstQLiOPtJJP/&#10;f7T0yWblkKhhdscYaaJgRt2H/k2/7750H/s96t92X7vP3afuurvtrvt3YN/078GOzu5mfN4jgIOW&#10;rfUlUJ7rlRtv3q5cFGbLnUJcCvsIUuFkXUYr+kAGtE0z2U0zYduAKDzO8+K0OIHaKPhOivvF8Twm&#10;ygbGiLbOh4fMKBSNCkuho2akJJvHPgyhhxDAxQqHmpIVdpLFYKmfMQ46xIwJnTaQnUuHNgR2p351&#10;SJsiI4QLKSdQ/mfQGBthLG3l3wKn6JTR6DABldDG/S5r2B5K5UP8oeuh19j2lal3aUJJDlitJOj4&#10;DeLu/nhP8O+fdfkNAAD//wMAUEsDBBQABgAIAAAAIQDj/ZoP2wAAAAcBAAAPAAAAZHJzL2Rvd25y&#10;ZXYueG1sTI9LT8MwEITvSPwHa5G4tU6qkKKQTYXK406KwtVJNg9hr6PYTcO/xz3BcTSjmW/yw2q0&#10;WGh2o2WEeBuBIG5sO3KP8Hl62zyCcF5xq7RlQvghB4fi9iZXWWsv/EFL6XsRSthlCmHwfsqkdM1A&#10;RrmtnYiD19nZKB/k3Mt2VpdQbrTcRVEqjRo5LAxqouNAzXd5Ngj6tUuq2vfHd1292K9kKR+qrkS8&#10;v1ufn0B4Wv1fGK74AR2KwFTbM7dOaIRNHO1CFCEFcbXTOFyrEfb7BGSRy//8xS8AAAD//wMAUEsB&#10;Ai0AFAAGAAgAAAAhALaDOJL+AAAA4QEAABMAAAAAAAAAAAAAAAAAAAAAAFtDb250ZW50X1R5cGVz&#10;XS54bWxQSwECLQAUAAYACAAAACEAOP0h/9YAAACUAQAACwAAAAAAAAAAAAAAAAAvAQAAX3JlbHMv&#10;LnJlbHNQSwECLQAUAAYACAAAACEA25xGb/MBAAD0AwAADgAAAAAAAAAAAAAAAAAuAgAAZHJzL2Uy&#10;b0RvYy54bWxQSwECLQAUAAYACAAAACEA4/2aD9sAAAAHAQAADwAAAAAAAAAAAAAAAABNBAAAZHJz&#10;L2Rvd25yZXYueG1sUEsFBgAAAAAEAAQA8wAAAFUFAAAAAA==&#10;" strokecolor="black [3040]"/>
                  </w:pict>
                </mc:Fallback>
              </mc:AlternateContent>
            </w:r>
          </w:p>
        </w:tc>
        <w:tc>
          <w:tcPr>
            <w:tcW w:w="3213" w:type="dxa"/>
            <w:tcBorders>
              <w:bottom w:val="single" w:sz="4" w:space="0" w:color="auto"/>
            </w:tcBorders>
          </w:tcPr>
          <w:p w14:paraId="71709333" w14:textId="77777777" w:rsidR="00A61CAE" w:rsidRPr="00317878" w:rsidRDefault="00A61CAE" w:rsidP="008F74A3">
            <w:pPr>
              <w:ind w:firstLine="0"/>
              <w:rPr>
                <w:rFonts w:cs="Times New Roman"/>
                <w:sz w:val="24"/>
                <w:szCs w:val="28"/>
              </w:rPr>
            </w:pPr>
            <w:r w:rsidRPr="00317878">
              <w:rPr>
                <w:rFonts w:cs="Times New Roman"/>
                <w:sz w:val="24"/>
                <w:szCs w:val="28"/>
              </w:rPr>
              <w:t>централизованная СГЭ</w:t>
            </w:r>
          </w:p>
        </w:tc>
        <w:tc>
          <w:tcPr>
            <w:tcW w:w="2596" w:type="dxa"/>
            <w:tcBorders>
              <w:bottom w:val="single" w:sz="4" w:space="0" w:color="auto"/>
            </w:tcBorders>
          </w:tcPr>
          <w:p w14:paraId="06CBFD1F" w14:textId="77777777" w:rsidR="00A61CAE" w:rsidRPr="00317878" w:rsidRDefault="00A61CAE" w:rsidP="008F74A3">
            <w:pPr>
              <w:ind w:firstLine="0"/>
              <w:rPr>
                <w:rFonts w:cs="Times New Roman"/>
                <w:sz w:val="24"/>
                <w:szCs w:val="28"/>
              </w:rPr>
            </w:pPr>
            <w:r w:rsidRPr="00317878">
              <w:rPr>
                <w:rFonts w:cs="Times New Roman"/>
                <w:sz w:val="24"/>
                <w:szCs w:val="28"/>
              </w:rPr>
              <w:t>распределенная СГЭ</w:t>
            </w:r>
          </w:p>
        </w:tc>
        <w:tc>
          <w:tcPr>
            <w:tcW w:w="2520" w:type="dxa"/>
            <w:tcBorders>
              <w:bottom w:val="single" w:sz="4" w:space="0" w:color="auto"/>
            </w:tcBorders>
          </w:tcPr>
          <w:p w14:paraId="5ABA4FD3" w14:textId="77777777" w:rsidR="00A61CAE" w:rsidRPr="00317878" w:rsidRDefault="00A61CAE" w:rsidP="008F74A3">
            <w:pPr>
              <w:ind w:firstLine="0"/>
              <w:rPr>
                <w:rFonts w:cs="Times New Roman"/>
                <w:b/>
                <w:sz w:val="24"/>
                <w:szCs w:val="28"/>
              </w:rPr>
            </w:pPr>
            <w:r w:rsidRPr="00317878">
              <w:rPr>
                <w:rFonts w:cs="Times New Roman"/>
                <w:sz w:val="24"/>
                <w:szCs w:val="28"/>
              </w:rPr>
              <w:t>двухуровневая СГЭ</w:t>
            </w:r>
          </w:p>
        </w:tc>
      </w:tr>
      <w:tr w:rsidR="00A61CAE" w14:paraId="03DB20BF" w14:textId="77777777" w:rsidTr="0015689B">
        <w:trPr>
          <w:trHeight w:val="2273"/>
        </w:trPr>
        <w:tc>
          <w:tcPr>
            <w:tcW w:w="1715" w:type="dxa"/>
            <w:tcBorders>
              <w:top w:val="single" w:sz="4" w:space="0" w:color="auto"/>
              <w:left w:val="single" w:sz="4" w:space="0" w:color="auto"/>
              <w:bottom w:val="single" w:sz="4" w:space="0" w:color="auto"/>
              <w:right w:val="single" w:sz="4" w:space="0" w:color="auto"/>
            </w:tcBorders>
          </w:tcPr>
          <w:p w14:paraId="4D5376B6" w14:textId="77777777" w:rsidR="00A61CAE" w:rsidRPr="00317878" w:rsidRDefault="00A61CAE" w:rsidP="00317878">
            <w:pPr>
              <w:ind w:firstLine="0"/>
              <w:rPr>
                <w:rFonts w:cs="Times New Roman"/>
                <w:sz w:val="24"/>
                <w:szCs w:val="28"/>
              </w:rPr>
            </w:pPr>
            <w:r w:rsidRPr="00317878">
              <w:rPr>
                <w:rFonts w:cs="Times New Roman"/>
                <w:sz w:val="24"/>
                <w:szCs w:val="28"/>
              </w:rPr>
              <w:t>Достоинства</w:t>
            </w:r>
          </w:p>
        </w:tc>
        <w:tc>
          <w:tcPr>
            <w:tcW w:w="3213" w:type="dxa"/>
            <w:tcBorders>
              <w:top w:val="single" w:sz="4" w:space="0" w:color="auto"/>
              <w:left w:val="single" w:sz="4" w:space="0" w:color="auto"/>
              <w:bottom w:val="single" w:sz="4" w:space="0" w:color="auto"/>
              <w:right w:val="single" w:sz="4" w:space="0" w:color="auto"/>
            </w:tcBorders>
          </w:tcPr>
          <w:p w14:paraId="15FE126A" w14:textId="77777777" w:rsidR="00A61CAE" w:rsidRPr="00317878" w:rsidRDefault="00A61CAE" w:rsidP="00E37F72">
            <w:pPr>
              <w:ind w:firstLine="0"/>
              <w:jc w:val="left"/>
              <w:rPr>
                <w:rFonts w:cs="Times New Roman"/>
                <w:sz w:val="24"/>
                <w:szCs w:val="24"/>
              </w:rPr>
            </w:pPr>
            <w:r w:rsidRPr="00317878">
              <w:rPr>
                <w:rFonts w:cs="Times New Roman"/>
                <w:sz w:val="24"/>
                <w:szCs w:val="24"/>
                <w:shd w:val="clear" w:color="auto" w:fill="FFFFFF"/>
              </w:rPr>
              <w:t>обеспечивают стабильные рабочие характеристики питания. Они устраняют большинство проблем в электросетях: выбросы, скачки напряжения, искажения синусоидальности и другие.</w:t>
            </w:r>
          </w:p>
        </w:tc>
        <w:tc>
          <w:tcPr>
            <w:tcW w:w="2596" w:type="dxa"/>
            <w:tcBorders>
              <w:top w:val="single" w:sz="4" w:space="0" w:color="auto"/>
              <w:left w:val="single" w:sz="4" w:space="0" w:color="auto"/>
              <w:bottom w:val="single" w:sz="4" w:space="0" w:color="auto"/>
              <w:right w:val="single" w:sz="4" w:space="0" w:color="auto"/>
            </w:tcBorders>
          </w:tcPr>
          <w:p w14:paraId="4F152E5F" w14:textId="77777777" w:rsidR="00A61CAE" w:rsidRPr="00317878" w:rsidRDefault="00A61CAE" w:rsidP="00E37F72">
            <w:pPr>
              <w:ind w:firstLine="0"/>
              <w:jc w:val="left"/>
              <w:rPr>
                <w:rFonts w:cs="Times New Roman"/>
                <w:sz w:val="24"/>
                <w:szCs w:val="28"/>
              </w:rPr>
            </w:pPr>
            <w:r w:rsidRPr="00317878">
              <w:rPr>
                <w:rFonts w:cs="Times New Roman"/>
                <w:sz w:val="24"/>
                <w:szCs w:val="24"/>
                <w:shd w:val="clear" w:color="auto" w:fill="FFFFFF"/>
              </w:rPr>
              <w:t>Снижаются риски появления проблем с электропитанием: шумовых помех, замыкания на землю или отсутствия контакта.</w:t>
            </w:r>
          </w:p>
        </w:tc>
        <w:tc>
          <w:tcPr>
            <w:tcW w:w="2520" w:type="dxa"/>
            <w:tcBorders>
              <w:top w:val="single" w:sz="4" w:space="0" w:color="auto"/>
              <w:left w:val="single" w:sz="4" w:space="0" w:color="auto"/>
              <w:bottom w:val="single" w:sz="4" w:space="0" w:color="auto"/>
              <w:right w:val="single" w:sz="4" w:space="0" w:color="auto"/>
            </w:tcBorders>
          </w:tcPr>
          <w:p w14:paraId="7AA0BF63" w14:textId="77777777" w:rsidR="00A61CAE" w:rsidRPr="00317878" w:rsidRDefault="00A61CAE" w:rsidP="00E37F72">
            <w:pPr>
              <w:ind w:firstLine="0"/>
              <w:jc w:val="left"/>
              <w:rPr>
                <w:rFonts w:cs="Times New Roman"/>
                <w:sz w:val="24"/>
                <w:szCs w:val="28"/>
              </w:rPr>
            </w:pPr>
            <w:r w:rsidRPr="00317878">
              <w:rPr>
                <w:rFonts w:cs="Times New Roman"/>
                <w:sz w:val="24"/>
                <w:szCs w:val="28"/>
              </w:rPr>
              <w:t>Защита файловых серверов, и рабочих станций управления ЛВС,  коммуникационных оборудований и системы связей.</w:t>
            </w:r>
          </w:p>
        </w:tc>
      </w:tr>
      <w:tr w:rsidR="00A61CAE" w14:paraId="07ED19B0" w14:textId="77777777" w:rsidTr="00AE300B">
        <w:trPr>
          <w:trHeight w:val="3047"/>
        </w:trPr>
        <w:tc>
          <w:tcPr>
            <w:tcW w:w="1715" w:type="dxa"/>
            <w:tcBorders>
              <w:top w:val="single" w:sz="4" w:space="0" w:color="auto"/>
              <w:left w:val="single" w:sz="4" w:space="0" w:color="auto"/>
              <w:bottom w:val="single" w:sz="4" w:space="0" w:color="auto"/>
              <w:right w:val="single" w:sz="4" w:space="0" w:color="auto"/>
            </w:tcBorders>
          </w:tcPr>
          <w:p w14:paraId="0883E288" w14:textId="77777777" w:rsidR="00A61CAE" w:rsidRPr="00317878" w:rsidRDefault="00A61CAE" w:rsidP="00E37F72">
            <w:pPr>
              <w:ind w:firstLine="0"/>
              <w:jc w:val="left"/>
              <w:rPr>
                <w:rFonts w:cs="Times New Roman"/>
                <w:sz w:val="24"/>
                <w:szCs w:val="28"/>
              </w:rPr>
            </w:pPr>
            <w:r w:rsidRPr="00317878">
              <w:rPr>
                <w:rFonts w:cs="Times New Roman"/>
                <w:sz w:val="24"/>
                <w:szCs w:val="28"/>
              </w:rPr>
              <w:t>Недостатки</w:t>
            </w:r>
          </w:p>
        </w:tc>
        <w:tc>
          <w:tcPr>
            <w:tcW w:w="3213" w:type="dxa"/>
            <w:tcBorders>
              <w:top w:val="single" w:sz="4" w:space="0" w:color="auto"/>
              <w:left w:val="single" w:sz="4" w:space="0" w:color="auto"/>
              <w:bottom w:val="single" w:sz="4" w:space="0" w:color="auto"/>
              <w:right w:val="single" w:sz="4" w:space="0" w:color="auto"/>
            </w:tcBorders>
          </w:tcPr>
          <w:p w14:paraId="46963626" w14:textId="77777777" w:rsidR="00A61CAE" w:rsidRPr="00317878" w:rsidRDefault="00A61CAE" w:rsidP="00E37F72">
            <w:pPr>
              <w:ind w:firstLine="0"/>
              <w:jc w:val="left"/>
              <w:rPr>
                <w:rFonts w:cs="Times New Roman"/>
                <w:sz w:val="24"/>
                <w:szCs w:val="28"/>
              </w:rPr>
            </w:pPr>
            <w:r w:rsidRPr="00317878">
              <w:rPr>
                <w:rFonts w:cs="Times New Roman"/>
                <w:sz w:val="24"/>
                <w:szCs w:val="24"/>
                <w:shd w:val="clear" w:color="auto" w:fill="FFFFFF"/>
              </w:rPr>
              <w:t>в среднем 5–15 % энергии теряется и возникает потребность в вентиляции и кондиционировании.</w:t>
            </w:r>
          </w:p>
        </w:tc>
        <w:tc>
          <w:tcPr>
            <w:tcW w:w="2596" w:type="dxa"/>
            <w:tcBorders>
              <w:top w:val="single" w:sz="4" w:space="0" w:color="auto"/>
              <w:left w:val="single" w:sz="4" w:space="0" w:color="auto"/>
              <w:bottom w:val="single" w:sz="4" w:space="0" w:color="auto"/>
              <w:right w:val="single" w:sz="4" w:space="0" w:color="auto"/>
            </w:tcBorders>
          </w:tcPr>
          <w:p w14:paraId="0BA8393B" w14:textId="77777777" w:rsidR="00A61CAE" w:rsidRPr="00893C90" w:rsidRDefault="00A61CAE" w:rsidP="00E37F72">
            <w:pPr>
              <w:ind w:firstLine="0"/>
              <w:jc w:val="left"/>
              <w:rPr>
                <w:rFonts w:cs="Times New Roman"/>
                <w:sz w:val="24"/>
                <w:szCs w:val="24"/>
              </w:rPr>
            </w:pPr>
            <w:r w:rsidRPr="00893C90">
              <w:rPr>
                <w:rFonts w:cs="Times New Roman"/>
                <w:sz w:val="24"/>
                <w:szCs w:val="24"/>
                <w:shd w:val="clear" w:color="auto" w:fill="FFFFFF"/>
              </w:rPr>
              <w:t>Эффективность работы снижается, а шансы на сбои из-за человеческого фактора возрастают: чем больше единиц оборудования, тем проще допустить ошибку.</w:t>
            </w:r>
          </w:p>
        </w:tc>
        <w:tc>
          <w:tcPr>
            <w:tcW w:w="2520" w:type="dxa"/>
            <w:tcBorders>
              <w:top w:val="single" w:sz="4" w:space="0" w:color="auto"/>
              <w:left w:val="single" w:sz="4" w:space="0" w:color="auto"/>
              <w:bottom w:val="single" w:sz="4" w:space="0" w:color="auto"/>
              <w:right w:val="single" w:sz="4" w:space="0" w:color="auto"/>
            </w:tcBorders>
          </w:tcPr>
          <w:p w14:paraId="4FA855B6" w14:textId="6CFE5F8E" w:rsidR="00A61CAE" w:rsidRPr="00893C90" w:rsidRDefault="00452924" w:rsidP="00E37F72">
            <w:pPr>
              <w:ind w:firstLine="0"/>
              <w:jc w:val="left"/>
              <w:rPr>
                <w:rFonts w:cs="Times New Roman"/>
                <w:sz w:val="24"/>
                <w:szCs w:val="24"/>
              </w:rPr>
            </w:pPr>
            <w:r w:rsidRPr="00893C90">
              <w:rPr>
                <w:sz w:val="24"/>
                <w:szCs w:val="24"/>
              </w:rPr>
              <w:t>Короткие замыкания и перегрузки от основного ИБП</w:t>
            </w:r>
          </w:p>
        </w:tc>
      </w:tr>
    </w:tbl>
    <w:p w14:paraId="2F2EAE28" w14:textId="4CEBCBB1" w:rsidR="00A61CAE" w:rsidRDefault="00A61CAE" w:rsidP="00A61CAE">
      <w:pPr>
        <w:rPr>
          <w:rFonts w:cs="Times New Roman"/>
          <w:szCs w:val="28"/>
        </w:rPr>
      </w:pPr>
      <w:r>
        <w:rPr>
          <w:rFonts w:cs="Times New Roman"/>
          <w:szCs w:val="28"/>
        </w:rPr>
        <w:t xml:space="preserve">Для проекта была выбрана централизованная </w:t>
      </w:r>
      <w:r w:rsidR="00ED4943">
        <w:rPr>
          <w:rFonts w:cs="Times New Roman"/>
          <w:szCs w:val="28"/>
        </w:rPr>
        <w:t>структура СГЭ, так как</w:t>
      </w:r>
      <w:r>
        <w:rPr>
          <w:rFonts w:cs="Times New Roman"/>
          <w:szCs w:val="28"/>
        </w:rPr>
        <w:t xml:space="preserve"> данная</w:t>
      </w:r>
      <w:r w:rsidRPr="00C75E13">
        <w:rPr>
          <w:rFonts w:cs="Times New Roman"/>
          <w:szCs w:val="28"/>
        </w:rPr>
        <w:t xml:space="preserve"> система менее чувствительна к локальным перегрузкам и даже выдерживает короткие замыкания</w:t>
      </w:r>
      <w:r>
        <w:rPr>
          <w:rFonts w:cs="Times New Roman"/>
          <w:szCs w:val="28"/>
        </w:rPr>
        <w:t>.</w:t>
      </w:r>
    </w:p>
    <w:p w14:paraId="2CDC0B4D" w14:textId="77777777" w:rsidR="00A61CAE" w:rsidRDefault="00A61CAE" w:rsidP="00A61CAE">
      <w:pPr>
        <w:rPr>
          <w:rFonts w:cs="Times New Roman"/>
          <w:szCs w:val="28"/>
        </w:rPr>
      </w:pPr>
      <w:r>
        <w:rPr>
          <w:rFonts w:cs="Times New Roman"/>
          <w:szCs w:val="28"/>
        </w:rPr>
        <w:lastRenderedPageBreak/>
        <w:t>Данная система была реализованная в ходе практики, на предприятии ОСК «ИнфоТранс».</w:t>
      </w:r>
    </w:p>
    <w:p w14:paraId="34FACCAB" w14:textId="41223217" w:rsidR="00A61CAE" w:rsidRPr="004B75A6" w:rsidRDefault="00A61CAE" w:rsidP="00C65695">
      <w:pPr>
        <w:pStyle w:val="1"/>
        <w:rPr>
          <w:b w:val="0"/>
          <w:szCs w:val="28"/>
        </w:rPr>
      </w:pPr>
      <w:r>
        <w:rPr>
          <w:szCs w:val="28"/>
        </w:rPr>
        <w:br w:type="page"/>
      </w:r>
      <w:bookmarkStart w:id="20" w:name="_Toc38472717"/>
      <w:bookmarkStart w:id="21" w:name="_Toc40718999"/>
      <w:r w:rsidRPr="004B75A6">
        <w:rPr>
          <w:szCs w:val="28"/>
        </w:rPr>
        <w:lastRenderedPageBreak/>
        <w:t xml:space="preserve">3 </w:t>
      </w:r>
      <w:r>
        <w:rPr>
          <w:szCs w:val="28"/>
        </w:rPr>
        <w:t>Алгоритм работы ц</w:t>
      </w:r>
      <w:r w:rsidRPr="004B75A6">
        <w:rPr>
          <w:szCs w:val="28"/>
        </w:rPr>
        <w:t>ентрализованн</w:t>
      </w:r>
      <w:r>
        <w:rPr>
          <w:szCs w:val="28"/>
        </w:rPr>
        <w:t>ой</w:t>
      </w:r>
      <w:r w:rsidRPr="004B75A6">
        <w:rPr>
          <w:szCs w:val="28"/>
        </w:rPr>
        <w:t xml:space="preserve"> СГЭ</w:t>
      </w:r>
      <w:bookmarkEnd w:id="20"/>
      <w:bookmarkEnd w:id="21"/>
    </w:p>
    <w:p w14:paraId="148A8122" w14:textId="77777777" w:rsidR="00A61CAE" w:rsidRDefault="00A61CAE" w:rsidP="00A61CAE">
      <w:pPr>
        <w:rPr>
          <w:rFonts w:cs="Times New Roman"/>
          <w:szCs w:val="28"/>
        </w:rPr>
      </w:pPr>
      <w:r w:rsidRPr="004B75A6">
        <w:rPr>
          <w:rFonts w:cs="Times New Roman"/>
          <w:szCs w:val="28"/>
        </w:rPr>
        <w:t>Система гарантированного электропитания (СГЭ) служит для обеспечения электроэнергией требуемого качества (ГОСТ 13109-87) потребителей I категории, в случае исчезновения напряжения основной питающей сети.</w:t>
      </w:r>
      <w:r>
        <w:rPr>
          <w:rFonts w:cs="Times New Roman"/>
          <w:szCs w:val="28"/>
        </w:rPr>
        <w:t xml:space="preserve"> </w:t>
      </w:r>
      <w:r w:rsidRPr="004B75A6">
        <w:rPr>
          <w:rFonts w:cs="Times New Roman"/>
          <w:szCs w:val="28"/>
        </w:rPr>
        <w:t>Если на объекте в качестве резервного источника электропитания используется только дизель-генераторная установка (ДГУ), то такая схема называется схемой гарантированного электропитания, а потребители, получающие электропитание от ДГУ в случае исчезновения напряжения основной питающей сети - потребители гарантированного электропитания.</w:t>
      </w:r>
      <w:r>
        <w:rPr>
          <w:rFonts w:cs="Times New Roman"/>
          <w:szCs w:val="28"/>
        </w:rPr>
        <w:t xml:space="preserve"> </w:t>
      </w:r>
      <w:r w:rsidRPr="004B75A6">
        <w:rPr>
          <w:rFonts w:cs="Times New Roman"/>
          <w:szCs w:val="28"/>
        </w:rPr>
        <w:t>Такую схему целесообразно использовать в случаях частого исчезновения напряжения основной питающей сети и отсутствии на объекте потребителей I категории особой группы, которым необходимо для нормального функционирования элек</w:t>
      </w:r>
      <w:r>
        <w:rPr>
          <w:rFonts w:cs="Times New Roman"/>
          <w:szCs w:val="28"/>
        </w:rPr>
        <w:t>тропитание без разрыва</w:t>
      </w:r>
      <w:r w:rsidRPr="004B75A6">
        <w:rPr>
          <w:rFonts w:cs="Times New Roman"/>
          <w:szCs w:val="28"/>
        </w:rPr>
        <w:t xml:space="preserve"> питающего напряжения.</w:t>
      </w:r>
    </w:p>
    <w:p w14:paraId="2088B3FE" w14:textId="77777777" w:rsidR="00A61CAE" w:rsidRPr="00017846" w:rsidRDefault="00A61CAE" w:rsidP="00A61CAE">
      <w:pPr>
        <w:rPr>
          <w:rFonts w:cs="Times New Roman"/>
          <w:szCs w:val="28"/>
        </w:rPr>
      </w:pPr>
      <w:r w:rsidRPr="00017846">
        <w:rPr>
          <w:rFonts w:cs="Times New Roman"/>
          <w:szCs w:val="28"/>
        </w:rPr>
        <w:t>Система гарантированного электроснабжения должна обеспечивать:</w:t>
      </w:r>
    </w:p>
    <w:p w14:paraId="376DEB6B" w14:textId="77777777" w:rsidR="00A61CAE" w:rsidRPr="00017846" w:rsidRDefault="00A61CAE" w:rsidP="00A61CAE">
      <w:pPr>
        <w:rPr>
          <w:rFonts w:cs="Times New Roman"/>
          <w:szCs w:val="28"/>
        </w:rPr>
      </w:pPr>
      <w:r>
        <w:rPr>
          <w:rFonts w:cs="Times New Roman"/>
          <w:szCs w:val="28"/>
        </w:rPr>
        <w:t xml:space="preserve">а) </w:t>
      </w:r>
      <w:r w:rsidRPr="00017846">
        <w:rPr>
          <w:rFonts w:cs="Times New Roman"/>
          <w:szCs w:val="28"/>
        </w:rPr>
        <w:t>гарантированное электропитание подключенных потребителей;</w:t>
      </w:r>
    </w:p>
    <w:p w14:paraId="0EED410A" w14:textId="77777777" w:rsidR="00A61CAE" w:rsidRPr="00017846" w:rsidRDefault="00A61CAE" w:rsidP="00A61CAE">
      <w:pPr>
        <w:rPr>
          <w:rFonts w:cs="Times New Roman"/>
          <w:szCs w:val="28"/>
        </w:rPr>
      </w:pPr>
      <w:r>
        <w:rPr>
          <w:rFonts w:cs="Times New Roman"/>
          <w:szCs w:val="28"/>
        </w:rPr>
        <w:t xml:space="preserve">б) </w:t>
      </w:r>
      <w:r w:rsidRPr="00017846">
        <w:rPr>
          <w:rFonts w:cs="Times New Roman"/>
          <w:szCs w:val="28"/>
        </w:rPr>
        <w:t>автоматический запуск (суммарно не менее 3 попыток) дизель-генератора через 9 секунд при отклонении параметров основной внешней сети электропитания за пределы требования ГОСТ 13109-87 или полном ее исчезновении;</w:t>
      </w:r>
    </w:p>
    <w:p w14:paraId="3EE4D5F4" w14:textId="77777777" w:rsidR="00A61CAE" w:rsidRPr="00017846" w:rsidRDefault="00A61CAE" w:rsidP="00A61CAE">
      <w:pPr>
        <w:rPr>
          <w:rFonts w:cs="Times New Roman"/>
          <w:szCs w:val="28"/>
        </w:rPr>
      </w:pPr>
      <w:r>
        <w:rPr>
          <w:rFonts w:cs="Times New Roman"/>
          <w:szCs w:val="28"/>
        </w:rPr>
        <w:t xml:space="preserve">в) </w:t>
      </w:r>
      <w:r w:rsidRPr="00017846">
        <w:rPr>
          <w:rFonts w:cs="Times New Roman"/>
          <w:szCs w:val="28"/>
        </w:rPr>
        <w:t>автоматическое переключение нагрузки с основной внешней сети электропитания на дизель-генератор и обратно;</w:t>
      </w:r>
    </w:p>
    <w:p w14:paraId="6BF0C9C1" w14:textId="77777777" w:rsidR="00A61CAE" w:rsidRPr="009C4787" w:rsidRDefault="00A61CAE" w:rsidP="00A61CAE">
      <w:pPr>
        <w:rPr>
          <w:rFonts w:cs="Times New Roman"/>
          <w:szCs w:val="28"/>
        </w:rPr>
      </w:pPr>
      <w:r>
        <w:rPr>
          <w:rFonts w:cs="Times New Roman"/>
          <w:szCs w:val="28"/>
        </w:rPr>
        <w:t xml:space="preserve">г) </w:t>
      </w:r>
      <w:r w:rsidRPr="00017846">
        <w:rPr>
          <w:rFonts w:cs="Times New Roman"/>
          <w:szCs w:val="28"/>
        </w:rPr>
        <w:t>выдача сигнала тревоги на пост диспетчера в случае аварийного события с оборудованием ДГУ</w:t>
      </w:r>
      <w:r w:rsidRPr="009C4787">
        <w:rPr>
          <w:rFonts w:cs="Times New Roman"/>
          <w:szCs w:val="28"/>
        </w:rPr>
        <w:t>;</w:t>
      </w:r>
    </w:p>
    <w:p w14:paraId="0F78E255" w14:textId="77777777" w:rsidR="00A61CAE" w:rsidRPr="009C4787" w:rsidRDefault="00A61CAE" w:rsidP="00A61CAE">
      <w:pPr>
        <w:rPr>
          <w:rFonts w:cs="Times New Roman"/>
          <w:szCs w:val="28"/>
        </w:rPr>
      </w:pPr>
      <w:r>
        <w:rPr>
          <w:rFonts w:cs="Times New Roman"/>
          <w:szCs w:val="28"/>
        </w:rPr>
        <w:t>д) с</w:t>
      </w:r>
      <w:r w:rsidRPr="00017846">
        <w:rPr>
          <w:rFonts w:cs="Times New Roman"/>
          <w:szCs w:val="28"/>
        </w:rPr>
        <w:t>истема гарантированного электроснабжения служит для питания резервируемых нагрузок при аварийном отказе системы общего электроснабжения в автоматическом режиме. В состав системы входят дизель-генераторные установки, в которых используются устройства мониторинга, управления и контроля качества выработки электроэнергии, а также автоматического перекл</w:t>
      </w:r>
      <w:r>
        <w:rPr>
          <w:rFonts w:cs="Times New Roman"/>
          <w:szCs w:val="28"/>
        </w:rPr>
        <w:t>ючения нагрузки и синхронизации</w:t>
      </w:r>
      <w:r w:rsidRPr="009C4787">
        <w:rPr>
          <w:rFonts w:cs="Times New Roman"/>
          <w:szCs w:val="28"/>
        </w:rPr>
        <w:t>;</w:t>
      </w:r>
    </w:p>
    <w:p w14:paraId="2B8F9C0A" w14:textId="77777777" w:rsidR="00A61CAE" w:rsidRPr="00017846" w:rsidRDefault="00A61CAE" w:rsidP="00A61CAE">
      <w:pPr>
        <w:rPr>
          <w:rFonts w:cs="Times New Roman"/>
          <w:szCs w:val="28"/>
        </w:rPr>
      </w:pPr>
      <w:r>
        <w:rPr>
          <w:rFonts w:cs="Times New Roman"/>
          <w:szCs w:val="28"/>
        </w:rPr>
        <w:lastRenderedPageBreak/>
        <w:t>е) с</w:t>
      </w:r>
      <w:r w:rsidRPr="00017846">
        <w:rPr>
          <w:rFonts w:cs="Times New Roman"/>
          <w:szCs w:val="28"/>
        </w:rPr>
        <w:t>истема распределения электропитания предназначена для распределения питания внутри объекта от электрических щитов системы распределения электропитания до мест подключения оборудования.</w:t>
      </w:r>
    </w:p>
    <w:p w14:paraId="3F61F836" w14:textId="3685F427" w:rsidR="00A61CAE" w:rsidRDefault="00A61CAE" w:rsidP="00A61CAE">
      <w:pPr>
        <w:rPr>
          <w:rFonts w:cs="Times New Roman"/>
          <w:szCs w:val="28"/>
        </w:rPr>
      </w:pPr>
      <w:r w:rsidRPr="00017846">
        <w:rPr>
          <w:rFonts w:cs="Times New Roman"/>
          <w:szCs w:val="28"/>
        </w:rPr>
        <w:t>Для решения долговременных перебоев электропитания целесообразнее использовать генераторн</w:t>
      </w:r>
      <w:r>
        <w:rPr>
          <w:rFonts w:cs="Times New Roman"/>
          <w:szCs w:val="28"/>
        </w:rPr>
        <w:t>ую установку. Как правило, это д</w:t>
      </w:r>
      <w:r w:rsidRPr="00017846">
        <w:rPr>
          <w:rFonts w:cs="Times New Roman"/>
          <w:szCs w:val="28"/>
        </w:rPr>
        <w:t>изельные (ДГУ) станции, которые рассчитаны на продолжительное время работы. Не стоит сравнивать их с бензиновыми станциями, которые рассчитаны для кратковременной работы (3-4) часа. Комплекс системы, состоящей из ИБП и ДГУ является системой гарантированного электропитания, которая обеспечивает полную энергонезависимос</w:t>
      </w:r>
      <w:r>
        <w:rPr>
          <w:rFonts w:cs="Times New Roman"/>
          <w:szCs w:val="28"/>
        </w:rPr>
        <w:t>ть потребителя от внешней сети.</w:t>
      </w:r>
    </w:p>
    <w:p w14:paraId="4BF44872" w14:textId="5FAE7B23" w:rsidR="00D21356" w:rsidRDefault="00D21356" w:rsidP="0015689B">
      <w:pPr>
        <w:spacing w:after="240"/>
        <w:rPr>
          <w:rFonts w:cs="Times New Roman"/>
          <w:szCs w:val="28"/>
        </w:rPr>
      </w:pPr>
      <w:r w:rsidRPr="00D66520">
        <w:rPr>
          <w:rFonts w:cs="Times New Roman"/>
          <w:szCs w:val="28"/>
        </w:rPr>
        <w:t>При выборе данной структуры СГЭ необходимо учитывать стоимость возможной переделки сети электропитания в случае преобразования действующей системы, а также необходимость выделения специального помещения и квалифицированного персонала. Использование централизованной системы целесообразно при организации оборудования, выполняющего единую задачу и состоящего из компонентов одного класса надежности и одинаковых по характеристикам энергопотребления.</w:t>
      </w:r>
      <w:r>
        <w:rPr>
          <w:rFonts w:cs="Times New Roman"/>
          <w:szCs w:val="28"/>
        </w:rPr>
        <w:t xml:space="preserve"> Общая схема данной системы представлена ниже, на рисунке 1.</w:t>
      </w:r>
    </w:p>
    <w:p w14:paraId="2C7BFB85" w14:textId="6ACAC22B" w:rsidR="00A61CAE" w:rsidRDefault="0014794D" w:rsidP="00D21356">
      <w:pPr>
        <w:jc w:val="center"/>
        <w:rPr>
          <w:rFonts w:cs="Times New Roman"/>
          <w:szCs w:val="28"/>
        </w:rPr>
      </w:pPr>
      <w:r>
        <w:rPr>
          <w:noProof/>
        </w:rPr>
        <w:drawing>
          <wp:inline distT="0" distB="0" distL="0" distR="0" wp14:anchorId="430C4808" wp14:editId="2EF771D2">
            <wp:extent cx="3153905" cy="1943278"/>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9192" cy="1952697"/>
                    </a:xfrm>
                    <a:prstGeom prst="rect">
                      <a:avLst/>
                    </a:prstGeom>
                  </pic:spPr>
                </pic:pic>
              </a:graphicData>
            </a:graphic>
          </wp:inline>
        </w:drawing>
      </w:r>
    </w:p>
    <w:p w14:paraId="14F7BB68" w14:textId="2680B19E" w:rsidR="00D21356" w:rsidRDefault="001C0B54" w:rsidP="00D21356">
      <w:pPr>
        <w:spacing w:before="240" w:after="240"/>
        <w:jc w:val="center"/>
        <w:rPr>
          <w:rFonts w:cs="Times New Roman"/>
          <w:szCs w:val="28"/>
        </w:rPr>
      </w:pPr>
      <w:r>
        <w:rPr>
          <w:rFonts w:cs="Times New Roman"/>
          <w:szCs w:val="28"/>
        </w:rPr>
        <w:t>Рисунок 1 – О</w:t>
      </w:r>
      <w:r w:rsidR="00A61CAE">
        <w:rPr>
          <w:rFonts w:cs="Times New Roman"/>
          <w:szCs w:val="28"/>
        </w:rPr>
        <w:t>бщая схема централизованной СГЭ</w:t>
      </w:r>
      <w:r w:rsidR="00D21356">
        <w:rPr>
          <w:rFonts w:cs="Times New Roman"/>
          <w:szCs w:val="28"/>
        </w:rPr>
        <w:br w:type="page"/>
      </w:r>
    </w:p>
    <w:p w14:paraId="322AB837" w14:textId="0972EA0B" w:rsidR="00A61CAE" w:rsidRDefault="00D21356" w:rsidP="0015689B">
      <w:pPr>
        <w:spacing w:before="240"/>
        <w:rPr>
          <w:rFonts w:cs="Times New Roman"/>
          <w:szCs w:val="28"/>
        </w:rPr>
      </w:pPr>
      <w:r w:rsidRPr="003F33A7">
        <w:rPr>
          <w:rFonts w:cs="Times New Roman"/>
          <w:szCs w:val="28"/>
        </w:rPr>
        <w:lastRenderedPageBreak/>
        <w:t xml:space="preserve">Чтобы представить данную структура более подробно, </w:t>
      </w:r>
      <w:r>
        <w:rPr>
          <w:rFonts w:cs="Times New Roman"/>
          <w:szCs w:val="28"/>
        </w:rPr>
        <w:t>на рисунке 2</w:t>
      </w:r>
      <w:r w:rsidRPr="003F33A7">
        <w:rPr>
          <w:rFonts w:cs="Times New Roman"/>
          <w:szCs w:val="28"/>
        </w:rPr>
        <w:t xml:space="preserve"> будет показана функциональная </w:t>
      </w:r>
      <w:r w:rsidR="00893C90">
        <w:rPr>
          <w:rFonts w:cs="Times New Roman"/>
          <w:szCs w:val="28"/>
        </w:rPr>
        <w:t xml:space="preserve">блок </w:t>
      </w:r>
      <w:r w:rsidRPr="003F33A7">
        <w:rPr>
          <w:rFonts w:cs="Times New Roman"/>
          <w:szCs w:val="28"/>
        </w:rPr>
        <w:t>схема.</w:t>
      </w:r>
    </w:p>
    <w:p w14:paraId="0AC92852" w14:textId="5B76C146" w:rsidR="00A2424F" w:rsidRDefault="002D2E57" w:rsidP="00D21356">
      <w:pPr>
        <w:spacing w:before="240" w:after="240"/>
        <w:jc w:val="center"/>
        <w:rPr>
          <w:rFonts w:cs="Times New Roman"/>
          <w:szCs w:val="28"/>
        </w:rPr>
      </w:pPr>
      <w:r>
        <w:rPr>
          <w:noProof/>
        </w:rPr>
        <w:drawing>
          <wp:inline distT="0" distB="0" distL="0" distR="0" wp14:anchorId="350B1C97" wp14:editId="63A21118">
            <wp:extent cx="3432810" cy="2417445"/>
            <wp:effectExtent l="0" t="0" r="0" b="1905"/>
            <wp:docPr id="26" name="Рисунок 1"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810" cy="2417445"/>
                    </a:xfrm>
                    <a:prstGeom prst="rect">
                      <a:avLst/>
                    </a:prstGeom>
                    <a:noFill/>
                    <a:ln>
                      <a:noFill/>
                    </a:ln>
                  </pic:spPr>
                </pic:pic>
              </a:graphicData>
            </a:graphic>
          </wp:inline>
        </w:drawing>
      </w:r>
    </w:p>
    <w:p w14:paraId="1C367873" w14:textId="3CC5E95B" w:rsidR="00A61CAE" w:rsidRPr="00C07258" w:rsidRDefault="00A61CAE" w:rsidP="00D21356">
      <w:pPr>
        <w:spacing w:before="240" w:after="240"/>
        <w:jc w:val="center"/>
        <w:rPr>
          <w:rFonts w:cs="Times New Roman"/>
          <w:szCs w:val="28"/>
        </w:rPr>
      </w:pPr>
      <w:r>
        <w:rPr>
          <w:rFonts w:cs="Times New Roman"/>
          <w:szCs w:val="28"/>
        </w:rPr>
        <w:t xml:space="preserve">Рисунок 2 </w:t>
      </w:r>
      <w:r w:rsidR="006F24A9">
        <w:rPr>
          <w:rFonts w:cs="Times New Roman"/>
          <w:szCs w:val="28"/>
        </w:rPr>
        <w:t>–</w:t>
      </w:r>
      <w:r>
        <w:rPr>
          <w:rFonts w:cs="Times New Roman"/>
          <w:szCs w:val="28"/>
        </w:rPr>
        <w:t xml:space="preserve"> </w:t>
      </w:r>
      <w:r w:rsidRPr="00C07258">
        <w:rPr>
          <w:rFonts w:cs="Times New Roman"/>
          <w:szCs w:val="28"/>
        </w:rPr>
        <w:t>Функциональная</w:t>
      </w:r>
      <w:r w:rsidR="006F24A9">
        <w:rPr>
          <w:rFonts w:cs="Times New Roman"/>
          <w:szCs w:val="28"/>
        </w:rPr>
        <w:t xml:space="preserve"> блок</w:t>
      </w:r>
      <w:r w:rsidRPr="00C07258">
        <w:rPr>
          <w:rFonts w:cs="Times New Roman"/>
          <w:szCs w:val="28"/>
        </w:rPr>
        <w:t xml:space="preserve"> схема СГЭ</w:t>
      </w:r>
    </w:p>
    <w:p w14:paraId="0E88278F" w14:textId="7F3EAD20" w:rsidR="00A30FFB" w:rsidRDefault="00185575" w:rsidP="00DC0719">
      <w:pPr>
        <w:rPr>
          <w:rFonts w:cs="Times New Roman"/>
          <w:szCs w:val="28"/>
        </w:rPr>
      </w:pPr>
      <w:r w:rsidRPr="00185575">
        <w:rPr>
          <w:rFonts w:cs="Times New Roman"/>
          <w:szCs w:val="28"/>
        </w:rPr>
        <w:t>Описание функциональной блок схемы СГЭ и каждого из элементов группы.</w:t>
      </w:r>
    </w:p>
    <w:p w14:paraId="2284A847" w14:textId="398F66C1" w:rsidR="00276304" w:rsidRDefault="00276304" w:rsidP="00DC0719">
      <w:pPr>
        <w:rPr>
          <w:rFonts w:cs="Times New Roman"/>
          <w:szCs w:val="28"/>
        </w:rPr>
      </w:pPr>
      <w:r>
        <w:rPr>
          <w:rFonts w:cs="Times New Roman"/>
          <w:szCs w:val="28"/>
        </w:rPr>
        <w:t xml:space="preserve">1) на контроллер </w:t>
      </w:r>
      <w:r>
        <w:rPr>
          <w:rFonts w:cs="Times New Roman"/>
          <w:szCs w:val="28"/>
          <w:lang w:val="en-US"/>
        </w:rPr>
        <w:t>SNMP</w:t>
      </w:r>
      <w:r w:rsidRPr="00276304">
        <w:rPr>
          <w:rFonts w:cs="Times New Roman"/>
          <w:szCs w:val="28"/>
        </w:rPr>
        <w:t xml:space="preserve"> </w:t>
      </w:r>
      <w:r>
        <w:rPr>
          <w:rFonts w:cs="Times New Roman"/>
          <w:szCs w:val="28"/>
        </w:rPr>
        <w:t>поступает основное питание. Контроллер мониторит состояние каждого из элементов группы, такие как:</w:t>
      </w:r>
    </w:p>
    <w:p w14:paraId="1521A8E8" w14:textId="3B1E616C" w:rsidR="00276304" w:rsidRPr="008B4E09" w:rsidRDefault="00276304" w:rsidP="00DC0719">
      <w:pPr>
        <w:rPr>
          <w:rFonts w:cs="Times New Roman"/>
          <w:szCs w:val="28"/>
        </w:rPr>
      </w:pPr>
      <w:r>
        <w:rPr>
          <w:rFonts w:cs="Times New Roman"/>
          <w:szCs w:val="28"/>
        </w:rPr>
        <w:t>а) ИБП</w:t>
      </w:r>
      <w:r w:rsidRPr="008B4E09">
        <w:rPr>
          <w:rFonts w:cs="Times New Roman"/>
          <w:szCs w:val="28"/>
        </w:rPr>
        <w:t>;</w:t>
      </w:r>
    </w:p>
    <w:p w14:paraId="7E7F3D79" w14:textId="0566B8B1" w:rsidR="00276304" w:rsidRDefault="00276304" w:rsidP="00DC0719">
      <w:pPr>
        <w:rPr>
          <w:rFonts w:cs="Times New Roman"/>
          <w:szCs w:val="28"/>
        </w:rPr>
      </w:pPr>
      <w:r>
        <w:rPr>
          <w:rFonts w:cs="Times New Roman"/>
          <w:szCs w:val="28"/>
        </w:rPr>
        <w:t>б) ДГУ</w:t>
      </w:r>
      <w:r w:rsidR="00C65695">
        <w:rPr>
          <w:rFonts w:cs="Times New Roman"/>
          <w:szCs w:val="28"/>
        </w:rPr>
        <w:t>;</w:t>
      </w:r>
    </w:p>
    <w:p w14:paraId="29439D25" w14:textId="44B447ED" w:rsidR="00276304" w:rsidRPr="00276304" w:rsidRDefault="00276304" w:rsidP="00276304">
      <w:pPr>
        <w:rPr>
          <w:rFonts w:cs="Times New Roman"/>
          <w:szCs w:val="28"/>
        </w:rPr>
      </w:pPr>
      <w:r>
        <w:rPr>
          <w:rFonts w:cs="Times New Roman"/>
          <w:szCs w:val="28"/>
        </w:rPr>
        <w:t xml:space="preserve">В случае потери напряжения на ИБП, контроллер </w:t>
      </w:r>
      <w:r>
        <w:rPr>
          <w:rFonts w:cs="Times New Roman"/>
          <w:szCs w:val="28"/>
          <w:lang w:val="en-US"/>
        </w:rPr>
        <w:t>SNMP</w:t>
      </w:r>
      <w:r w:rsidRPr="00276304">
        <w:rPr>
          <w:rFonts w:cs="Times New Roman"/>
          <w:szCs w:val="28"/>
        </w:rPr>
        <w:t xml:space="preserve"> </w:t>
      </w:r>
      <w:r>
        <w:rPr>
          <w:rFonts w:cs="Times New Roman"/>
          <w:szCs w:val="28"/>
        </w:rPr>
        <w:t xml:space="preserve">посылает электросигнал на ДГУ, которая в свою очередь будет обеспечивать всю систему до включения основного питания. </w:t>
      </w:r>
    </w:p>
    <w:p w14:paraId="5724B942" w14:textId="68FA445F" w:rsidR="00893C90" w:rsidRPr="00DC0719" w:rsidRDefault="00276304" w:rsidP="00DC0719">
      <w:pPr>
        <w:rPr>
          <w:rFonts w:cs="Times New Roman"/>
          <w:b/>
          <w:color w:val="FF0000"/>
          <w:szCs w:val="28"/>
        </w:rPr>
      </w:pPr>
      <w:r w:rsidRPr="00276304">
        <w:rPr>
          <w:rFonts w:cs="Times New Roman"/>
          <w:szCs w:val="28"/>
        </w:rPr>
        <w:t>2)</w:t>
      </w:r>
      <w:r w:rsidR="00357D3B">
        <w:rPr>
          <w:rFonts w:cs="Times New Roman"/>
          <w:szCs w:val="28"/>
        </w:rPr>
        <w:t xml:space="preserve"> </w:t>
      </w:r>
      <w:r w:rsidRPr="00276304">
        <w:rPr>
          <w:rFonts w:cs="Times New Roman"/>
          <w:szCs w:val="28"/>
        </w:rPr>
        <w:t>ИБП</w:t>
      </w:r>
      <w:r w:rsidR="00357D3B">
        <w:rPr>
          <w:rFonts w:cs="Times New Roman"/>
          <w:szCs w:val="28"/>
        </w:rPr>
        <w:t xml:space="preserve"> </w:t>
      </w:r>
      <w:r w:rsidRPr="00276304">
        <w:rPr>
          <w:rFonts w:cs="Times New Roman"/>
          <w:szCs w:val="28"/>
        </w:rPr>
        <w:t>с</w:t>
      </w:r>
      <w:r w:rsidR="00357D3B">
        <w:rPr>
          <w:rFonts w:cs="Times New Roman"/>
          <w:szCs w:val="28"/>
        </w:rPr>
        <w:t xml:space="preserve"> </w:t>
      </w:r>
      <w:r w:rsidRPr="00276304">
        <w:rPr>
          <w:rFonts w:cs="Times New Roman"/>
          <w:szCs w:val="28"/>
        </w:rPr>
        <w:t>свою</w:t>
      </w:r>
      <w:r w:rsidR="00357D3B">
        <w:rPr>
          <w:rFonts w:cs="Times New Roman"/>
          <w:szCs w:val="28"/>
        </w:rPr>
        <w:t xml:space="preserve"> </w:t>
      </w:r>
      <w:r w:rsidRPr="00276304">
        <w:rPr>
          <w:rFonts w:cs="Times New Roman"/>
          <w:szCs w:val="28"/>
        </w:rPr>
        <w:t>очередь</w:t>
      </w:r>
      <w:r w:rsidR="00357D3B">
        <w:rPr>
          <w:rFonts w:cs="Times New Roman"/>
          <w:szCs w:val="28"/>
        </w:rPr>
        <w:t xml:space="preserve"> </w:t>
      </w:r>
      <w:r w:rsidRPr="0062697A">
        <w:rPr>
          <w:rFonts w:cs="Times New Roman"/>
          <w:szCs w:val="28"/>
        </w:rPr>
        <w:t>включает</w:t>
      </w:r>
      <w:r w:rsidR="00357D3B">
        <w:rPr>
          <w:rFonts w:cs="Times New Roman"/>
          <w:szCs w:val="28"/>
        </w:rPr>
        <w:t xml:space="preserve"> </w:t>
      </w:r>
      <w:r>
        <w:rPr>
          <w:rFonts w:cs="Times New Roman"/>
          <w:szCs w:val="28"/>
        </w:rPr>
        <w:t>в</w:t>
      </w:r>
      <w:r w:rsidR="00357D3B">
        <w:rPr>
          <w:rFonts w:cs="Times New Roman"/>
          <w:szCs w:val="28"/>
        </w:rPr>
        <w:t xml:space="preserve"> себя </w:t>
      </w:r>
      <w:r w:rsidRPr="0062697A">
        <w:rPr>
          <w:rFonts w:cs="Times New Roman"/>
          <w:szCs w:val="28"/>
        </w:rPr>
        <w:t>технологию</w:t>
      </w:r>
      <w:r w:rsidR="00357D3B">
        <w:rPr>
          <w:rFonts w:cs="Times New Roman"/>
          <w:szCs w:val="28"/>
        </w:rPr>
        <w:t xml:space="preserve"> </w:t>
      </w:r>
      <w:r w:rsidRPr="0062697A">
        <w:rPr>
          <w:rFonts w:cs="Times New Roman"/>
          <w:szCs w:val="28"/>
        </w:rPr>
        <w:t>автоматического регулирования напряжения (AVR) с широким диапазоном действия и защищает подключенные устройства от полного отключения напряжения</w:t>
      </w:r>
      <w:r w:rsidR="00C65695">
        <w:rPr>
          <w:rFonts w:cs="Times New Roman"/>
          <w:szCs w:val="28"/>
        </w:rPr>
        <w:t>;</w:t>
      </w:r>
    </w:p>
    <w:p w14:paraId="25889B96" w14:textId="43F16C2C" w:rsidR="00DC0719" w:rsidRPr="00276304" w:rsidRDefault="00276304" w:rsidP="00DC0719">
      <w:pPr>
        <w:rPr>
          <w:rFonts w:cs="Times New Roman"/>
          <w:szCs w:val="28"/>
        </w:rPr>
      </w:pPr>
      <w:r>
        <w:rPr>
          <w:rFonts w:cs="Times New Roman"/>
          <w:szCs w:val="28"/>
        </w:rPr>
        <w:t>3)</w:t>
      </w:r>
      <w:r w:rsidR="00357D3B">
        <w:rPr>
          <w:rFonts w:cs="Times New Roman"/>
          <w:szCs w:val="28"/>
        </w:rPr>
        <w:t xml:space="preserve"> </w:t>
      </w:r>
      <w:r w:rsidR="00DC0719" w:rsidRPr="00276304">
        <w:rPr>
          <w:rFonts w:cs="Times New Roman"/>
          <w:szCs w:val="28"/>
        </w:rPr>
        <w:t>ДГУ</w:t>
      </w:r>
      <w:r w:rsidR="00A30FFB" w:rsidRPr="00276304">
        <w:rPr>
          <w:rFonts w:cs="Times New Roman"/>
          <w:szCs w:val="28"/>
        </w:rPr>
        <w:t xml:space="preserve"> </w:t>
      </w:r>
      <w:r>
        <w:rPr>
          <w:rFonts w:cs="Times New Roman"/>
          <w:szCs w:val="28"/>
        </w:rPr>
        <w:t>обеспечивает</w:t>
      </w:r>
      <w:r w:rsidRPr="00F56005">
        <w:rPr>
          <w:rFonts w:cs="Times New Roman"/>
          <w:szCs w:val="28"/>
        </w:rPr>
        <w:t xml:space="preserve"> бесперебойное электроснабжение потребителям в случае неполадок во внешней</w:t>
      </w:r>
      <w:r w:rsidR="00357D3B">
        <w:rPr>
          <w:rFonts w:cs="Times New Roman"/>
          <w:szCs w:val="28"/>
        </w:rPr>
        <w:t xml:space="preserve"> </w:t>
      </w:r>
      <w:r w:rsidRPr="00F56005">
        <w:rPr>
          <w:rFonts w:cs="Times New Roman"/>
          <w:szCs w:val="28"/>
        </w:rPr>
        <w:t>электросети</w:t>
      </w:r>
      <w:r w:rsidR="00C65695">
        <w:rPr>
          <w:rFonts w:cs="Times New Roman"/>
          <w:szCs w:val="28"/>
        </w:rPr>
        <w:t>;</w:t>
      </w:r>
    </w:p>
    <w:p w14:paraId="45FDC0F7" w14:textId="7D50987F" w:rsidR="00276304" w:rsidRDefault="00276304" w:rsidP="00DC0719">
      <w:pPr>
        <w:rPr>
          <w:rFonts w:cs="Times New Roman"/>
          <w:szCs w:val="28"/>
        </w:rPr>
      </w:pPr>
      <w:r w:rsidRPr="00276304">
        <w:rPr>
          <w:rFonts w:cs="Times New Roman"/>
          <w:szCs w:val="28"/>
        </w:rPr>
        <w:t>4)</w:t>
      </w:r>
      <w:r w:rsidR="00357D3B">
        <w:rPr>
          <w:rFonts w:cs="Times New Roman"/>
          <w:szCs w:val="28"/>
        </w:rPr>
        <w:t xml:space="preserve"> </w:t>
      </w:r>
      <w:r w:rsidRPr="00276304">
        <w:rPr>
          <w:rFonts w:cs="Times New Roman"/>
          <w:szCs w:val="28"/>
        </w:rPr>
        <w:t>Функции (</w:t>
      </w:r>
      <w:r>
        <w:rPr>
          <w:rFonts w:cs="Times New Roman"/>
          <w:szCs w:val="28"/>
        </w:rPr>
        <w:t>потребители):</w:t>
      </w:r>
    </w:p>
    <w:p w14:paraId="1917D4DE" w14:textId="77777777" w:rsidR="00276304" w:rsidRDefault="00276304" w:rsidP="00DC0719">
      <w:pPr>
        <w:rPr>
          <w:rFonts w:cs="Times New Roman"/>
          <w:szCs w:val="28"/>
        </w:rPr>
      </w:pPr>
      <w:r>
        <w:rPr>
          <w:rFonts w:cs="Times New Roman"/>
          <w:szCs w:val="28"/>
        </w:rPr>
        <w:t>Каждый из потребителей имеет свою важность работы, ими могут быть как обычные стационарные компьютеры, так и серверные помещения.</w:t>
      </w:r>
    </w:p>
    <w:p w14:paraId="6A43E6DC" w14:textId="5080C876" w:rsidR="00DC0719" w:rsidRPr="00276304" w:rsidRDefault="00276304" w:rsidP="00276304">
      <w:pPr>
        <w:rPr>
          <w:rFonts w:cs="Times New Roman"/>
          <w:color w:val="FF0000"/>
          <w:szCs w:val="28"/>
        </w:rPr>
      </w:pPr>
      <w:r>
        <w:rPr>
          <w:rFonts w:cs="Times New Roman"/>
          <w:szCs w:val="28"/>
        </w:rPr>
        <w:lastRenderedPageBreak/>
        <w:t>Поэтому, при потере основного питания, гарантированное питание можно распределить по мере важности, конкретно на серверные помещения, так как от них зависит работа на предприятии.</w:t>
      </w:r>
    </w:p>
    <w:p w14:paraId="70B7884D" w14:textId="7F596CF1" w:rsidR="00A61CAE" w:rsidRPr="009110FE" w:rsidRDefault="00A61CAE" w:rsidP="0015689B">
      <w:pPr>
        <w:spacing w:after="240"/>
        <w:rPr>
          <w:rFonts w:cs="Times New Roman"/>
          <w:szCs w:val="28"/>
        </w:rPr>
      </w:pPr>
      <w:r w:rsidRPr="009110FE">
        <w:rPr>
          <w:rFonts w:cs="Times New Roman"/>
          <w:szCs w:val="28"/>
        </w:rPr>
        <w:t>Ниже</w:t>
      </w:r>
      <w:r w:rsidR="001C00EF">
        <w:rPr>
          <w:rFonts w:cs="Times New Roman"/>
          <w:szCs w:val="28"/>
        </w:rPr>
        <w:t>, на рисунке 3, представлена</w:t>
      </w:r>
      <w:r w:rsidRPr="009110FE">
        <w:rPr>
          <w:rFonts w:cs="Times New Roman"/>
          <w:szCs w:val="28"/>
        </w:rPr>
        <w:t xml:space="preserve"> </w:t>
      </w:r>
      <w:r w:rsidR="006F24A9">
        <w:rPr>
          <w:rFonts w:cs="Times New Roman"/>
          <w:szCs w:val="28"/>
        </w:rPr>
        <w:t>функциональная</w:t>
      </w:r>
      <w:r w:rsidR="006F24A9" w:rsidRPr="009110FE">
        <w:rPr>
          <w:rFonts w:cs="Times New Roman"/>
          <w:szCs w:val="28"/>
        </w:rPr>
        <w:t xml:space="preserve"> блок</w:t>
      </w:r>
      <w:r w:rsidRPr="009110FE">
        <w:rPr>
          <w:rFonts w:cs="Times New Roman"/>
          <w:szCs w:val="28"/>
        </w:rPr>
        <w:t xml:space="preserve"> схема централизованной структуры СГЭ.</w:t>
      </w:r>
    </w:p>
    <w:p w14:paraId="4BF4D879" w14:textId="5C793C8E" w:rsidR="00A61CAE" w:rsidRDefault="006F24A9" w:rsidP="00357D3B">
      <w:pPr>
        <w:spacing w:before="240" w:after="240"/>
        <w:ind w:firstLine="0"/>
        <w:jc w:val="center"/>
      </w:pPr>
      <w:r>
        <w:rPr>
          <w:noProof/>
        </w:rPr>
        <w:drawing>
          <wp:inline distT="0" distB="0" distL="0" distR="0" wp14:anchorId="3214F97D" wp14:editId="417A5FD1">
            <wp:extent cx="2339887" cy="3544134"/>
            <wp:effectExtent l="0" t="0" r="381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2343362" cy="3549397"/>
                    </a:xfrm>
                    <a:prstGeom prst="rect">
                      <a:avLst/>
                    </a:prstGeom>
                    <a:noFill/>
                  </pic:spPr>
                </pic:pic>
              </a:graphicData>
            </a:graphic>
          </wp:inline>
        </w:drawing>
      </w:r>
    </w:p>
    <w:p w14:paraId="0B218662" w14:textId="7BD2D793" w:rsidR="00A61CAE" w:rsidRDefault="00A61CAE" w:rsidP="00A61CAE">
      <w:pPr>
        <w:spacing w:before="240" w:after="240"/>
        <w:jc w:val="center"/>
        <w:rPr>
          <w:rFonts w:cs="Times New Roman"/>
          <w:szCs w:val="28"/>
        </w:rPr>
      </w:pPr>
      <w:r>
        <w:rPr>
          <w:rFonts w:cs="Times New Roman"/>
          <w:szCs w:val="28"/>
        </w:rPr>
        <w:t>Рисунок 3</w:t>
      </w:r>
      <w:r w:rsidR="006F24A9">
        <w:rPr>
          <w:rFonts w:cs="Times New Roman"/>
          <w:szCs w:val="28"/>
        </w:rPr>
        <w:t xml:space="preserve"> –</w:t>
      </w:r>
      <w:r w:rsidR="00AE300B">
        <w:rPr>
          <w:rFonts w:cs="Times New Roman"/>
          <w:szCs w:val="28"/>
        </w:rPr>
        <w:t xml:space="preserve"> </w:t>
      </w:r>
      <w:r w:rsidR="00893C90">
        <w:rPr>
          <w:rFonts w:cs="Times New Roman"/>
          <w:szCs w:val="28"/>
        </w:rPr>
        <w:t>Б</w:t>
      </w:r>
      <w:r w:rsidRPr="00725A2B">
        <w:rPr>
          <w:rFonts w:cs="Times New Roman"/>
          <w:szCs w:val="28"/>
        </w:rPr>
        <w:t>лок схема</w:t>
      </w:r>
      <w:r w:rsidR="00893C90">
        <w:rPr>
          <w:rFonts w:cs="Times New Roman"/>
          <w:szCs w:val="28"/>
        </w:rPr>
        <w:t xml:space="preserve"> алгоритма </w:t>
      </w:r>
      <w:proofErr w:type="gramStart"/>
      <w:r w:rsidR="00893C90">
        <w:rPr>
          <w:rFonts w:cs="Times New Roman"/>
          <w:szCs w:val="28"/>
        </w:rPr>
        <w:t>работы</w:t>
      </w:r>
      <w:proofErr w:type="gramEnd"/>
      <w:r w:rsidRPr="00725A2B">
        <w:rPr>
          <w:rFonts w:cs="Times New Roman"/>
          <w:szCs w:val="28"/>
        </w:rPr>
        <w:t xml:space="preserve"> централизованной СГЭ</w:t>
      </w:r>
    </w:p>
    <w:p w14:paraId="372E7FD5" w14:textId="77777777" w:rsidR="001042F5" w:rsidRDefault="001042F5" w:rsidP="006F24A9">
      <w:pPr>
        <w:rPr>
          <w:rFonts w:cs="Times New Roman"/>
          <w:szCs w:val="28"/>
        </w:rPr>
      </w:pPr>
      <w:r>
        <w:rPr>
          <w:rFonts w:cs="Times New Roman"/>
          <w:szCs w:val="28"/>
        </w:rPr>
        <w:t>Работа функциональной схемы заключается в следующем:</w:t>
      </w:r>
    </w:p>
    <w:p w14:paraId="04772ACC" w14:textId="4FB7620C" w:rsidR="001042F5" w:rsidRDefault="001042F5" w:rsidP="006F24A9">
      <w:pPr>
        <w:rPr>
          <w:rFonts w:cs="Times New Roman"/>
          <w:szCs w:val="28"/>
        </w:rPr>
      </w:pPr>
      <w:r>
        <w:rPr>
          <w:rFonts w:cs="Times New Roman"/>
          <w:szCs w:val="28"/>
        </w:rPr>
        <w:t>1)</w:t>
      </w:r>
      <w:r w:rsidR="00357D3B">
        <w:rPr>
          <w:rFonts w:cs="Times New Roman"/>
          <w:szCs w:val="28"/>
        </w:rPr>
        <w:t xml:space="preserve"> </w:t>
      </w:r>
      <w:r>
        <w:rPr>
          <w:rFonts w:cs="Times New Roman"/>
          <w:szCs w:val="28"/>
        </w:rPr>
        <w:t>если в работе центральной сети произошел скачек напряжения, или вовсе пропало напряжение, то подключается ИБП для поддержания центральной сети. После проверяется работа центральной сети, если она возобновлена</w:t>
      </w:r>
      <w:r w:rsidR="00C65695">
        <w:rPr>
          <w:rFonts w:cs="Times New Roman"/>
          <w:szCs w:val="28"/>
        </w:rPr>
        <w:t>, работа будет в штатном режиме;</w:t>
      </w:r>
    </w:p>
    <w:p w14:paraId="10D571AC" w14:textId="63F80B4A" w:rsidR="001042F5" w:rsidRDefault="001042F5" w:rsidP="006F24A9">
      <w:pPr>
        <w:rPr>
          <w:rFonts w:cs="Times New Roman"/>
          <w:szCs w:val="28"/>
        </w:rPr>
      </w:pPr>
      <w:r>
        <w:rPr>
          <w:rFonts w:cs="Times New Roman"/>
          <w:szCs w:val="28"/>
        </w:rPr>
        <w:t>2)</w:t>
      </w:r>
      <w:r w:rsidR="00357D3B">
        <w:rPr>
          <w:rFonts w:cs="Times New Roman"/>
          <w:szCs w:val="28"/>
        </w:rPr>
        <w:t xml:space="preserve"> </w:t>
      </w:r>
      <w:r>
        <w:rPr>
          <w:rFonts w:cs="Times New Roman"/>
          <w:szCs w:val="28"/>
        </w:rPr>
        <w:t xml:space="preserve">если отключен ИБП, то вся работа передается на ИГП, до восстановления ИБП и включения основной центральной сети. </w:t>
      </w:r>
    </w:p>
    <w:p w14:paraId="215E16DF" w14:textId="54452B47" w:rsidR="00A61CAE" w:rsidRPr="00277345" w:rsidRDefault="006F24A9" w:rsidP="00276304">
      <w:pPr>
        <w:rPr>
          <w:rFonts w:cs="Times New Roman"/>
          <w:szCs w:val="28"/>
        </w:rPr>
      </w:pPr>
      <w:r>
        <w:rPr>
          <w:rFonts w:cs="Times New Roman"/>
          <w:szCs w:val="28"/>
        </w:rPr>
        <w:br w:type="page"/>
      </w:r>
    </w:p>
    <w:p w14:paraId="65433D79" w14:textId="77777777" w:rsidR="00A61CAE" w:rsidRPr="00EF57A7" w:rsidRDefault="00A61CAE" w:rsidP="00C65695">
      <w:pPr>
        <w:pStyle w:val="1"/>
        <w:rPr>
          <w:b w:val="0"/>
          <w:szCs w:val="28"/>
        </w:rPr>
      </w:pPr>
      <w:bookmarkStart w:id="22" w:name="_Toc38472718"/>
      <w:bookmarkStart w:id="23" w:name="_Toc40719000"/>
      <w:r w:rsidRPr="00EF57A7">
        <w:rPr>
          <w:szCs w:val="28"/>
        </w:rPr>
        <w:lastRenderedPageBreak/>
        <w:t>4 Электрические характеристики</w:t>
      </w:r>
      <w:bookmarkEnd w:id="22"/>
      <w:bookmarkEnd w:id="23"/>
    </w:p>
    <w:p w14:paraId="2B719047" w14:textId="77777777" w:rsidR="00A2004D" w:rsidRDefault="00155B8C" w:rsidP="00A61CAE">
      <w:pPr>
        <w:rPr>
          <w:rFonts w:cs="Times New Roman"/>
          <w:szCs w:val="28"/>
        </w:rPr>
      </w:pPr>
      <w:r>
        <w:rPr>
          <w:rFonts w:cs="Times New Roman"/>
          <w:szCs w:val="28"/>
        </w:rPr>
        <w:t>а) ГП</w:t>
      </w:r>
      <w:r w:rsidR="00ED4943">
        <w:rPr>
          <w:rFonts w:cs="Times New Roman"/>
          <w:szCs w:val="28"/>
        </w:rPr>
        <w:t xml:space="preserve"> -</w:t>
      </w:r>
      <w:r w:rsidR="00A61CAE">
        <w:rPr>
          <w:rFonts w:cs="Times New Roman"/>
          <w:szCs w:val="28"/>
        </w:rPr>
        <w:t xml:space="preserve"> гарантированное питание</w:t>
      </w:r>
    </w:p>
    <w:p w14:paraId="5F9A2611" w14:textId="35A43F33" w:rsidR="00A61CAE" w:rsidRPr="00A2004D" w:rsidRDefault="00A2004D" w:rsidP="00A61CAE">
      <w:pPr>
        <w:rPr>
          <w:rFonts w:cs="Times New Roman"/>
          <w:bCs/>
          <w:szCs w:val="28"/>
        </w:rPr>
      </w:pPr>
      <w:r w:rsidRPr="00A2004D">
        <w:rPr>
          <w:rFonts w:cs="Times New Roman"/>
          <w:bCs/>
          <w:szCs w:val="28"/>
        </w:rPr>
        <w:t>Источники</w:t>
      </w:r>
      <w:r>
        <w:rPr>
          <w:rFonts w:cs="Times New Roman"/>
          <w:bCs/>
          <w:szCs w:val="28"/>
          <w:lang w:val="en-US"/>
        </w:rPr>
        <w:t> </w:t>
      </w:r>
      <w:r w:rsidRPr="00A2004D">
        <w:rPr>
          <w:rFonts w:cs="Times New Roman"/>
          <w:bCs/>
          <w:szCs w:val="28"/>
        </w:rPr>
        <w:t>гарантированного</w:t>
      </w:r>
      <w:r>
        <w:rPr>
          <w:rFonts w:cs="Times New Roman"/>
          <w:bCs/>
          <w:szCs w:val="28"/>
          <w:lang w:val="en-US"/>
        </w:rPr>
        <w:t> </w:t>
      </w:r>
      <w:r w:rsidRPr="00A2004D">
        <w:rPr>
          <w:rFonts w:cs="Times New Roman"/>
          <w:bCs/>
          <w:szCs w:val="28"/>
        </w:rPr>
        <w:t>питания</w:t>
      </w:r>
      <w:r>
        <w:rPr>
          <w:rFonts w:cs="Times New Roman"/>
          <w:bCs/>
          <w:szCs w:val="28"/>
          <w:lang w:val="en-US"/>
        </w:rPr>
        <w:t> </w:t>
      </w:r>
      <w:r w:rsidRPr="00A2004D">
        <w:rPr>
          <w:rFonts w:cs="Times New Roman"/>
          <w:bCs/>
          <w:szCs w:val="28"/>
        </w:rPr>
        <w:t>топологии</w:t>
      </w:r>
      <w:r>
        <w:rPr>
          <w:rFonts w:cs="Times New Roman"/>
          <w:bCs/>
          <w:szCs w:val="28"/>
          <w:lang w:val="en-US"/>
        </w:rPr>
        <w:t> </w:t>
      </w:r>
      <w:r w:rsidRPr="00A2004D">
        <w:rPr>
          <w:rFonts w:cs="Times New Roman"/>
          <w:bCs/>
          <w:szCs w:val="28"/>
        </w:rPr>
        <w:t>off-line</w:t>
      </w:r>
      <w:r>
        <w:rPr>
          <w:rFonts w:cs="Times New Roman"/>
          <w:bCs/>
          <w:szCs w:val="28"/>
          <w:lang w:val="en-US"/>
        </w:rPr>
        <w:t> </w:t>
      </w:r>
      <w:r w:rsidRPr="00A2004D">
        <w:rPr>
          <w:rFonts w:cs="Times New Roman"/>
          <w:bCs/>
          <w:szCs w:val="28"/>
        </w:rPr>
        <w:t>(ИГП1) предназначены для обеспечения потребителей переменного тока промышленной частоты электроэнергие</w:t>
      </w:r>
      <w:r>
        <w:rPr>
          <w:rFonts w:cs="Times New Roman"/>
          <w:bCs/>
          <w:szCs w:val="28"/>
        </w:rPr>
        <w:t>й с заданными параметрами</w:t>
      </w:r>
      <w:r w:rsidRPr="00A2004D">
        <w:rPr>
          <w:rFonts w:cs="Times New Roman"/>
          <w:bCs/>
          <w:szCs w:val="28"/>
        </w:rPr>
        <w:t xml:space="preserve"> при исчезновении напряжения или отклонении напряжения</w:t>
      </w:r>
      <w:r>
        <w:rPr>
          <w:rFonts w:cs="Times New Roman"/>
          <w:bCs/>
          <w:szCs w:val="28"/>
        </w:rPr>
        <w:t>.</w:t>
      </w:r>
    </w:p>
    <w:p w14:paraId="37B35595" w14:textId="5D05BC06" w:rsidR="00A61CAE" w:rsidRDefault="00A61CAE" w:rsidP="00A61CAE">
      <w:pPr>
        <w:rPr>
          <w:rFonts w:cs="Times New Roman"/>
          <w:bCs/>
          <w:szCs w:val="28"/>
        </w:rPr>
      </w:pPr>
      <w:r w:rsidRPr="00F56005">
        <w:rPr>
          <w:rFonts w:cs="Times New Roman"/>
          <w:bCs/>
          <w:szCs w:val="28"/>
        </w:rPr>
        <w:t>Гарантированное питание</w:t>
      </w:r>
      <w:r w:rsidR="00D97D98">
        <w:rPr>
          <w:rFonts w:cs="Times New Roman"/>
          <w:szCs w:val="28"/>
        </w:rPr>
        <w:t> (система</w:t>
      </w:r>
      <w:r w:rsidRPr="00F56005">
        <w:rPr>
          <w:rFonts w:cs="Times New Roman"/>
          <w:szCs w:val="28"/>
        </w:rPr>
        <w:t xml:space="preserve"> гарантированного питания) - аппаратные комплексы, обеспечивающие бесперебойное электроснабжение потребителям в случае неполадок во внешней электросети.</w:t>
      </w:r>
      <w:r>
        <w:rPr>
          <w:rFonts w:cs="Times New Roman"/>
          <w:szCs w:val="28"/>
        </w:rPr>
        <w:t xml:space="preserve"> </w:t>
      </w:r>
      <w:r w:rsidRPr="00F56005">
        <w:rPr>
          <w:rFonts w:cs="Times New Roman"/>
          <w:bCs/>
          <w:szCs w:val="28"/>
        </w:rPr>
        <w:t>Аналогами систем гарантированного питания являются дизель-генераторные установки (ДГУ) и источники бесперебойного питания (ИБП).</w:t>
      </w:r>
    </w:p>
    <w:p w14:paraId="75E7152F" w14:textId="77777777" w:rsidR="00A61CAE" w:rsidRDefault="00A61CAE" w:rsidP="00A61CAE">
      <w:pPr>
        <w:rPr>
          <w:rFonts w:cs="Times New Roman"/>
          <w:bCs/>
          <w:szCs w:val="28"/>
        </w:rPr>
      </w:pPr>
      <w:r>
        <w:rPr>
          <w:rFonts w:cs="Times New Roman"/>
          <w:bCs/>
          <w:szCs w:val="28"/>
        </w:rPr>
        <w:t>Для реализации был выбран источник ГП, следующего образца:</w:t>
      </w:r>
    </w:p>
    <w:p w14:paraId="3D24A708" w14:textId="77777777" w:rsidR="00A61CAE" w:rsidRDefault="00A61CAE" w:rsidP="00A61CAE">
      <w:pPr>
        <w:rPr>
          <w:rFonts w:cs="Times New Roman"/>
          <w:bCs/>
          <w:szCs w:val="28"/>
        </w:rPr>
      </w:pPr>
      <w:r w:rsidRPr="00C07258">
        <w:rPr>
          <w:rFonts w:cs="Times New Roman"/>
          <w:bCs/>
          <w:szCs w:val="28"/>
        </w:rPr>
        <w:t>ИГП-1 off-line с однофазным входным и выходным напряжением</w:t>
      </w:r>
      <w:r>
        <w:rPr>
          <w:rFonts w:cs="Times New Roman"/>
          <w:bCs/>
          <w:szCs w:val="28"/>
        </w:rPr>
        <w:t>.</w:t>
      </w:r>
    </w:p>
    <w:p w14:paraId="4228BA98" w14:textId="77777777" w:rsidR="00A61CAE" w:rsidRPr="00C07258" w:rsidRDefault="00A61CAE" w:rsidP="00A61CAE">
      <w:pPr>
        <w:rPr>
          <w:rFonts w:cs="Times New Roman"/>
          <w:bCs/>
          <w:szCs w:val="28"/>
        </w:rPr>
      </w:pPr>
      <w:r w:rsidRPr="00C07258">
        <w:rPr>
          <w:rFonts w:cs="Times New Roman"/>
          <w:bCs/>
          <w:szCs w:val="28"/>
        </w:rPr>
        <w:t>ИГП 1 обеспечивают следующие эксплуатационные режимы:</w:t>
      </w:r>
    </w:p>
    <w:p w14:paraId="2F8B2725" w14:textId="77777777" w:rsidR="00A61CAE" w:rsidRPr="00C07258" w:rsidRDefault="00A61CAE" w:rsidP="00A61CAE">
      <w:pPr>
        <w:rPr>
          <w:rFonts w:cs="Times New Roman"/>
          <w:bCs/>
          <w:szCs w:val="28"/>
        </w:rPr>
      </w:pPr>
      <w:r>
        <w:rPr>
          <w:rFonts w:cs="Times New Roman"/>
          <w:bCs/>
          <w:szCs w:val="28"/>
        </w:rPr>
        <w:t xml:space="preserve">1) </w:t>
      </w:r>
      <w:r w:rsidRPr="00C07258">
        <w:rPr>
          <w:rFonts w:cs="Times New Roman"/>
          <w:bCs/>
          <w:szCs w:val="28"/>
        </w:rPr>
        <w:t>преимущественную работу при питании нагрузки от сети переменного тока по цепи бустера;</w:t>
      </w:r>
    </w:p>
    <w:p w14:paraId="08698CB0" w14:textId="77777777" w:rsidR="00A61CAE" w:rsidRPr="00C07258" w:rsidRDefault="00A61CAE" w:rsidP="00A61CAE">
      <w:pPr>
        <w:rPr>
          <w:rFonts w:cs="Times New Roman"/>
          <w:bCs/>
          <w:szCs w:val="28"/>
        </w:rPr>
      </w:pPr>
      <w:r>
        <w:rPr>
          <w:rFonts w:cs="Times New Roman"/>
          <w:bCs/>
          <w:szCs w:val="28"/>
        </w:rPr>
        <w:t>2) </w:t>
      </w:r>
      <w:r w:rsidRPr="00C07258">
        <w:rPr>
          <w:rFonts w:cs="Times New Roman"/>
          <w:bCs/>
          <w:szCs w:val="28"/>
        </w:rPr>
        <w:t>автоматическое переключение из режима 1 в режим 2 (на питание нагрузки через повышающую автотрансформаторную отпайку) при снижении напряжения сети переменного тока более чем на 15%. Уставка срабатывания 183 / 187В;</w:t>
      </w:r>
    </w:p>
    <w:p w14:paraId="5446F209" w14:textId="1207F56B" w:rsidR="00A61CAE" w:rsidRPr="00C07258" w:rsidRDefault="00A61CAE" w:rsidP="00A61CAE">
      <w:pPr>
        <w:rPr>
          <w:rFonts w:cs="Times New Roman"/>
          <w:bCs/>
          <w:szCs w:val="28"/>
        </w:rPr>
      </w:pPr>
      <w:r>
        <w:rPr>
          <w:rFonts w:cs="Times New Roman"/>
          <w:bCs/>
          <w:szCs w:val="28"/>
        </w:rPr>
        <w:t>3) </w:t>
      </w:r>
      <w:r w:rsidRPr="00C07258">
        <w:rPr>
          <w:rFonts w:cs="Times New Roman"/>
          <w:bCs/>
          <w:szCs w:val="28"/>
        </w:rPr>
        <w:t>автоматическое переключение из режима 1 или 2 в режим 3 (на питание нагрузки через инвертор от А</w:t>
      </w:r>
      <w:r>
        <w:rPr>
          <w:rFonts w:cs="Times New Roman"/>
          <w:bCs/>
          <w:szCs w:val="28"/>
        </w:rPr>
        <w:t>К</w:t>
      </w:r>
      <w:r w:rsidRPr="00C07258">
        <w:rPr>
          <w:rFonts w:cs="Times New Roman"/>
          <w:bCs/>
          <w:szCs w:val="28"/>
        </w:rPr>
        <w:t>Б) при снижении напряжения сети переменного тока более</w:t>
      </w:r>
      <w:r w:rsidR="00F511AF">
        <w:rPr>
          <w:rFonts w:cs="Times New Roman"/>
          <w:bCs/>
          <w:szCs w:val="28"/>
        </w:rPr>
        <w:t> </w:t>
      </w:r>
      <w:r w:rsidRPr="00C07258">
        <w:rPr>
          <w:rFonts w:cs="Times New Roman"/>
          <w:bCs/>
          <w:szCs w:val="28"/>
        </w:rPr>
        <w:t>чем</w:t>
      </w:r>
      <w:r w:rsidR="00F511AF">
        <w:rPr>
          <w:rFonts w:cs="Times New Roman"/>
          <w:bCs/>
          <w:szCs w:val="28"/>
        </w:rPr>
        <w:t> </w:t>
      </w:r>
      <w:r w:rsidRPr="00C07258">
        <w:rPr>
          <w:rFonts w:cs="Times New Roman"/>
          <w:bCs/>
          <w:szCs w:val="28"/>
        </w:rPr>
        <w:t>на</w:t>
      </w:r>
      <w:r w:rsidR="00F511AF">
        <w:rPr>
          <w:rFonts w:cs="Times New Roman"/>
          <w:bCs/>
          <w:szCs w:val="28"/>
        </w:rPr>
        <w:t> </w:t>
      </w:r>
      <w:r w:rsidRPr="00C07258">
        <w:rPr>
          <w:rFonts w:cs="Times New Roman"/>
          <w:bCs/>
          <w:szCs w:val="28"/>
        </w:rPr>
        <w:t>25%</w:t>
      </w:r>
      <w:r w:rsidR="00F511AF">
        <w:rPr>
          <w:rFonts w:cs="Times New Roman"/>
          <w:bCs/>
          <w:szCs w:val="28"/>
        </w:rPr>
        <w:t> </w:t>
      </w:r>
      <w:r w:rsidRPr="00C07258">
        <w:rPr>
          <w:rFonts w:cs="Times New Roman"/>
          <w:bCs/>
          <w:szCs w:val="28"/>
        </w:rPr>
        <w:t>или</w:t>
      </w:r>
      <w:r w:rsidR="00F511AF">
        <w:rPr>
          <w:rFonts w:cs="Times New Roman"/>
          <w:bCs/>
          <w:szCs w:val="28"/>
        </w:rPr>
        <w:t> </w:t>
      </w:r>
      <w:r w:rsidRPr="00C07258">
        <w:rPr>
          <w:rFonts w:cs="Times New Roman"/>
          <w:bCs/>
          <w:szCs w:val="28"/>
        </w:rPr>
        <w:t>при</w:t>
      </w:r>
      <w:r w:rsidR="00F511AF">
        <w:rPr>
          <w:rFonts w:cs="Times New Roman"/>
          <w:bCs/>
          <w:szCs w:val="28"/>
        </w:rPr>
        <w:t> </w:t>
      </w:r>
      <w:r w:rsidRPr="00C07258">
        <w:rPr>
          <w:rFonts w:cs="Times New Roman"/>
          <w:bCs/>
          <w:szCs w:val="28"/>
        </w:rPr>
        <w:t>пропадании</w:t>
      </w:r>
      <w:r w:rsidR="00F511AF">
        <w:rPr>
          <w:rFonts w:cs="Times New Roman"/>
          <w:bCs/>
          <w:szCs w:val="28"/>
        </w:rPr>
        <w:t> напряжения </w:t>
      </w:r>
      <w:r w:rsidRPr="00C07258">
        <w:rPr>
          <w:rFonts w:cs="Times New Roman"/>
          <w:bCs/>
          <w:szCs w:val="28"/>
        </w:rPr>
        <w:t>сети</w:t>
      </w:r>
      <w:r w:rsidR="00F511AF">
        <w:rPr>
          <w:rFonts w:cs="Times New Roman"/>
          <w:bCs/>
          <w:szCs w:val="28"/>
        </w:rPr>
        <w:t> </w:t>
      </w:r>
      <w:r w:rsidRPr="00C07258">
        <w:rPr>
          <w:rFonts w:cs="Times New Roman"/>
          <w:bCs/>
          <w:szCs w:val="28"/>
        </w:rPr>
        <w:t>переменного</w:t>
      </w:r>
      <w:r w:rsidR="00F511AF">
        <w:rPr>
          <w:rFonts w:cs="Times New Roman"/>
          <w:bCs/>
          <w:szCs w:val="28"/>
        </w:rPr>
        <w:t> </w:t>
      </w:r>
      <w:r w:rsidRPr="00C07258">
        <w:rPr>
          <w:rFonts w:cs="Times New Roman"/>
          <w:bCs/>
          <w:szCs w:val="28"/>
        </w:rPr>
        <w:t>тока. Уставка срабатывания 157 / 163В;</w:t>
      </w:r>
    </w:p>
    <w:p w14:paraId="40C022A7" w14:textId="77777777" w:rsidR="00A61CAE" w:rsidRPr="00C07258" w:rsidRDefault="00A61CAE" w:rsidP="00A61CAE">
      <w:pPr>
        <w:rPr>
          <w:rFonts w:cs="Times New Roman"/>
          <w:bCs/>
          <w:szCs w:val="28"/>
        </w:rPr>
      </w:pPr>
      <w:r>
        <w:rPr>
          <w:rFonts w:cs="Times New Roman"/>
          <w:bCs/>
          <w:szCs w:val="28"/>
        </w:rPr>
        <w:t>4) </w:t>
      </w:r>
      <w:r w:rsidRPr="00C07258">
        <w:rPr>
          <w:rFonts w:cs="Times New Roman"/>
          <w:bCs/>
          <w:szCs w:val="28"/>
        </w:rPr>
        <w:t>автоматическое переключение из режима 3 в режим 2 (на питание нагрузки через повышающую автотрансформаторную отпайку) через 4с после повышения напряжения сети до 167 / 173 В и более;</w:t>
      </w:r>
    </w:p>
    <w:p w14:paraId="25FE4347" w14:textId="77777777" w:rsidR="00A61CAE" w:rsidRPr="00C07258" w:rsidRDefault="00A61CAE" w:rsidP="00A61CAE">
      <w:pPr>
        <w:rPr>
          <w:rFonts w:cs="Times New Roman"/>
          <w:bCs/>
          <w:szCs w:val="28"/>
        </w:rPr>
      </w:pPr>
      <w:r>
        <w:rPr>
          <w:rFonts w:cs="Times New Roman"/>
          <w:bCs/>
          <w:szCs w:val="28"/>
        </w:rPr>
        <w:lastRenderedPageBreak/>
        <w:t xml:space="preserve">5) </w:t>
      </w:r>
      <w:r w:rsidRPr="00C07258">
        <w:rPr>
          <w:rFonts w:cs="Times New Roman"/>
          <w:bCs/>
          <w:szCs w:val="28"/>
        </w:rPr>
        <w:t>автоматическое переключение из режима 2 или 3 в режим 1 (на работу от сети переменного тока) при повышении напряжения этой сети до (200 / 204 В) и более;</w:t>
      </w:r>
    </w:p>
    <w:p w14:paraId="2667AFC5" w14:textId="77777777" w:rsidR="00A61CAE" w:rsidRPr="00C07258" w:rsidRDefault="00A61CAE" w:rsidP="00A61CAE">
      <w:pPr>
        <w:rPr>
          <w:rFonts w:cs="Times New Roman"/>
          <w:bCs/>
          <w:szCs w:val="28"/>
        </w:rPr>
      </w:pPr>
      <w:r>
        <w:rPr>
          <w:rFonts w:cs="Times New Roman"/>
          <w:bCs/>
          <w:szCs w:val="28"/>
        </w:rPr>
        <w:t xml:space="preserve">6) </w:t>
      </w:r>
      <w:r w:rsidRPr="00C07258">
        <w:rPr>
          <w:rFonts w:cs="Times New Roman"/>
          <w:bCs/>
          <w:szCs w:val="28"/>
        </w:rPr>
        <w:t>автоматическое переключение из режима 1 (работы от сети переменного тока) в режим 3 (на работу от А</w:t>
      </w:r>
      <w:r>
        <w:rPr>
          <w:rFonts w:cs="Times New Roman"/>
          <w:bCs/>
          <w:szCs w:val="28"/>
        </w:rPr>
        <w:t>К</w:t>
      </w:r>
      <w:r w:rsidRPr="00C07258">
        <w:rPr>
          <w:rFonts w:cs="Times New Roman"/>
          <w:bCs/>
          <w:szCs w:val="28"/>
        </w:rPr>
        <w:t>Б) при повышении напряжения основной сети до (242 / 248 В);</w:t>
      </w:r>
    </w:p>
    <w:p w14:paraId="72CEDC26" w14:textId="77777777" w:rsidR="00A61CAE" w:rsidRPr="00C07258" w:rsidRDefault="00A61CAE" w:rsidP="00A61CAE">
      <w:pPr>
        <w:rPr>
          <w:rFonts w:cs="Times New Roman"/>
          <w:bCs/>
          <w:szCs w:val="28"/>
        </w:rPr>
      </w:pPr>
      <w:r>
        <w:rPr>
          <w:rFonts w:cs="Times New Roman"/>
          <w:bCs/>
          <w:szCs w:val="28"/>
        </w:rPr>
        <w:t xml:space="preserve">7) </w:t>
      </w:r>
      <w:r w:rsidRPr="00C07258">
        <w:rPr>
          <w:rFonts w:cs="Times New Roman"/>
          <w:bCs/>
          <w:szCs w:val="28"/>
        </w:rPr>
        <w:t>автоматическое переключение из режима 3 (работы от А</w:t>
      </w:r>
      <w:r>
        <w:rPr>
          <w:rFonts w:cs="Times New Roman"/>
          <w:bCs/>
          <w:szCs w:val="28"/>
        </w:rPr>
        <w:t>К</w:t>
      </w:r>
      <w:r w:rsidRPr="00C07258">
        <w:rPr>
          <w:rFonts w:cs="Times New Roman"/>
          <w:bCs/>
          <w:szCs w:val="28"/>
        </w:rPr>
        <w:t>Б) в режим 1 (на работу от сети переменного тока) при снижении напряжения в сети переменного тока до (237 / 242 В);</w:t>
      </w:r>
    </w:p>
    <w:p w14:paraId="04E097DE" w14:textId="77777777" w:rsidR="00A61CAE" w:rsidRPr="00C07258" w:rsidRDefault="00A61CAE" w:rsidP="00A61CAE">
      <w:pPr>
        <w:rPr>
          <w:rFonts w:cs="Times New Roman"/>
          <w:bCs/>
          <w:szCs w:val="28"/>
        </w:rPr>
      </w:pPr>
      <w:r>
        <w:rPr>
          <w:rFonts w:cs="Times New Roman"/>
          <w:bCs/>
          <w:szCs w:val="28"/>
        </w:rPr>
        <w:t xml:space="preserve">8) </w:t>
      </w:r>
      <w:r w:rsidRPr="00C07258">
        <w:rPr>
          <w:rFonts w:cs="Times New Roman"/>
          <w:bCs/>
          <w:szCs w:val="28"/>
        </w:rPr>
        <w:t>автоматическое переключение из режима 1 или 2 в режим 3 (на работу от А</w:t>
      </w:r>
      <w:r>
        <w:rPr>
          <w:rFonts w:cs="Times New Roman"/>
          <w:bCs/>
          <w:szCs w:val="28"/>
        </w:rPr>
        <w:t>К</w:t>
      </w:r>
      <w:r w:rsidRPr="00C07258">
        <w:rPr>
          <w:rFonts w:cs="Times New Roman"/>
          <w:bCs/>
          <w:szCs w:val="28"/>
        </w:rPr>
        <w:t>Б) при отклонении частоты в промышленной сети свыше ±1,5 Гц;</w:t>
      </w:r>
    </w:p>
    <w:p w14:paraId="372ECF14" w14:textId="77777777" w:rsidR="00A61CAE" w:rsidRPr="00C07258" w:rsidRDefault="00A61CAE" w:rsidP="00A61CAE">
      <w:pPr>
        <w:rPr>
          <w:rFonts w:cs="Times New Roman"/>
          <w:bCs/>
          <w:szCs w:val="28"/>
        </w:rPr>
      </w:pPr>
      <w:r>
        <w:rPr>
          <w:rFonts w:cs="Times New Roman"/>
          <w:bCs/>
          <w:szCs w:val="28"/>
        </w:rPr>
        <w:t xml:space="preserve">9) </w:t>
      </w:r>
      <w:r w:rsidRPr="00C07258">
        <w:rPr>
          <w:rFonts w:cs="Times New Roman"/>
          <w:bCs/>
          <w:szCs w:val="28"/>
        </w:rPr>
        <w:t>автоматическое отключение от А</w:t>
      </w:r>
      <w:r>
        <w:rPr>
          <w:rFonts w:cs="Times New Roman"/>
          <w:bCs/>
          <w:szCs w:val="28"/>
        </w:rPr>
        <w:t>К</w:t>
      </w:r>
      <w:r w:rsidRPr="00C07258">
        <w:rPr>
          <w:rFonts w:cs="Times New Roman"/>
          <w:bCs/>
          <w:szCs w:val="28"/>
        </w:rPr>
        <w:t>Б при глубоком разряде и снижении напряжения на ее зажимах ниже минимально допускаемого значения</w:t>
      </w:r>
      <w:r>
        <w:rPr>
          <w:rFonts w:cs="Times New Roman"/>
          <w:bCs/>
          <w:szCs w:val="28"/>
        </w:rPr>
        <w:t>.</w:t>
      </w:r>
    </w:p>
    <w:p w14:paraId="19CB0B48" w14:textId="77777777" w:rsidR="00A61CAE" w:rsidRPr="00AA3972" w:rsidRDefault="00A61CAE" w:rsidP="00A61CAE">
      <w:pPr>
        <w:rPr>
          <w:rFonts w:cs="Times New Roman"/>
          <w:bCs/>
          <w:szCs w:val="28"/>
        </w:rPr>
      </w:pPr>
      <w:r>
        <w:rPr>
          <w:rFonts w:cs="Times New Roman"/>
          <w:szCs w:val="28"/>
        </w:rPr>
        <w:t>И</w:t>
      </w:r>
      <w:r w:rsidRPr="00AA3972">
        <w:rPr>
          <w:rFonts w:cs="Times New Roman"/>
          <w:szCs w:val="28"/>
        </w:rPr>
        <w:t>ГП 1 выдерживают короткое замыкание на выходе. При этом:</w:t>
      </w:r>
    </w:p>
    <w:p w14:paraId="1D7C9AE8" w14:textId="77777777" w:rsidR="00A61CAE" w:rsidRPr="00CC5602" w:rsidRDefault="00A61CAE" w:rsidP="00A61CAE">
      <w:pPr>
        <w:rPr>
          <w:rFonts w:cs="Times New Roman"/>
          <w:bCs/>
          <w:szCs w:val="28"/>
        </w:rPr>
      </w:pPr>
      <w:r>
        <w:rPr>
          <w:rFonts w:cs="Times New Roman"/>
          <w:bCs/>
          <w:szCs w:val="28"/>
        </w:rPr>
        <w:t>1) </w:t>
      </w:r>
      <w:r w:rsidRPr="00AA3972">
        <w:rPr>
          <w:rFonts w:cs="Times New Roman"/>
          <w:bCs/>
          <w:szCs w:val="28"/>
        </w:rPr>
        <w:t xml:space="preserve">в режиме работы от АБ обеспечивается ограничение выходного тока на уровне 1,5 Iном. При неисчезающем КЗ инвертор ИГП 1 отключаются с выдержкой времени 0,5 ¸1с. Переходное отклонение выходного напряжения при выходе из коротких замыканий не превышает: +10% и </w:t>
      </w:r>
      <w:r>
        <w:rPr>
          <w:rFonts w:cs="Times New Roman"/>
          <w:bCs/>
          <w:szCs w:val="28"/>
        </w:rPr>
        <w:t>минус 15% номинального значения</w:t>
      </w:r>
      <w:r w:rsidRPr="00CC5602">
        <w:rPr>
          <w:rFonts w:cs="Times New Roman"/>
          <w:bCs/>
          <w:szCs w:val="28"/>
        </w:rPr>
        <w:t>;</w:t>
      </w:r>
    </w:p>
    <w:p w14:paraId="504F7046" w14:textId="709F9629" w:rsidR="00A61CAE" w:rsidRPr="00970710" w:rsidRDefault="00A61CAE" w:rsidP="00A61CAE">
      <w:pPr>
        <w:rPr>
          <w:rFonts w:cs="Times New Roman"/>
          <w:bCs/>
          <w:szCs w:val="28"/>
        </w:rPr>
      </w:pPr>
      <w:r>
        <w:rPr>
          <w:rFonts w:cs="Times New Roman"/>
          <w:bCs/>
          <w:szCs w:val="28"/>
        </w:rPr>
        <w:t>2) </w:t>
      </w:r>
      <w:r w:rsidRPr="00AA3972">
        <w:rPr>
          <w:rFonts w:cs="Times New Roman"/>
          <w:bCs/>
          <w:szCs w:val="28"/>
        </w:rPr>
        <w:t xml:space="preserve">при питании нагрузки по бустерной и байпасной цепи величина тока КЗ определяется параметрами контура КЗ потребителей и </w:t>
      </w:r>
      <w:r w:rsidR="00C65695">
        <w:rPr>
          <w:rFonts w:cs="Times New Roman"/>
          <w:bCs/>
          <w:szCs w:val="28"/>
        </w:rPr>
        <w:t>мощностью сети переменного тока</w:t>
      </w:r>
      <w:r w:rsidR="00970710" w:rsidRPr="00970710">
        <w:rPr>
          <w:rFonts w:cs="Times New Roman"/>
          <w:bCs/>
          <w:szCs w:val="28"/>
        </w:rPr>
        <w:t>;</w:t>
      </w:r>
    </w:p>
    <w:p w14:paraId="12931DE6" w14:textId="5A4009A3" w:rsidR="00A61CAE" w:rsidRDefault="00155B8C" w:rsidP="00A61CAE">
      <w:pPr>
        <w:rPr>
          <w:rFonts w:cs="Times New Roman"/>
          <w:szCs w:val="28"/>
        </w:rPr>
      </w:pPr>
      <w:r>
        <w:rPr>
          <w:rFonts w:cs="Times New Roman"/>
          <w:szCs w:val="28"/>
        </w:rPr>
        <w:t xml:space="preserve"> б) ИБП</w:t>
      </w:r>
      <w:r w:rsidR="0015689B">
        <w:rPr>
          <w:rFonts w:cs="Times New Roman"/>
          <w:szCs w:val="28"/>
        </w:rPr>
        <w:t xml:space="preserve"> – источник бесперебойного питания</w:t>
      </w:r>
    </w:p>
    <w:p w14:paraId="30EECCAF" w14:textId="77777777" w:rsidR="00A61CAE" w:rsidRDefault="00A61CAE" w:rsidP="00A61CAE">
      <w:pPr>
        <w:rPr>
          <w:rFonts w:cs="Times New Roman"/>
          <w:bCs/>
          <w:szCs w:val="28"/>
        </w:rPr>
      </w:pPr>
      <w:r>
        <w:rPr>
          <w:rFonts w:cs="Times New Roman"/>
          <w:bCs/>
          <w:szCs w:val="28"/>
        </w:rPr>
        <w:t>И</w:t>
      </w:r>
      <w:r w:rsidRPr="00F56005">
        <w:rPr>
          <w:rFonts w:cs="Times New Roman"/>
          <w:bCs/>
          <w:szCs w:val="28"/>
        </w:rPr>
        <w:t>сточник электропитания, обеспечивающий при кратковременном отключении основного источника мощности питания, а также защиту от помех в сети основного источника. ИБП является </w:t>
      </w:r>
      <w:hyperlink r:id="rId15" w:tooltip="Вторичный источник электропитания" w:history="1">
        <w:r w:rsidRPr="00F56005">
          <w:rPr>
            <w:rFonts w:cs="Times New Roman"/>
            <w:bCs/>
            <w:szCs w:val="28"/>
          </w:rPr>
          <w:t>вторичным источником электропитания</w:t>
        </w:r>
      </w:hyperlink>
      <w:r>
        <w:rPr>
          <w:rFonts w:cs="Times New Roman"/>
          <w:bCs/>
          <w:szCs w:val="28"/>
        </w:rPr>
        <w:t>.</w:t>
      </w:r>
      <w:r w:rsidRPr="00F56005">
        <w:rPr>
          <w:rFonts w:cs="Times New Roman"/>
          <w:bCs/>
          <w:szCs w:val="28"/>
        </w:rPr>
        <w:t xml:space="preserve"> Преобразованию может подвергаться как качество электрической энергии, так и параметры электрической энергии (напряжение, частота).</w:t>
      </w:r>
      <w:r>
        <w:rPr>
          <w:rFonts w:cs="Times New Roman"/>
          <w:bCs/>
          <w:szCs w:val="28"/>
        </w:rPr>
        <w:t xml:space="preserve"> </w:t>
      </w:r>
    </w:p>
    <w:p w14:paraId="542F1E07" w14:textId="1A9F3275" w:rsidR="00A61CAE" w:rsidRDefault="00D97D98" w:rsidP="00A61CAE">
      <w:pPr>
        <w:rPr>
          <w:rFonts w:cs="Times New Roman"/>
          <w:bCs/>
          <w:szCs w:val="28"/>
        </w:rPr>
      </w:pPr>
      <w:r>
        <w:rPr>
          <w:rFonts w:cs="Times New Roman"/>
          <w:szCs w:val="28"/>
        </w:rPr>
        <w:t xml:space="preserve">В качестве стоек ИБП, был выбран тип </w:t>
      </w:r>
      <w:r w:rsidR="00A61CAE" w:rsidRPr="0062697A">
        <w:rPr>
          <w:rFonts w:cs="Times New Roman"/>
          <w:szCs w:val="28"/>
        </w:rPr>
        <w:t>ИБП М-Серии</w:t>
      </w:r>
      <w:r w:rsidR="00A61CAE">
        <w:rPr>
          <w:rFonts w:cs="Times New Roman"/>
          <w:szCs w:val="28"/>
        </w:rPr>
        <w:t xml:space="preserve"> </w:t>
      </w:r>
      <w:r w:rsidR="00A61CAE" w:rsidRPr="0062697A">
        <w:rPr>
          <w:rFonts w:cs="Times New Roman"/>
          <w:bCs/>
          <w:szCs w:val="28"/>
        </w:rPr>
        <w:t>(М0006.001.001)</w:t>
      </w:r>
    </w:p>
    <w:p w14:paraId="13F4A15E" w14:textId="77777777" w:rsidR="00A2004D" w:rsidRPr="00A2004D" w:rsidRDefault="00A2004D" w:rsidP="00A2004D">
      <w:pPr>
        <w:rPr>
          <w:rFonts w:cs="Times New Roman"/>
          <w:szCs w:val="28"/>
        </w:rPr>
      </w:pPr>
      <w:r w:rsidRPr="00A2004D">
        <w:rPr>
          <w:rFonts w:cs="Times New Roman"/>
          <w:szCs w:val="28"/>
        </w:rPr>
        <w:t>ИБП М-Серии – предназначены для защиты:</w:t>
      </w:r>
    </w:p>
    <w:p w14:paraId="2ADF55F3" w14:textId="5EB3FCF1" w:rsidR="00A2004D" w:rsidRPr="00C65695" w:rsidRDefault="00C65695" w:rsidP="00A2004D">
      <w:pPr>
        <w:rPr>
          <w:rFonts w:cs="Times New Roman"/>
          <w:szCs w:val="28"/>
        </w:rPr>
      </w:pPr>
      <w:r>
        <w:rPr>
          <w:rFonts w:cs="Times New Roman"/>
          <w:szCs w:val="28"/>
        </w:rPr>
        <w:lastRenderedPageBreak/>
        <w:t>а) п</w:t>
      </w:r>
      <w:r w:rsidR="00A2004D" w:rsidRPr="00A2004D">
        <w:rPr>
          <w:rFonts w:cs="Times New Roman"/>
          <w:szCs w:val="28"/>
        </w:rPr>
        <w:t>ерсональных компьютеров и рабочих станций</w:t>
      </w:r>
      <w:r w:rsidRPr="00C65695">
        <w:rPr>
          <w:rFonts w:cs="Times New Roman"/>
          <w:szCs w:val="28"/>
        </w:rPr>
        <w:t>;</w:t>
      </w:r>
    </w:p>
    <w:p w14:paraId="54F10F59" w14:textId="3FB6C71E" w:rsidR="00A2004D" w:rsidRPr="00A2004D" w:rsidRDefault="00C65695" w:rsidP="00A2004D">
      <w:pPr>
        <w:rPr>
          <w:rFonts w:cs="Times New Roman"/>
          <w:szCs w:val="28"/>
        </w:rPr>
      </w:pPr>
      <w:r>
        <w:rPr>
          <w:rFonts w:cs="Times New Roman"/>
          <w:szCs w:val="28"/>
        </w:rPr>
        <w:t>б) мониторов и видеотехники;</w:t>
      </w:r>
    </w:p>
    <w:p w14:paraId="3EE6B724" w14:textId="4E268C42" w:rsidR="00A2004D" w:rsidRPr="00A2004D" w:rsidRDefault="00C65695" w:rsidP="00A2004D">
      <w:pPr>
        <w:rPr>
          <w:rFonts w:cs="Times New Roman"/>
          <w:szCs w:val="28"/>
        </w:rPr>
      </w:pPr>
      <w:r>
        <w:rPr>
          <w:rFonts w:cs="Times New Roman"/>
          <w:szCs w:val="28"/>
        </w:rPr>
        <w:t>в) бытовой электроники;</w:t>
      </w:r>
    </w:p>
    <w:p w14:paraId="340CAE28" w14:textId="4FFDFB20" w:rsidR="00A2004D" w:rsidRPr="00C65695" w:rsidRDefault="00C65695" w:rsidP="00A2004D">
      <w:pPr>
        <w:rPr>
          <w:rFonts w:cs="Times New Roman"/>
          <w:szCs w:val="28"/>
        </w:rPr>
      </w:pPr>
      <w:r>
        <w:rPr>
          <w:rFonts w:cs="Times New Roman"/>
          <w:szCs w:val="28"/>
        </w:rPr>
        <w:t>г) п</w:t>
      </w:r>
      <w:r w:rsidR="00A2004D" w:rsidRPr="00A2004D">
        <w:rPr>
          <w:rFonts w:cs="Times New Roman"/>
          <w:szCs w:val="28"/>
        </w:rPr>
        <w:t>ростых систем связи</w:t>
      </w:r>
      <w:r w:rsidRPr="00C65695">
        <w:rPr>
          <w:rFonts w:cs="Times New Roman"/>
          <w:szCs w:val="28"/>
        </w:rPr>
        <w:t>;</w:t>
      </w:r>
    </w:p>
    <w:p w14:paraId="6581F258" w14:textId="4893E2C0" w:rsidR="00A2004D" w:rsidRPr="00C65695" w:rsidRDefault="00C65695" w:rsidP="00A2004D">
      <w:pPr>
        <w:rPr>
          <w:rFonts w:cs="Times New Roman"/>
          <w:szCs w:val="28"/>
        </w:rPr>
      </w:pPr>
      <w:r>
        <w:rPr>
          <w:rFonts w:cs="Times New Roman"/>
          <w:szCs w:val="28"/>
        </w:rPr>
        <w:t>д) а</w:t>
      </w:r>
      <w:r w:rsidR="00A2004D" w:rsidRPr="00A2004D">
        <w:rPr>
          <w:rFonts w:cs="Times New Roman"/>
          <w:szCs w:val="28"/>
        </w:rPr>
        <w:t>варийного освещения</w:t>
      </w:r>
      <w:r w:rsidRPr="00C65695">
        <w:rPr>
          <w:rFonts w:cs="Times New Roman"/>
          <w:szCs w:val="28"/>
        </w:rPr>
        <w:t>;</w:t>
      </w:r>
    </w:p>
    <w:p w14:paraId="453B148D" w14:textId="35555B99" w:rsidR="00A2004D" w:rsidRPr="00A2004D" w:rsidRDefault="00C65695" w:rsidP="00A2004D">
      <w:pPr>
        <w:rPr>
          <w:rFonts w:cs="Times New Roman"/>
          <w:szCs w:val="28"/>
        </w:rPr>
      </w:pPr>
      <w:r>
        <w:rPr>
          <w:rFonts w:cs="Times New Roman"/>
          <w:szCs w:val="28"/>
        </w:rPr>
        <w:t>е) р</w:t>
      </w:r>
      <w:r w:rsidR="00A2004D" w:rsidRPr="00A2004D">
        <w:rPr>
          <w:rFonts w:cs="Times New Roman"/>
          <w:szCs w:val="28"/>
        </w:rPr>
        <w:t>азличных торговых терминалов и прочего оборудования.</w:t>
      </w:r>
    </w:p>
    <w:p w14:paraId="2E9FE52F" w14:textId="3180EC4C" w:rsidR="00A61CAE" w:rsidRPr="0062697A" w:rsidRDefault="00A61CAE" w:rsidP="00A2004D">
      <w:pPr>
        <w:rPr>
          <w:rFonts w:cs="Times New Roman"/>
          <w:szCs w:val="28"/>
        </w:rPr>
      </w:pPr>
      <w:r w:rsidRPr="0062697A">
        <w:rPr>
          <w:rFonts w:cs="Times New Roman"/>
          <w:szCs w:val="28"/>
        </w:rPr>
        <w:t>Данны</w:t>
      </w:r>
      <w:r w:rsidR="00DF355E">
        <w:rPr>
          <w:rFonts w:cs="Times New Roman"/>
          <w:szCs w:val="28"/>
        </w:rPr>
        <w:t>й вариант</w:t>
      </w:r>
      <w:r w:rsidRPr="0062697A">
        <w:rPr>
          <w:rFonts w:cs="Times New Roman"/>
          <w:szCs w:val="28"/>
        </w:rPr>
        <w:t xml:space="preserve"> включает технологию автоматического регулирования напряжения (AVR) с широким диапазоном действия и защищает подключенные устройства от полного отключения напряжения, провалов напряжения, перенапряжения и пиковых искажений, а также других отклонений питающей сети.</w:t>
      </w:r>
    </w:p>
    <w:p w14:paraId="47281277" w14:textId="77777777" w:rsidR="00A61CAE" w:rsidRPr="0062697A" w:rsidRDefault="00A61CAE" w:rsidP="00A61CAE">
      <w:pPr>
        <w:rPr>
          <w:rFonts w:cs="Times New Roman"/>
          <w:bCs/>
          <w:szCs w:val="28"/>
        </w:rPr>
      </w:pPr>
      <w:r w:rsidRPr="0062697A">
        <w:rPr>
          <w:rFonts w:cs="Times New Roman"/>
          <w:bCs/>
          <w:szCs w:val="28"/>
        </w:rPr>
        <w:t>Особенности:</w:t>
      </w:r>
    </w:p>
    <w:p w14:paraId="675949A0" w14:textId="77777777" w:rsidR="00A61CAE" w:rsidRPr="0062697A" w:rsidRDefault="00A61CAE" w:rsidP="00A61CAE">
      <w:pPr>
        <w:rPr>
          <w:rFonts w:cs="Times New Roman"/>
          <w:bCs/>
          <w:szCs w:val="28"/>
        </w:rPr>
      </w:pPr>
      <w:r>
        <w:rPr>
          <w:rFonts w:cs="Times New Roman"/>
          <w:bCs/>
          <w:szCs w:val="28"/>
        </w:rPr>
        <w:t>1) а</w:t>
      </w:r>
      <w:r w:rsidRPr="0062697A">
        <w:rPr>
          <w:rFonts w:cs="Times New Roman"/>
          <w:bCs/>
          <w:szCs w:val="28"/>
        </w:rPr>
        <w:t>втоматическое регулирование напряжения (AVR)</w:t>
      </w:r>
      <w:r w:rsidRPr="00CC5602">
        <w:rPr>
          <w:rFonts w:cs="Times New Roman"/>
          <w:bCs/>
          <w:szCs w:val="28"/>
        </w:rPr>
        <w:t>;</w:t>
      </w:r>
    </w:p>
    <w:p w14:paraId="676A7CA1" w14:textId="77777777" w:rsidR="00A61CAE" w:rsidRPr="0062697A" w:rsidRDefault="00A61CAE" w:rsidP="00A61CAE">
      <w:pPr>
        <w:rPr>
          <w:rFonts w:cs="Times New Roman"/>
          <w:bCs/>
          <w:szCs w:val="28"/>
        </w:rPr>
      </w:pPr>
      <w:r>
        <w:rPr>
          <w:rFonts w:cs="Times New Roman"/>
          <w:bCs/>
          <w:szCs w:val="28"/>
        </w:rPr>
        <w:t>2) ш</w:t>
      </w:r>
      <w:r w:rsidRPr="0062697A">
        <w:rPr>
          <w:rFonts w:cs="Times New Roman"/>
          <w:bCs/>
          <w:szCs w:val="28"/>
        </w:rPr>
        <w:t>ирокий диапазон входного напряжения</w:t>
      </w:r>
      <w:r w:rsidRPr="00CC5602">
        <w:rPr>
          <w:rFonts w:cs="Times New Roman"/>
          <w:bCs/>
          <w:szCs w:val="28"/>
        </w:rPr>
        <w:t>;</w:t>
      </w:r>
    </w:p>
    <w:p w14:paraId="7B3C0FD7" w14:textId="77777777" w:rsidR="00A61CAE" w:rsidRPr="0062697A" w:rsidRDefault="00A61CAE" w:rsidP="00A61CAE">
      <w:pPr>
        <w:rPr>
          <w:rFonts w:cs="Times New Roman"/>
          <w:bCs/>
          <w:szCs w:val="28"/>
        </w:rPr>
      </w:pPr>
      <w:r>
        <w:rPr>
          <w:rFonts w:cs="Times New Roman"/>
          <w:bCs/>
          <w:szCs w:val="28"/>
        </w:rPr>
        <w:t>3) </w:t>
      </w:r>
      <w:r>
        <w:rPr>
          <w:rFonts w:cs="Times New Roman"/>
          <w:bCs/>
          <w:szCs w:val="28"/>
          <w:lang w:val="en-US"/>
        </w:rPr>
        <w:t>usb</w:t>
      </w:r>
      <w:r w:rsidRPr="0062697A">
        <w:rPr>
          <w:rFonts w:cs="Times New Roman"/>
          <w:bCs/>
          <w:szCs w:val="28"/>
        </w:rPr>
        <w:t>-порт и прочие интерфейсы</w:t>
      </w:r>
      <w:r w:rsidRPr="00CC5602">
        <w:rPr>
          <w:rFonts w:cs="Times New Roman"/>
          <w:bCs/>
          <w:szCs w:val="28"/>
        </w:rPr>
        <w:t>;</w:t>
      </w:r>
    </w:p>
    <w:p w14:paraId="4A38A5C3" w14:textId="77777777" w:rsidR="00A61CAE" w:rsidRPr="0062697A" w:rsidRDefault="00A61CAE" w:rsidP="00A61CAE">
      <w:pPr>
        <w:rPr>
          <w:rFonts w:cs="Times New Roman"/>
          <w:bCs/>
          <w:szCs w:val="28"/>
        </w:rPr>
      </w:pPr>
      <w:r>
        <w:rPr>
          <w:rFonts w:cs="Times New Roman"/>
          <w:bCs/>
          <w:szCs w:val="28"/>
        </w:rPr>
        <w:t>4) р</w:t>
      </w:r>
      <w:r w:rsidRPr="0062697A">
        <w:rPr>
          <w:rFonts w:cs="Times New Roman"/>
          <w:bCs/>
          <w:szCs w:val="28"/>
        </w:rPr>
        <w:t>озетки для подключения ИБП и нагрузки стандарта I</w:t>
      </w:r>
      <w:r>
        <w:rPr>
          <w:rFonts w:cs="Times New Roman"/>
          <w:bCs/>
          <w:szCs w:val="28"/>
        </w:rPr>
        <w:t>EC 320 C13-C14 и универсальные</w:t>
      </w:r>
      <w:r w:rsidRPr="00CC5602">
        <w:rPr>
          <w:rFonts w:cs="Times New Roman"/>
          <w:bCs/>
          <w:szCs w:val="28"/>
        </w:rPr>
        <w:t>;</w:t>
      </w:r>
    </w:p>
    <w:p w14:paraId="7A3C1103" w14:textId="77777777" w:rsidR="00A61CAE" w:rsidRPr="0062697A" w:rsidRDefault="00A61CAE" w:rsidP="00A61CAE">
      <w:pPr>
        <w:rPr>
          <w:rFonts w:cs="Times New Roman"/>
          <w:bCs/>
          <w:szCs w:val="28"/>
        </w:rPr>
      </w:pPr>
      <w:r>
        <w:rPr>
          <w:rFonts w:cs="Times New Roman"/>
          <w:bCs/>
          <w:szCs w:val="28"/>
        </w:rPr>
        <w:t>5) д</w:t>
      </w:r>
      <w:r w:rsidRPr="0062697A">
        <w:rPr>
          <w:rFonts w:cs="Times New Roman"/>
          <w:bCs/>
          <w:szCs w:val="28"/>
        </w:rPr>
        <w:t>ополнительные интерфейсы</w:t>
      </w:r>
      <w:r w:rsidRPr="00CC5602">
        <w:rPr>
          <w:rFonts w:cs="Times New Roman"/>
          <w:bCs/>
          <w:szCs w:val="28"/>
        </w:rPr>
        <w:t>;</w:t>
      </w:r>
    </w:p>
    <w:p w14:paraId="6D65A4DC" w14:textId="77777777" w:rsidR="00A61CAE" w:rsidRPr="0062697A" w:rsidRDefault="00A61CAE" w:rsidP="00A61CAE">
      <w:pPr>
        <w:rPr>
          <w:rFonts w:cs="Times New Roman"/>
          <w:bCs/>
          <w:szCs w:val="28"/>
        </w:rPr>
      </w:pPr>
      <w:r>
        <w:rPr>
          <w:rFonts w:cs="Times New Roman"/>
          <w:bCs/>
          <w:szCs w:val="28"/>
        </w:rPr>
        <w:t>6) у</w:t>
      </w:r>
      <w:r w:rsidRPr="0062697A">
        <w:rPr>
          <w:rFonts w:cs="Times New Roman"/>
          <w:bCs/>
          <w:szCs w:val="28"/>
        </w:rPr>
        <w:t>величенный ток заряда аккумуляторов</w:t>
      </w:r>
      <w:r w:rsidRPr="00CC5602">
        <w:rPr>
          <w:rFonts w:cs="Times New Roman"/>
          <w:bCs/>
          <w:szCs w:val="28"/>
        </w:rPr>
        <w:t>;</w:t>
      </w:r>
    </w:p>
    <w:p w14:paraId="6F728707" w14:textId="77777777" w:rsidR="00A61CAE" w:rsidRPr="0062697A" w:rsidRDefault="00A61CAE" w:rsidP="00A61CAE">
      <w:pPr>
        <w:rPr>
          <w:rFonts w:cs="Times New Roman"/>
          <w:bCs/>
          <w:szCs w:val="28"/>
        </w:rPr>
      </w:pPr>
      <w:r>
        <w:rPr>
          <w:rFonts w:cs="Times New Roman"/>
          <w:bCs/>
          <w:szCs w:val="28"/>
        </w:rPr>
        <w:t>7) в</w:t>
      </w:r>
      <w:r w:rsidRPr="0062697A">
        <w:rPr>
          <w:rFonts w:cs="Times New Roman"/>
          <w:bCs/>
          <w:szCs w:val="28"/>
        </w:rPr>
        <w:t>ходные и выходные розетки стандарта «Schuko – Евророзетка»</w:t>
      </w:r>
      <w:r w:rsidRPr="00CC5602">
        <w:rPr>
          <w:rFonts w:cs="Times New Roman"/>
          <w:bCs/>
          <w:szCs w:val="28"/>
        </w:rPr>
        <w:t>;</w:t>
      </w:r>
    </w:p>
    <w:p w14:paraId="17B3022B" w14:textId="77777777" w:rsidR="00A61CAE" w:rsidRPr="0062697A" w:rsidRDefault="00A61CAE" w:rsidP="00A61CAE">
      <w:pPr>
        <w:rPr>
          <w:rFonts w:cs="Times New Roman"/>
          <w:bCs/>
          <w:szCs w:val="28"/>
        </w:rPr>
      </w:pPr>
      <w:r>
        <w:rPr>
          <w:rFonts w:cs="Times New Roman"/>
          <w:bCs/>
          <w:szCs w:val="28"/>
        </w:rPr>
        <w:t>8) в</w:t>
      </w:r>
      <w:r w:rsidRPr="0062697A">
        <w:rPr>
          <w:rFonts w:cs="Times New Roman"/>
          <w:bCs/>
          <w:szCs w:val="28"/>
        </w:rPr>
        <w:t>строенные аккумуляторы увеличенной емкости от 20% до 70% или модели без встроенных аккумуляторов</w:t>
      </w:r>
      <w:r>
        <w:rPr>
          <w:rFonts w:cs="Times New Roman"/>
          <w:bCs/>
          <w:szCs w:val="28"/>
        </w:rPr>
        <w:t>;</w:t>
      </w:r>
    </w:p>
    <w:p w14:paraId="4966F161" w14:textId="46D81454" w:rsidR="00A61CAE" w:rsidRPr="000B284D" w:rsidRDefault="00A61CAE" w:rsidP="00A61CAE">
      <w:pPr>
        <w:rPr>
          <w:rFonts w:cs="Times New Roman"/>
          <w:bCs/>
          <w:szCs w:val="28"/>
        </w:rPr>
      </w:pPr>
      <w:r>
        <w:rPr>
          <w:rFonts w:cs="Times New Roman"/>
          <w:bCs/>
          <w:szCs w:val="28"/>
        </w:rPr>
        <w:t>9) с</w:t>
      </w:r>
      <w:r w:rsidRPr="0062697A">
        <w:rPr>
          <w:rFonts w:cs="Times New Roman"/>
          <w:bCs/>
          <w:szCs w:val="28"/>
        </w:rPr>
        <w:t>ветодиодная индикация</w:t>
      </w:r>
      <w:r>
        <w:rPr>
          <w:rFonts w:cs="Times New Roman"/>
          <w:bCs/>
          <w:szCs w:val="28"/>
        </w:rPr>
        <w:t>.</w:t>
      </w:r>
      <w:r w:rsidR="00970710" w:rsidRPr="000B284D">
        <w:rPr>
          <w:rFonts w:cs="Times New Roman"/>
          <w:bCs/>
          <w:szCs w:val="28"/>
        </w:rPr>
        <w:t>;</w:t>
      </w:r>
    </w:p>
    <w:p w14:paraId="0EA969BA" w14:textId="77777777" w:rsidR="00482589" w:rsidRPr="00032295" w:rsidRDefault="00DF355E" w:rsidP="00482589">
      <w:pPr>
        <w:rPr>
          <w:rFonts w:cs="Times New Roman"/>
          <w:bCs/>
          <w:szCs w:val="28"/>
        </w:rPr>
      </w:pPr>
      <w:r>
        <w:rPr>
          <w:rFonts w:cs="Times New Roman"/>
          <w:bCs/>
          <w:szCs w:val="28"/>
        </w:rPr>
        <w:t>в</w:t>
      </w:r>
      <w:r w:rsidR="00A61CAE">
        <w:rPr>
          <w:rFonts w:cs="Times New Roman"/>
          <w:bCs/>
          <w:szCs w:val="28"/>
        </w:rPr>
        <w:t xml:space="preserve">) контроллер </w:t>
      </w:r>
      <w:r w:rsidR="00A61CAE">
        <w:rPr>
          <w:rFonts w:cs="Times New Roman"/>
          <w:bCs/>
          <w:szCs w:val="28"/>
          <w:lang w:val="en-US"/>
        </w:rPr>
        <w:t>SNMP</w:t>
      </w:r>
    </w:p>
    <w:p w14:paraId="6B5D7429" w14:textId="4357D7FA" w:rsidR="00105C62" w:rsidRPr="00482589" w:rsidRDefault="00482589" w:rsidP="00482589">
      <w:pPr>
        <w:rPr>
          <w:rFonts w:cs="Times New Roman"/>
          <w:bCs/>
          <w:szCs w:val="28"/>
        </w:rPr>
      </w:pPr>
      <w:r>
        <w:rPr>
          <w:rFonts w:cs="Times New Roman"/>
          <w:bCs/>
          <w:szCs w:val="28"/>
        </w:rPr>
        <w:t xml:space="preserve">Работает по протоколу </w:t>
      </w:r>
      <w:r>
        <w:rPr>
          <w:rFonts w:cs="Times New Roman"/>
          <w:bCs/>
          <w:szCs w:val="28"/>
          <w:lang w:val="en-US"/>
        </w:rPr>
        <w:t>SNMP</w:t>
      </w:r>
      <w:r w:rsidRPr="00482589">
        <w:rPr>
          <w:rFonts w:cs="Times New Roman"/>
          <w:bCs/>
          <w:szCs w:val="28"/>
        </w:rPr>
        <w:t>-</w:t>
      </w:r>
      <w:r>
        <w:rPr>
          <w:rFonts w:cs="Times New Roman"/>
          <w:bCs/>
          <w:szCs w:val="28"/>
          <w:lang w:val="en-US"/>
        </w:rPr>
        <w:t>V</w:t>
      </w:r>
      <w:proofErr w:type="gramStart"/>
      <w:r w:rsidRPr="00482589">
        <w:rPr>
          <w:rFonts w:cs="Times New Roman"/>
          <w:bCs/>
          <w:szCs w:val="28"/>
        </w:rPr>
        <w:t>1,</w:t>
      </w:r>
      <w:r>
        <w:rPr>
          <w:rFonts w:cs="Times New Roman"/>
          <w:bCs/>
          <w:szCs w:val="28"/>
          <w:lang w:val="en-US"/>
        </w:rPr>
        <w:t>V</w:t>
      </w:r>
      <w:proofErr w:type="gramEnd"/>
      <w:r w:rsidRPr="00482589">
        <w:rPr>
          <w:rFonts w:cs="Times New Roman"/>
          <w:bCs/>
          <w:szCs w:val="28"/>
        </w:rPr>
        <w:t>2;</w:t>
      </w:r>
      <w:r>
        <w:rPr>
          <w:rFonts w:cs="Times New Roman"/>
          <w:bCs/>
          <w:szCs w:val="28"/>
        </w:rPr>
        <w:t xml:space="preserve"> поддержка сети </w:t>
      </w:r>
      <w:r>
        <w:rPr>
          <w:rFonts w:cs="Times New Roman"/>
          <w:bCs/>
          <w:szCs w:val="28"/>
          <w:lang w:val="en-US"/>
        </w:rPr>
        <w:t>Rj</w:t>
      </w:r>
      <w:r w:rsidRPr="00482589">
        <w:rPr>
          <w:rFonts w:cs="Times New Roman"/>
          <w:bCs/>
          <w:szCs w:val="28"/>
        </w:rPr>
        <w:t>45 10/100</w:t>
      </w:r>
      <w:r>
        <w:rPr>
          <w:rFonts w:cs="Times New Roman"/>
          <w:bCs/>
          <w:szCs w:val="28"/>
          <w:lang w:val="en-US"/>
        </w:rPr>
        <w:t>BaseT</w:t>
      </w:r>
      <w:r>
        <w:rPr>
          <w:rFonts w:cs="Times New Roman"/>
          <w:bCs/>
          <w:szCs w:val="28"/>
        </w:rPr>
        <w:t xml:space="preserve">; программное обеспечение </w:t>
      </w:r>
      <w:r>
        <w:rPr>
          <w:rFonts w:cs="Times New Roman"/>
          <w:bCs/>
          <w:szCs w:val="28"/>
          <w:lang w:val="en-US"/>
        </w:rPr>
        <w:t>ViewPower</w:t>
      </w:r>
      <w:r>
        <w:rPr>
          <w:rFonts w:cs="Times New Roman"/>
          <w:bCs/>
          <w:szCs w:val="28"/>
        </w:rPr>
        <w:t xml:space="preserve">; поддерживаемые операционные системы </w:t>
      </w:r>
      <w:r>
        <w:rPr>
          <w:rFonts w:cs="Times New Roman"/>
          <w:bCs/>
          <w:szCs w:val="28"/>
          <w:lang w:val="en-US"/>
        </w:rPr>
        <w:t>Windows</w:t>
      </w:r>
      <w:r w:rsidRPr="00482589">
        <w:rPr>
          <w:rFonts w:cs="Times New Roman"/>
          <w:bCs/>
          <w:szCs w:val="28"/>
        </w:rPr>
        <w:t xml:space="preserve">, </w:t>
      </w:r>
      <w:r>
        <w:rPr>
          <w:rFonts w:cs="Times New Roman"/>
          <w:bCs/>
          <w:szCs w:val="28"/>
          <w:lang w:val="en-US"/>
        </w:rPr>
        <w:t>Linux</w:t>
      </w:r>
      <w:r w:rsidRPr="00482589">
        <w:rPr>
          <w:rFonts w:cs="Times New Roman"/>
          <w:bCs/>
          <w:szCs w:val="28"/>
        </w:rPr>
        <w:t xml:space="preserve">, </w:t>
      </w:r>
      <w:r>
        <w:rPr>
          <w:rFonts w:cs="Times New Roman"/>
          <w:bCs/>
          <w:szCs w:val="28"/>
          <w:lang w:val="en-US"/>
        </w:rPr>
        <w:t>Mac</w:t>
      </w:r>
      <w:r w:rsidRPr="00482589">
        <w:rPr>
          <w:rFonts w:cs="Times New Roman"/>
          <w:bCs/>
          <w:szCs w:val="28"/>
        </w:rPr>
        <w:t xml:space="preserve">, </w:t>
      </w:r>
      <w:r>
        <w:rPr>
          <w:rFonts w:cs="Times New Roman"/>
          <w:bCs/>
          <w:szCs w:val="28"/>
          <w:lang w:val="en-US"/>
        </w:rPr>
        <w:t>Solaris</w:t>
      </w:r>
      <w:r w:rsidR="00C65695">
        <w:rPr>
          <w:rFonts w:cs="Times New Roman"/>
          <w:bCs/>
          <w:szCs w:val="28"/>
        </w:rPr>
        <w:t>.</w:t>
      </w:r>
    </w:p>
    <w:p w14:paraId="0FE74761" w14:textId="784D7C3F" w:rsidR="00A61CAE" w:rsidRPr="00D12AC2" w:rsidRDefault="00C57449" w:rsidP="00970710">
      <w:pPr>
        <w:rPr>
          <w:rFonts w:cs="Times New Roman"/>
          <w:bCs/>
          <w:szCs w:val="28"/>
        </w:rPr>
      </w:pPr>
      <w:r>
        <w:rPr>
          <w:rFonts w:cs="Times New Roman"/>
          <w:bCs/>
          <w:szCs w:val="28"/>
        </w:rPr>
        <w:t>Для того, чтобы следить за данной системой, хорошо подхо</w:t>
      </w:r>
      <w:r w:rsidR="00970710">
        <w:rPr>
          <w:rFonts w:cs="Times New Roman"/>
          <w:bCs/>
          <w:szCs w:val="28"/>
        </w:rPr>
        <w:t>дит контроллер следующего вида:</w:t>
      </w:r>
      <w:r w:rsidR="00970710">
        <w:rPr>
          <w:rFonts w:cs="Times New Roman"/>
          <w:bCs/>
          <w:szCs w:val="28"/>
          <w:lang w:val="en-US"/>
        </w:rPr>
        <w:t> </w:t>
      </w:r>
      <w:r w:rsidR="00A61CAE" w:rsidRPr="00D12AC2">
        <w:rPr>
          <w:rFonts w:cs="Times New Roman"/>
          <w:bCs/>
          <w:szCs w:val="28"/>
        </w:rPr>
        <w:t xml:space="preserve">SNMP Box SILA </w:t>
      </w:r>
      <w:r>
        <w:rPr>
          <w:rFonts w:cs="Times New Roman"/>
          <w:bCs/>
          <w:szCs w:val="28"/>
        </w:rPr>
        <w:t xml:space="preserve">- </w:t>
      </w:r>
      <w:r w:rsidR="00A61CAE" w:rsidRPr="00D12AC2">
        <w:rPr>
          <w:rFonts w:cs="Times New Roman"/>
          <w:bCs/>
          <w:szCs w:val="28"/>
        </w:rPr>
        <w:t>позволяет осуществлять удаленный контроль и управление инверторами SILA из любой точки мира с доступом в интернет.</w:t>
      </w:r>
    </w:p>
    <w:p w14:paraId="36AA02B2" w14:textId="77777777" w:rsidR="00A61CAE" w:rsidRPr="00D12AC2" w:rsidRDefault="00A61CAE" w:rsidP="00A61CAE">
      <w:pPr>
        <w:rPr>
          <w:rFonts w:cs="Times New Roman"/>
          <w:bCs/>
          <w:szCs w:val="28"/>
        </w:rPr>
      </w:pPr>
      <w:r w:rsidRPr="00D12AC2">
        <w:rPr>
          <w:rFonts w:cs="Times New Roman"/>
          <w:bCs/>
          <w:szCs w:val="28"/>
        </w:rPr>
        <w:lastRenderedPageBreak/>
        <w:t>Подходит для инверторов SILA xxxP, SILA xxxM.</w:t>
      </w:r>
    </w:p>
    <w:p w14:paraId="333631D1" w14:textId="77777777" w:rsidR="00A61CAE" w:rsidRPr="00D12AC2" w:rsidRDefault="00A61CAE" w:rsidP="00A61CAE">
      <w:pPr>
        <w:rPr>
          <w:rFonts w:cs="Times New Roman"/>
          <w:bCs/>
          <w:szCs w:val="28"/>
        </w:rPr>
      </w:pPr>
      <w:r w:rsidRPr="00D12AC2">
        <w:rPr>
          <w:rFonts w:cs="Times New Roman"/>
          <w:bCs/>
          <w:szCs w:val="28"/>
        </w:rPr>
        <w:t>Особенности и преимущества SNMP Box SILA:</w:t>
      </w:r>
    </w:p>
    <w:p w14:paraId="4121FFE2" w14:textId="0CC1751B" w:rsidR="00A61CAE" w:rsidRPr="00D12AC2" w:rsidRDefault="00A61CAE" w:rsidP="00A61CAE">
      <w:pPr>
        <w:rPr>
          <w:rFonts w:cs="Times New Roman"/>
          <w:bCs/>
          <w:szCs w:val="28"/>
        </w:rPr>
      </w:pPr>
      <w:r>
        <w:rPr>
          <w:rFonts w:cs="Times New Roman"/>
          <w:bCs/>
          <w:szCs w:val="28"/>
        </w:rPr>
        <w:t>1</w:t>
      </w:r>
      <w:r w:rsidR="00DC0719">
        <w:rPr>
          <w:rFonts w:cs="Times New Roman"/>
          <w:bCs/>
          <w:szCs w:val="28"/>
        </w:rPr>
        <w:t>)</w:t>
      </w:r>
      <w:r>
        <w:rPr>
          <w:rFonts w:cs="Times New Roman"/>
          <w:bCs/>
          <w:szCs w:val="28"/>
        </w:rPr>
        <w:t xml:space="preserve"> к</w:t>
      </w:r>
      <w:r w:rsidRPr="00D12AC2">
        <w:rPr>
          <w:rFonts w:cs="Times New Roman"/>
          <w:bCs/>
          <w:szCs w:val="28"/>
        </w:rPr>
        <w:t>онтроль и управление нескольких устройств через разъем RJ-45;</w:t>
      </w:r>
    </w:p>
    <w:p w14:paraId="50625C97" w14:textId="0CFB5725" w:rsidR="00A61CAE" w:rsidRPr="00D12AC2" w:rsidRDefault="00A61CAE" w:rsidP="00A61CAE">
      <w:pPr>
        <w:rPr>
          <w:rFonts w:cs="Times New Roman"/>
          <w:bCs/>
          <w:szCs w:val="28"/>
        </w:rPr>
      </w:pPr>
      <w:r>
        <w:rPr>
          <w:rFonts w:cs="Times New Roman"/>
          <w:bCs/>
          <w:szCs w:val="28"/>
        </w:rPr>
        <w:t>2</w:t>
      </w:r>
      <w:r w:rsidR="00DC0719">
        <w:rPr>
          <w:rFonts w:cs="Times New Roman"/>
          <w:bCs/>
          <w:szCs w:val="28"/>
        </w:rPr>
        <w:t>)</w:t>
      </w:r>
      <w:r>
        <w:rPr>
          <w:rFonts w:cs="Times New Roman"/>
          <w:bCs/>
          <w:szCs w:val="28"/>
        </w:rPr>
        <w:t xml:space="preserve"> в</w:t>
      </w:r>
      <w:r w:rsidRPr="00D12AC2">
        <w:rPr>
          <w:rFonts w:cs="Times New Roman"/>
          <w:bCs/>
          <w:szCs w:val="28"/>
        </w:rPr>
        <w:t xml:space="preserve"> режиме реального времени получать информацию об устройстве (напряжение, уровень нагрузки, уровень напряжени</w:t>
      </w:r>
      <w:r>
        <w:rPr>
          <w:rFonts w:cs="Times New Roman"/>
          <w:bCs/>
          <w:szCs w:val="28"/>
        </w:rPr>
        <w:t>я АКБ)</w:t>
      </w:r>
      <w:r w:rsidRPr="00D12AC2">
        <w:rPr>
          <w:rFonts w:cs="Times New Roman"/>
          <w:bCs/>
          <w:szCs w:val="28"/>
        </w:rPr>
        <w:t>;</w:t>
      </w:r>
    </w:p>
    <w:p w14:paraId="6886DE60" w14:textId="51D5C42D" w:rsidR="00A61CAE" w:rsidRPr="00D12AC2" w:rsidRDefault="00A61CAE" w:rsidP="00A61CAE">
      <w:pPr>
        <w:rPr>
          <w:rFonts w:cs="Times New Roman"/>
          <w:bCs/>
          <w:szCs w:val="28"/>
        </w:rPr>
      </w:pPr>
      <w:r>
        <w:rPr>
          <w:rFonts w:cs="Times New Roman"/>
          <w:bCs/>
          <w:szCs w:val="28"/>
        </w:rPr>
        <w:t>3</w:t>
      </w:r>
      <w:r w:rsidR="00DC0719">
        <w:rPr>
          <w:rFonts w:cs="Times New Roman"/>
          <w:bCs/>
          <w:szCs w:val="28"/>
        </w:rPr>
        <w:t>)</w:t>
      </w:r>
      <w:r>
        <w:rPr>
          <w:rFonts w:cs="Times New Roman"/>
          <w:bCs/>
          <w:szCs w:val="28"/>
        </w:rPr>
        <w:t xml:space="preserve"> п</w:t>
      </w:r>
      <w:r w:rsidRPr="00D12AC2">
        <w:rPr>
          <w:rFonts w:cs="Times New Roman"/>
          <w:bCs/>
          <w:szCs w:val="28"/>
        </w:rPr>
        <w:t>редупреждение о неисправностях оборудования;</w:t>
      </w:r>
    </w:p>
    <w:p w14:paraId="190DFAB2" w14:textId="2B32BDBF" w:rsidR="00A61CAE" w:rsidRPr="00D12AC2" w:rsidRDefault="00A61CAE" w:rsidP="00A61CAE">
      <w:pPr>
        <w:rPr>
          <w:rFonts w:cs="Times New Roman"/>
          <w:bCs/>
          <w:szCs w:val="28"/>
        </w:rPr>
      </w:pPr>
      <w:r>
        <w:rPr>
          <w:rFonts w:cs="Times New Roman"/>
          <w:bCs/>
          <w:szCs w:val="28"/>
        </w:rPr>
        <w:t>4</w:t>
      </w:r>
      <w:r w:rsidR="00DC0719">
        <w:rPr>
          <w:rFonts w:cs="Times New Roman"/>
          <w:bCs/>
          <w:szCs w:val="28"/>
        </w:rPr>
        <w:t>)</w:t>
      </w:r>
      <w:r>
        <w:rPr>
          <w:rFonts w:cs="Times New Roman"/>
          <w:bCs/>
          <w:szCs w:val="28"/>
        </w:rPr>
        <w:t xml:space="preserve"> ц</w:t>
      </w:r>
      <w:r w:rsidRPr="00D12AC2">
        <w:rPr>
          <w:rFonts w:cs="Times New Roman"/>
          <w:bCs/>
          <w:szCs w:val="28"/>
        </w:rPr>
        <w:t>ентрализация и хранение данных;</w:t>
      </w:r>
    </w:p>
    <w:p w14:paraId="48572EC5" w14:textId="004E8CDB" w:rsidR="00A61CAE" w:rsidRPr="00D12AC2" w:rsidRDefault="00A61CAE" w:rsidP="00A61CAE">
      <w:pPr>
        <w:rPr>
          <w:rFonts w:cs="Times New Roman"/>
          <w:bCs/>
          <w:szCs w:val="28"/>
        </w:rPr>
      </w:pPr>
      <w:r>
        <w:rPr>
          <w:rFonts w:cs="Times New Roman"/>
          <w:bCs/>
          <w:szCs w:val="28"/>
        </w:rPr>
        <w:t>5</w:t>
      </w:r>
      <w:r w:rsidR="00DC0719">
        <w:rPr>
          <w:rFonts w:cs="Times New Roman"/>
          <w:bCs/>
          <w:szCs w:val="28"/>
        </w:rPr>
        <w:t>)</w:t>
      </w:r>
      <w:r>
        <w:rPr>
          <w:rFonts w:cs="Times New Roman"/>
          <w:bCs/>
          <w:szCs w:val="28"/>
        </w:rPr>
        <w:t xml:space="preserve"> п</w:t>
      </w:r>
      <w:r w:rsidRPr="00D12AC2">
        <w:rPr>
          <w:rFonts w:cs="Times New Roman"/>
          <w:bCs/>
          <w:szCs w:val="28"/>
        </w:rPr>
        <w:t>оддержка дополнительных детекторов температуры окружающей среды.</w:t>
      </w:r>
    </w:p>
    <w:p w14:paraId="7A1AF8C0" w14:textId="3DD5FF15" w:rsidR="00A61CAE" w:rsidRPr="00FA26F9" w:rsidRDefault="00A61CAE" w:rsidP="00155B8C">
      <w:pPr>
        <w:rPr>
          <w:rFonts w:cs="Times New Roman"/>
          <w:bCs/>
          <w:szCs w:val="28"/>
        </w:rPr>
      </w:pPr>
      <w:r>
        <w:rPr>
          <w:rFonts w:cs="Times New Roman"/>
          <w:bCs/>
          <w:szCs w:val="28"/>
        </w:rPr>
        <w:t>Все элементы были подключены между собой различной проводкой, сетевыми кабелями.</w:t>
      </w:r>
    </w:p>
    <w:p w14:paraId="3CCAE20F" w14:textId="2CA0642F" w:rsidR="00A61CAE" w:rsidRDefault="003B6674" w:rsidP="00A61CAE">
      <w:pPr>
        <w:rPr>
          <w:rFonts w:cs="Times New Roman"/>
          <w:bCs/>
          <w:szCs w:val="28"/>
        </w:rPr>
      </w:pPr>
      <w:r>
        <w:rPr>
          <w:rFonts w:cs="Times New Roman"/>
          <w:bCs/>
          <w:szCs w:val="28"/>
        </w:rPr>
        <w:t>Обоснование выбранной элементной базы</w:t>
      </w:r>
      <w:r w:rsidR="00A61CAE" w:rsidRPr="00B00100">
        <w:rPr>
          <w:rFonts w:cs="Times New Roman"/>
          <w:bCs/>
          <w:szCs w:val="28"/>
        </w:rPr>
        <w:t xml:space="preserve">: </w:t>
      </w:r>
    </w:p>
    <w:p w14:paraId="4E4F3D2E" w14:textId="77777777" w:rsidR="00A61CAE" w:rsidRPr="00B00100" w:rsidRDefault="00A61CAE" w:rsidP="00A61CAE">
      <w:pPr>
        <w:rPr>
          <w:rFonts w:cs="Times New Roman"/>
          <w:bCs/>
          <w:szCs w:val="28"/>
        </w:rPr>
      </w:pPr>
      <w:r>
        <w:rPr>
          <w:rFonts w:cs="Times New Roman"/>
          <w:bCs/>
          <w:szCs w:val="28"/>
        </w:rPr>
        <w:t>1) </w:t>
      </w:r>
      <w:r w:rsidRPr="00C07258">
        <w:rPr>
          <w:rFonts w:cs="Times New Roman"/>
          <w:bCs/>
          <w:szCs w:val="28"/>
        </w:rPr>
        <w:t>ИГП-1 off-line с однофазным входным и выходным напряжением</w:t>
      </w:r>
      <w:r>
        <w:rPr>
          <w:rFonts w:cs="Times New Roman"/>
          <w:bCs/>
          <w:szCs w:val="28"/>
        </w:rPr>
        <w:t xml:space="preserve"> (преимущественная работа,</w:t>
      </w:r>
      <w:r w:rsidRPr="00C07258">
        <w:rPr>
          <w:rFonts w:cs="Times New Roman"/>
          <w:bCs/>
          <w:szCs w:val="28"/>
        </w:rPr>
        <w:t xml:space="preserve"> при питании нагрузки от сети переменного тока</w:t>
      </w:r>
      <w:r>
        <w:rPr>
          <w:rFonts w:cs="Times New Roman"/>
          <w:bCs/>
          <w:szCs w:val="28"/>
        </w:rPr>
        <w:t>)</w:t>
      </w:r>
      <w:r w:rsidRPr="00B00100">
        <w:rPr>
          <w:rFonts w:cs="Times New Roman"/>
          <w:bCs/>
          <w:szCs w:val="28"/>
        </w:rPr>
        <w:t>;</w:t>
      </w:r>
    </w:p>
    <w:p w14:paraId="5D660D8B" w14:textId="7C26348C" w:rsidR="00A61CAE" w:rsidRPr="00D50DA7" w:rsidRDefault="00A61CAE" w:rsidP="00D50DA7">
      <w:pPr>
        <w:rPr>
          <w:rFonts w:cs="Times New Roman"/>
          <w:szCs w:val="28"/>
        </w:rPr>
      </w:pPr>
      <w:r>
        <w:rPr>
          <w:rFonts w:cs="Times New Roman"/>
          <w:bCs/>
          <w:szCs w:val="28"/>
        </w:rPr>
        <w:t>2) </w:t>
      </w:r>
      <w:r w:rsidRPr="0062697A">
        <w:rPr>
          <w:rFonts w:cs="Times New Roman"/>
          <w:szCs w:val="28"/>
        </w:rPr>
        <w:t>ИБП М-Серии</w:t>
      </w:r>
      <w:r>
        <w:rPr>
          <w:rFonts w:cs="Times New Roman"/>
          <w:szCs w:val="28"/>
        </w:rPr>
        <w:t xml:space="preserve"> (</w:t>
      </w:r>
      <w:r w:rsidRPr="0062697A">
        <w:rPr>
          <w:rFonts w:cs="Times New Roman"/>
          <w:szCs w:val="28"/>
        </w:rPr>
        <w:t>включает технологию автоматического регулирования напряжения (AVR) с широким диапазоном действия и защищает подключенные устройства от полного отключения напряжения</w:t>
      </w:r>
      <w:r>
        <w:rPr>
          <w:rFonts w:cs="Times New Roman"/>
          <w:szCs w:val="28"/>
        </w:rPr>
        <w:t>)</w:t>
      </w:r>
      <w:r w:rsidR="002456A3">
        <w:rPr>
          <w:rFonts w:cs="Times New Roman"/>
          <w:szCs w:val="28"/>
        </w:rPr>
        <w:t>;</w:t>
      </w:r>
    </w:p>
    <w:p w14:paraId="55CF00D1" w14:textId="60E14F83" w:rsidR="00A61CAE" w:rsidRPr="00C65695" w:rsidRDefault="002456A3" w:rsidP="00C65695">
      <w:pPr>
        <w:rPr>
          <w:rFonts w:cs="Times New Roman"/>
          <w:bCs/>
          <w:szCs w:val="28"/>
        </w:rPr>
      </w:pPr>
      <w:r w:rsidRPr="002456A3">
        <w:rPr>
          <w:rFonts w:cs="Times New Roman"/>
          <w:bCs/>
          <w:szCs w:val="28"/>
        </w:rPr>
        <w:t>3</w:t>
      </w:r>
      <w:r w:rsidR="00A61CAE">
        <w:rPr>
          <w:rFonts w:cs="Times New Roman"/>
          <w:bCs/>
          <w:szCs w:val="28"/>
        </w:rPr>
        <w:t>) </w:t>
      </w:r>
      <w:r w:rsidR="00A61CAE" w:rsidRPr="00D12AC2">
        <w:rPr>
          <w:rFonts w:cs="Times New Roman"/>
          <w:bCs/>
          <w:szCs w:val="28"/>
        </w:rPr>
        <w:t>SNMP Box SILA</w:t>
      </w:r>
      <w:r w:rsidR="00A61CAE">
        <w:rPr>
          <w:rFonts w:cs="Times New Roman"/>
          <w:bCs/>
          <w:szCs w:val="28"/>
        </w:rPr>
        <w:t xml:space="preserve"> (в режиме реального времени, можно следить за устройством, напряжением нагрузки).</w:t>
      </w:r>
      <w:r w:rsidR="00A61CAE">
        <w:rPr>
          <w:rFonts w:cs="Times New Roman"/>
          <w:bCs/>
          <w:color w:val="FF0000"/>
          <w:szCs w:val="28"/>
        </w:rPr>
        <w:br w:type="page"/>
      </w:r>
    </w:p>
    <w:p w14:paraId="015F482B" w14:textId="77777777" w:rsidR="00A61CAE" w:rsidRDefault="00A61CAE" w:rsidP="00C65695">
      <w:pPr>
        <w:pStyle w:val="1"/>
        <w:rPr>
          <w:b w:val="0"/>
        </w:rPr>
      </w:pPr>
      <w:bookmarkStart w:id="24" w:name="_Toc38472719"/>
      <w:bookmarkStart w:id="25" w:name="_Toc40719001"/>
      <w:r>
        <w:lastRenderedPageBreak/>
        <w:t>5 Моде</w:t>
      </w:r>
      <w:r w:rsidRPr="00DD4AA1">
        <w:t>лирование в САПР</w:t>
      </w:r>
      <w:bookmarkEnd w:id="24"/>
      <w:bookmarkEnd w:id="25"/>
    </w:p>
    <w:p w14:paraId="3F603EDC" w14:textId="35392D3C" w:rsidR="00A61CAE" w:rsidRPr="00DA4D45" w:rsidRDefault="00A61CAE" w:rsidP="00A61CAE">
      <w:pPr>
        <w:rPr>
          <w:rFonts w:cs="Times New Roman"/>
          <w:szCs w:val="28"/>
        </w:rPr>
      </w:pPr>
      <w:r>
        <w:rPr>
          <w:rFonts w:cs="Times New Roman"/>
          <w:szCs w:val="28"/>
        </w:rPr>
        <w:t>Для того, чтобы спроектировать какое-либо устройство, с электротехническими параметрами, 3</w:t>
      </w:r>
      <w:r w:rsidR="00A85EF2">
        <w:rPr>
          <w:rFonts w:cs="Times New Roman"/>
          <w:szCs w:val="28"/>
          <w:lang w:val="en-US"/>
        </w:rPr>
        <w:t>D</w:t>
      </w:r>
      <w:r w:rsidRPr="00AA6803">
        <w:rPr>
          <w:rFonts w:cs="Times New Roman"/>
          <w:szCs w:val="28"/>
        </w:rPr>
        <w:t xml:space="preserve"> </w:t>
      </w:r>
      <w:r>
        <w:rPr>
          <w:rFonts w:cs="Times New Roman"/>
          <w:szCs w:val="28"/>
        </w:rPr>
        <w:t>визуализацией, или схему работы, нужна САПР. Ниже будет представлено количество и описание к каждой из систем.</w:t>
      </w:r>
    </w:p>
    <w:p w14:paraId="6A586253" w14:textId="14137F56" w:rsidR="00A61CAE" w:rsidRPr="00D7451E" w:rsidRDefault="00A61CAE" w:rsidP="00A61CAE">
      <w:pPr>
        <w:rPr>
          <w:rFonts w:cs="Times New Roman"/>
          <w:szCs w:val="28"/>
          <w:lang w:val="en-US"/>
        </w:rPr>
      </w:pPr>
      <w:r w:rsidRPr="008F324E">
        <w:rPr>
          <w:rFonts w:cs="Times New Roman"/>
          <w:szCs w:val="28"/>
        </w:rPr>
        <w:t>Виды</w:t>
      </w:r>
      <w:r w:rsidRPr="00A61CAE">
        <w:rPr>
          <w:rFonts w:cs="Times New Roman"/>
          <w:szCs w:val="28"/>
          <w:lang w:val="en-US"/>
        </w:rPr>
        <w:t xml:space="preserve"> </w:t>
      </w:r>
      <w:r w:rsidRPr="008F324E">
        <w:rPr>
          <w:rFonts w:cs="Times New Roman"/>
          <w:szCs w:val="28"/>
        </w:rPr>
        <w:t>САПР</w:t>
      </w:r>
      <w:r w:rsidR="00D7451E">
        <w:rPr>
          <w:rFonts w:cs="Times New Roman"/>
          <w:szCs w:val="28"/>
          <w:lang w:val="en-US"/>
        </w:rPr>
        <w:t>:</w:t>
      </w:r>
    </w:p>
    <w:p w14:paraId="5BC0FEBD" w14:textId="44EA85D3" w:rsidR="00A61CAE" w:rsidRPr="00A61CAE" w:rsidRDefault="00A61CAE" w:rsidP="00A61CAE">
      <w:pPr>
        <w:rPr>
          <w:rFonts w:cs="Times New Roman"/>
          <w:szCs w:val="28"/>
          <w:lang w:val="en-US"/>
        </w:rPr>
      </w:pPr>
      <w:r w:rsidRPr="00A61CAE">
        <w:rPr>
          <w:rFonts w:cs="Times New Roman"/>
          <w:szCs w:val="28"/>
          <w:lang w:val="en-US"/>
        </w:rPr>
        <w:t>1)</w:t>
      </w:r>
      <w:r w:rsidR="00A85EF2">
        <w:rPr>
          <w:rFonts w:cs="Times New Roman"/>
          <w:szCs w:val="28"/>
          <w:lang w:val="en-US"/>
        </w:rPr>
        <w:t> C</w:t>
      </w:r>
      <w:r w:rsidRPr="008F324E">
        <w:rPr>
          <w:rFonts w:cs="Times New Roman"/>
          <w:szCs w:val="28"/>
          <w:lang w:val="en-US"/>
        </w:rPr>
        <w:t>ompass</w:t>
      </w:r>
      <w:r w:rsidRPr="00A61CAE">
        <w:rPr>
          <w:rFonts w:cs="Times New Roman"/>
          <w:szCs w:val="28"/>
          <w:lang w:val="en-US"/>
        </w:rPr>
        <w:t>-</w:t>
      </w:r>
      <w:r w:rsidRPr="008F324E">
        <w:rPr>
          <w:rFonts w:cs="Times New Roman"/>
          <w:szCs w:val="28"/>
          <w:lang w:val="en-US"/>
        </w:rPr>
        <w:t>electric</w:t>
      </w:r>
      <w:r w:rsidR="00D7451E">
        <w:rPr>
          <w:rFonts w:cs="Times New Roman"/>
          <w:szCs w:val="28"/>
          <w:lang w:val="en-US"/>
        </w:rPr>
        <w:t>;</w:t>
      </w:r>
    </w:p>
    <w:p w14:paraId="15F98AC7" w14:textId="0FC00BC5" w:rsidR="00A61CAE" w:rsidRPr="008F324E" w:rsidRDefault="00A85EF2" w:rsidP="00A61CAE">
      <w:pPr>
        <w:rPr>
          <w:rFonts w:cs="Times New Roman"/>
          <w:szCs w:val="28"/>
          <w:lang w:val="en-US"/>
        </w:rPr>
      </w:pPr>
      <w:r>
        <w:rPr>
          <w:rFonts w:cs="Times New Roman"/>
          <w:szCs w:val="28"/>
          <w:lang w:val="en-US"/>
        </w:rPr>
        <w:t>2) A</w:t>
      </w:r>
      <w:r w:rsidR="00A61CAE" w:rsidRPr="008F324E">
        <w:rPr>
          <w:rFonts w:cs="Times New Roman"/>
          <w:szCs w:val="28"/>
          <w:lang w:val="en-US"/>
        </w:rPr>
        <w:t>utocad elecrtical</w:t>
      </w:r>
      <w:r w:rsidR="00D7451E">
        <w:rPr>
          <w:rFonts w:cs="Times New Roman"/>
          <w:szCs w:val="28"/>
          <w:lang w:val="en-US"/>
        </w:rPr>
        <w:t>;</w:t>
      </w:r>
    </w:p>
    <w:p w14:paraId="214DC046" w14:textId="125BE707" w:rsidR="00A61CAE" w:rsidRPr="00D7451E" w:rsidRDefault="00A61CAE" w:rsidP="00A61CAE">
      <w:pPr>
        <w:rPr>
          <w:rFonts w:cs="Times New Roman"/>
          <w:szCs w:val="28"/>
          <w:lang w:val="en-US"/>
        </w:rPr>
      </w:pPr>
      <w:r w:rsidRPr="008F324E">
        <w:rPr>
          <w:rFonts w:cs="Times New Roman"/>
          <w:szCs w:val="28"/>
          <w:lang w:val="en-US"/>
        </w:rPr>
        <w:t xml:space="preserve">3) </w:t>
      </w:r>
      <w:r w:rsidR="00A85EF2">
        <w:rPr>
          <w:rFonts w:cs="Times New Roman"/>
          <w:szCs w:val="28"/>
        </w:rPr>
        <w:t>Са</w:t>
      </w:r>
      <w:r w:rsidRPr="008F324E">
        <w:rPr>
          <w:rFonts w:cs="Times New Roman"/>
          <w:szCs w:val="28"/>
        </w:rPr>
        <w:t>пфир</w:t>
      </w:r>
      <w:r w:rsidRPr="008F324E">
        <w:rPr>
          <w:rFonts w:cs="Times New Roman"/>
          <w:szCs w:val="28"/>
          <w:lang w:val="en-US"/>
        </w:rPr>
        <w:t>+</w:t>
      </w:r>
      <w:r w:rsidRPr="008F324E">
        <w:rPr>
          <w:rFonts w:cs="Times New Roman"/>
          <w:szCs w:val="28"/>
        </w:rPr>
        <w:t>лира</w:t>
      </w:r>
      <w:r w:rsidR="00D7451E">
        <w:rPr>
          <w:rFonts w:cs="Times New Roman"/>
          <w:szCs w:val="28"/>
          <w:lang w:val="en-US"/>
        </w:rPr>
        <w:t>;</w:t>
      </w:r>
    </w:p>
    <w:p w14:paraId="3ED5F7F3" w14:textId="75F3E456" w:rsidR="00A61CAE" w:rsidRPr="008F324E" w:rsidRDefault="00A85EF2" w:rsidP="00A61CAE">
      <w:pPr>
        <w:rPr>
          <w:rFonts w:cs="Times New Roman"/>
          <w:szCs w:val="28"/>
          <w:lang w:val="en-US"/>
        </w:rPr>
      </w:pPr>
      <w:r>
        <w:rPr>
          <w:rFonts w:cs="Times New Roman"/>
          <w:szCs w:val="28"/>
          <w:lang w:val="en-US"/>
        </w:rPr>
        <w:t>4) D</w:t>
      </w:r>
      <w:r w:rsidR="00A61CAE" w:rsidRPr="008F324E">
        <w:rPr>
          <w:rFonts w:cs="Times New Roman"/>
          <w:szCs w:val="28"/>
          <w:lang w:val="en-US"/>
        </w:rPr>
        <w:t>ia</w:t>
      </w:r>
      <w:r w:rsidR="00D7451E">
        <w:rPr>
          <w:rFonts w:cs="Times New Roman"/>
          <w:szCs w:val="28"/>
          <w:lang w:val="en-US"/>
        </w:rPr>
        <w:t>;</w:t>
      </w:r>
    </w:p>
    <w:p w14:paraId="3195F9CC" w14:textId="068CC372" w:rsidR="00A61CAE" w:rsidRPr="008F324E" w:rsidRDefault="00A85EF2" w:rsidP="00A61CAE">
      <w:pPr>
        <w:rPr>
          <w:rFonts w:cs="Times New Roman"/>
          <w:szCs w:val="28"/>
          <w:lang w:val="en-US"/>
        </w:rPr>
      </w:pPr>
      <w:r>
        <w:rPr>
          <w:rFonts w:cs="Times New Roman"/>
          <w:szCs w:val="28"/>
          <w:lang w:val="en-US"/>
        </w:rPr>
        <w:t>5) E</w:t>
      </w:r>
      <w:r w:rsidR="00A61CAE" w:rsidRPr="008F324E">
        <w:rPr>
          <w:rFonts w:cs="Times New Roman"/>
          <w:szCs w:val="28"/>
          <w:lang w:val="en-US"/>
        </w:rPr>
        <w:t>plan electric</w:t>
      </w:r>
      <w:r w:rsidR="00D7451E">
        <w:rPr>
          <w:rFonts w:cs="Times New Roman"/>
          <w:szCs w:val="28"/>
          <w:lang w:val="en-US"/>
        </w:rPr>
        <w:t>;</w:t>
      </w:r>
    </w:p>
    <w:p w14:paraId="619CDCC0" w14:textId="6D982AF0" w:rsidR="00A61CAE" w:rsidRPr="000B284D" w:rsidRDefault="00A61CAE" w:rsidP="00A61CAE">
      <w:pPr>
        <w:rPr>
          <w:rFonts w:cs="Times New Roman"/>
          <w:szCs w:val="28"/>
        </w:rPr>
      </w:pPr>
      <w:r w:rsidRPr="000B284D">
        <w:rPr>
          <w:rFonts w:cs="Times New Roman"/>
          <w:szCs w:val="28"/>
        </w:rPr>
        <w:t xml:space="preserve">6) </w:t>
      </w:r>
      <w:r w:rsidR="00A85EF2">
        <w:rPr>
          <w:rFonts w:cs="Times New Roman"/>
          <w:szCs w:val="28"/>
          <w:lang w:val="en-US"/>
        </w:rPr>
        <w:t>T</w:t>
      </w:r>
      <w:r w:rsidRPr="008F324E">
        <w:rPr>
          <w:rFonts w:cs="Times New Roman"/>
          <w:szCs w:val="28"/>
          <w:lang w:val="en-US"/>
        </w:rPr>
        <w:t>urbo</w:t>
      </w:r>
      <w:r w:rsidRPr="008F324E">
        <w:rPr>
          <w:rFonts w:cs="Times New Roman"/>
          <w:szCs w:val="28"/>
        </w:rPr>
        <w:t>с</w:t>
      </w:r>
      <w:r w:rsidRPr="008F324E">
        <w:rPr>
          <w:rFonts w:cs="Times New Roman"/>
          <w:szCs w:val="28"/>
          <w:lang w:val="en-US"/>
        </w:rPr>
        <w:t>ad</w:t>
      </w:r>
      <w:r w:rsidR="00D7451E" w:rsidRPr="000B284D">
        <w:rPr>
          <w:rFonts w:cs="Times New Roman"/>
          <w:szCs w:val="28"/>
        </w:rPr>
        <w:t>;</w:t>
      </w:r>
    </w:p>
    <w:p w14:paraId="59CDA331" w14:textId="6EE52AF2" w:rsidR="00A61CAE" w:rsidRPr="00030A2E" w:rsidRDefault="00A61CAE" w:rsidP="00A61CAE">
      <w:pPr>
        <w:rPr>
          <w:rFonts w:cs="Times New Roman"/>
          <w:szCs w:val="28"/>
        </w:rPr>
      </w:pPr>
      <w:r w:rsidRPr="00030A2E">
        <w:rPr>
          <w:rFonts w:cs="Times New Roman"/>
          <w:szCs w:val="28"/>
        </w:rPr>
        <w:t xml:space="preserve">7) </w:t>
      </w:r>
      <w:r w:rsidRPr="008F324E">
        <w:rPr>
          <w:rFonts w:cs="Times New Roman"/>
          <w:szCs w:val="28"/>
          <w:lang w:val="en-US"/>
        </w:rPr>
        <w:t>Qucs</w:t>
      </w:r>
      <w:r w:rsidR="00C65695">
        <w:rPr>
          <w:rFonts w:cs="Times New Roman"/>
          <w:szCs w:val="28"/>
        </w:rPr>
        <w:t>.</w:t>
      </w:r>
    </w:p>
    <w:p w14:paraId="40FA68CA" w14:textId="0AAC3630" w:rsidR="00A61CAE" w:rsidRPr="00030A2E" w:rsidRDefault="00A61CAE" w:rsidP="00A61CAE">
      <w:pPr>
        <w:rPr>
          <w:rFonts w:cs="Times New Roman"/>
          <w:szCs w:val="28"/>
        </w:rPr>
      </w:pPr>
      <w:r w:rsidRPr="00030A2E">
        <w:rPr>
          <w:rFonts w:cs="Times New Roman"/>
          <w:szCs w:val="28"/>
        </w:rPr>
        <w:t xml:space="preserve">1 </w:t>
      </w:r>
      <w:r w:rsidR="00A06F83">
        <w:rPr>
          <w:rFonts w:cs="Times New Roman"/>
          <w:szCs w:val="28"/>
          <w:lang w:val="en-US"/>
        </w:rPr>
        <w:t>C</w:t>
      </w:r>
      <w:r w:rsidRPr="008F324E">
        <w:rPr>
          <w:rFonts w:cs="Times New Roman"/>
          <w:szCs w:val="28"/>
          <w:lang w:val="en-US"/>
        </w:rPr>
        <w:t>ompass</w:t>
      </w:r>
      <w:r w:rsidRPr="00030A2E">
        <w:rPr>
          <w:rFonts w:cs="Times New Roman"/>
          <w:szCs w:val="28"/>
        </w:rPr>
        <w:t>-</w:t>
      </w:r>
      <w:r w:rsidRPr="008F324E">
        <w:rPr>
          <w:rFonts w:cs="Times New Roman"/>
          <w:szCs w:val="28"/>
          <w:lang w:val="en-US"/>
        </w:rPr>
        <w:t>electric</w:t>
      </w:r>
    </w:p>
    <w:p w14:paraId="6192ECFD" w14:textId="77777777" w:rsidR="00A61CAE" w:rsidRPr="008F324E" w:rsidRDefault="00A61CAE" w:rsidP="00A61CAE">
      <w:pPr>
        <w:rPr>
          <w:rFonts w:cs="Times New Roman"/>
          <w:szCs w:val="28"/>
        </w:rPr>
      </w:pPr>
      <w:r w:rsidRPr="008F324E">
        <w:rPr>
          <w:rFonts w:cs="Times New Roman"/>
          <w:szCs w:val="28"/>
        </w:rPr>
        <w:t>Система компас-электрик предназначена для автоматизации проектирования и для выпуска комплекта документов (схем и отчетов к ним) на электрооборудование объектов производства. В качестве объектов производства могут выступать любые объекты, в которых для выполнения электрических связей используется проводной монтаж. Это и низковольтные комплектные устройства (НКУ), и системы релейной защиты и автоматики (РЗА), и технологических процессов, и многое другое. Систему можно применять в институтах, конструкторских бюро и отделах, которые проектируют электроприводы, нестандартное оборудование.</w:t>
      </w:r>
    </w:p>
    <w:p w14:paraId="5C9A9D6B" w14:textId="77777777" w:rsidR="00A61CAE" w:rsidRPr="008F324E" w:rsidRDefault="00A61CAE" w:rsidP="00A61CAE">
      <w:pPr>
        <w:rPr>
          <w:rFonts w:cs="Times New Roman"/>
          <w:szCs w:val="28"/>
        </w:rPr>
      </w:pPr>
      <w:r w:rsidRPr="008F324E">
        <w:rPr>
          <w:rFonts w:cs="Times New Roman"/>
          <w:szCs w:val="28"/>
        </w:rPr>
        <w:t>Структура системы</w:t>
      </w:r>
    </w:p>
    <w:p w14:paraId="32960736" w14:textId="77777777" w:rsidR="00A61CAE" w:rsidRPr="008F324E" w:rsidRDefault="00A61CAE" w:rsidP="00A61CAE">
      <w:pPr>
        <w:rPr>
          <w:rFonts w:cs="Times New Roman"/>
          <w:szCs w:val="28"/>
        </w:rPr>
      </w:pPr>
      <w:r w:rsidRPr="008F324E">
        <w:rPr>
          <w:rFonts w:cs="Times New Roman"/>
          <w:szCs w:val="28"/>
        </w:rPr>
        <w:t>Система состоит из двух основных модулей: </w:t>
      </w:r>
      <w:r w:rsidRPr="008F324E">
        <w:rPr>
          <w:rFonts w:cs="Times New Roman"/>
          <w:bCs/>
          <w:szCs w:val="28"/>
        </w:rPr>
        <w:t>базы данных и редактора схем и отчетов</w:t>
      </w:r>
      <w:r w:rsidRPr="008F324E">
        <w:rPr>
          <w:rFonts w:cs="Times New Roman"/>
          <w:szCs w:val="28"/>
        </w:rPr>
        <w:t>.</w:t>
      </w:r>
    </w:p>
    <w:p w14:paraId="409F6754" w14:textId="5E4974DC" w:rsidR="00A61CAE" w:rsidRPr="00C65695" w:rsidRDefault="00D7451E" w:rsidP="00A61CAE">
      <w:pPr>
        <w:rPr>
          <w:rFonts w:cs="Times New Roman"/>
          <w:szCs w:val="28"/>
        </w:rPr>
      </w:pPr>
      <w:r w:rsidRPr="00D7451E">
        <w:rPr>
          <w:rFonts w:cs="Times New Roman"/>
          <w:szCs w:val="28"/>
        </w:rPr>
        <w:t>1)</w:t>
      </w:r>
      <w:r>
        <w:rPr>
          <w:rFonts w:cs="Times New Roman"/>
          <w:szCs w:val="28"/>
          <w:lang w:val="en-US"/>
        </w:rPr>
        <w:t> </w:t>
      </w:r>
      <w:r>
        <w:rPr>
          <w:rFonts w:cs="Times New Roman"/>
          <w:szCs w:val="28"/>
        </w:rPr>
        <w:t>б</w:t>
      </w:r>
      <w:r w:rsidR="00A61CAE" w:rsidRPr="008F324E">
        <w:rPr>
          <w:rFonts w:cs="Times New Roman"/>
          <w:szCs w:val="28"/>
        </w:rPr>
        <w:t xml:space="preserve">аза данных системы содержит комплектующие изделия, применяемые в проектах, а также условные графические обозначения (УГО), используемые при создании схем электрического вида. База данных уже имеет первичное наполнение </w:t>
      </w:r>
      <w:r w:rsidR="00A61CAE" w:rsidRPr="008F324E">
        <w:rPr>
          <w:rFonts w:cs="Times New Roman"/>
          <w:szCs w:val="28"/>
        </w:rPr>
        <w:lastRenderedPageBreak/>
        <w:t>- около 4 тыс. типоисполнений изделий и около 350 графических обозначений, но в то же время является откры</w:t>
      </w:r>
      <w:r w:rsidR="00ED4943">
        <w:rPr>
          <w:rFonts w:cs="Times New Roman"/>
          <w:szCs w:val="28"/>
        </w:rPr>
        <w:t>той для пользователей, то есть в</w:t>
      </w:r>
      <w:r w:rsidR="00A61CAE" w:rsidRPr="008F324E">
        <w:rPr>
          <w:rFonts w:cs="Times New Roman"/>
          <w:szCs w:val="28"/>
        </w:rPr>
        <w:t xml:space="preserve"> нее в любой момент можно добавлять новые комплектующие изделия и УГО. Для повышения удобства работы с базой данных в системе имеются </w:t>
      </w:r>
      <w:r w:rsidR="00A61CAE" w:rsidRPr="008F324E">
        <w:rPr>
          <w:rFonts w:cs="Times New Roman"/>
          <w:bCs/>
          <w:szCs w:val="28"/>
        </w:rPr>
        <w:t>Менеджер базы данных комплектующих</w:t>
      </w:r>
      <w:r w:rsidR="00A61CAE" w:rsidRPr="008F324E">
        <w:rPr>
          <w:rFonts w:cs="Times New Roman"/>
          <w:szCs w:val="28"/>
        </w:rPr>
        <w:t> и </w:t>
      </w:r>
      <w:r w:rsidR="00A61CAE" w:rsidRPr="008F324E">
        <w:rPr>
          <w:rFonts w:cs="Times New Roman"/>
          <w:bCs/>
          <w:szCs w:val="28"/>
        </w:rPr>
        <w:t>Менеджер библиотеки условных графических обозначений</w:t>
      </w:r>
      <w:r w:rsidR="00A61CAE" w:rsidRPr="008F324E">
        <w:rPr>
          <w:rFonts w:cs="Times New Roman"/>
          <w:szCs w:val="28"/>
        </w:rPr>
        <w:t>, а также </w:t>
      </w:r>
      <w:r w:rsidR="00A61CAE" w:rsidRPr="008F324E">
        <w:rPr>
          <w:rFonts w:cs="Times New Roman"/>
          <w:bCs/>
          <w:szCs w:val="28"/>
        </w:rPr>
        <w:t>Мастера сохранения</w:t>
      </w:r>
      <w:r w:rsidR="00C65695">
        <w:rPr>
          <w:rFonts w:cs="Times New Roman"/>
          <w:szCs w:val="28"/>
        </w:rPr>
        <w:t> УГО для различных типов схем</w:t>
      </w:r>
      <w:r w:rsidR="00C65695" w:rsidRPr="00C65695">
        <w:rPr>
          <w:rFonts w:cs="Times New Roman"/>
          <w:szCs w:val="28"/>
        </w:rPr>
        <w:t>;</w:t>
      </w:r>
    </w:p>
    <w:p w14:paraId="3E4BCAA5" w14:textId="5C207FBD" w:rsidR="00A61CAE" w:rsidRPr="008F324E" w:rsidRDefault="00D7451E" w:rsidP="00A61CAE">
      <w:pPr>
        <w:rPr>
          <w:rFonts w:cs="Times New Roman"/>
          <w:szCs w:val="28"/>
        </w:rPr>
      </w:pPr>
      <w:r>
        <w:rPr>
          <w:rFonts w:cs="Times New Roman"/>
          <w:szCs w:val="28"/>
        </w:rPr>
        <w:t>2) в</w:t>
      </w:r>
      <w:r w:rsidR="00A61CAE" w:rsidRPr="008F324E">
        <w:rPr>
          <w:rFonts w:cs="Times New Roman"/>
          <w:szCs w:val="28"/>
        </w:rPr>
        <w:t xml:space="preserve"> редакторе схем и отчетов осуществляется создание, редактирование, оформление и вывод на печатающие устройства документов проекта. Для управления файлами проектов и их документами в редакторе предусмотрен </w:t>
      </w:r>
      <w:r w:rsidR="00A61CAE" w:rsidRPr="008F324E">
        <w:rPr>
          <w:rFonts w:cs="Times New Roman"/>
          <w:bCs/>
          <w:szCs w:val="28"/>
        </w:rPr>
        <w:t>Менеджер проектов</w:t>
      </w:r>
      <w:r w:rsidR="00A61CAE" w:rsidRPr="008F324E">
        <w:rPr>
          <w:rFonts w:cs="Times New Roman"/>
          <w:szCs w:val="28"/>
        </w:rPr>
        <w:t>. Под управлением здесь понимается создание, сохранение проектов и документов, а также навигация между ними.</w:t>
      </w:r>
    </w:p>
    <w:p w14:paraId="7CAA0091" w14:textId="77777777" w:rsidR="00A61CAE" w:rsidRPr="008F324E" w:rsidRDefault="00A61CAE" w:rsidP="00A61CAE">
      <w:pPr>
        <w:rPr>
          <w:rFonts w:cs="Times New Roman"/>
          <w:szCs w:val="28"/>
        </w:rPr>
      </w:pPr>
      <w:r w:rsidRPr="008F324E">
        <w:rPr>
          <w:rFonts w:cs="Times New Roman"/>
          <w:szCs w:val="28"/>
        </w:rPr>
        <w:t>Преимущества использования этой системы</w:t>
      </w:r>
    </w:p>
    <w:p w14:paraId="20E4B8B5" w14:textId="5BCB6DF0" w:rsidR="00A61CAE" w:rsidRPr="00D7451E" w:rsidRDefault="00A61CAE" w:rsidP="00A61CAE">
      <w:pPr>
        <w:rPr>
          <w:rFonts w:cs="Times New Roman"/>
          <w:szCs w:val="28"/>
        </w:rPr>
      </w:pPr>
      <w:r w:rsidRPr="008F324E">
        <w:rPr>
          <w:rFonts w:cs="Times New Roman"/>
          <w:szCs w:val="28"/>
        </w:rPr>
        <w:t>1) повышается скорость создания и оформления документов проекта - система обладает функциями автоматического формирования бол</w:t>
      </w:r>
      <w:r w:rsidR="00D7451E">
        <w:rPr>
          <w:rFonts w:cs="Times New Roman"/>
          <w:szCs w:val="28"/>
        </w:rPr>
        <w:t>ьшей части документов в проекте</w:t>
      </w:r>
      <w:r w:rsidR="00D7451E" w:rsidRPr="00D7451E">
        <w:rPr>
          <w:rFonts w:cs="Times New Roman"/>
          <w:szCs w:val="28"/>
        </w:rPr>
        <w:t>;</w:t>
      </w:r>
    </w:p>
    <w:p w14:paraId="018EBF51" w14:textId="3FDE6373" w:rsidR="00A61CAE" w:rsidRPr="008F324E" w:rsidRDefault="00A61CAE" w:rsidP="00A61CAE">
      <w:pPr>
        <w:rPr>
          <w:rFonts w:cs="Times New Roman"/>
          <w:szCs w:val="28"/>
        </w:rPr>
      </w:pPr>
      <w:r w:rsidRPr="008F324E">
        <w:rPr>
          <w:rFonts w:cs="Times New Roman"/>
          <w:szCs w:val="28"/>
        </w:rPr>
        <w:t xml:space="preserve">2) исключение рутинных операций - каждая комплектующая единица проекта вводится только один раз, и при формировании различных документов дальнейшее использование ее </w:t>
      </w:r>
      <w:r w:rsidR="00D7451E">
        <w:rPr>
          <w:rFonts w:cs="Times New Roman"/>
          <w:szCs w:val="28"/>
        </w:rPr>
        <w:t>данных происходит автоматически;</w:t>
      </w:r>
    </w:p>
    <w:p w14:paraId="5C4E2572" w14:textId="500318C1" w:rsidR="00A61CAE" w:rsidRPr="008F324E" w:rsidRDefault="00A61CAE" w:rsidP="00A61CAE">
      <w:pPr>
        <w:rPr>
          <w:rFonts w:cs="Times New Roman"/>
          <w:szCs w:val="28"/>
        </w:rPr>
      </w:pPr>
      <w:r w:rsidRPr="008F324E">
        <w:rPr>
          <w:rFonts w:cs="Times New Roman"/>
          <w:szCs w:val="28"/>
        </w:rPr>
        <w:t>3) повышение качества выпускаемых предприятием изделий - система обладает рядом элементарных контрольных функций, отсутств</w:t>
      </w:r>
      <w:r w:rsidR="00D7451E">
        <w:rPr>
          <w:rFonts w:cs="Times New Roman"/>
          <w:szCs w:val="28"/>
        </w:rPr>
        <w:t>ующих при ручном проектировании;</w:t>
      </w:r>
    </w:p>
    <w:p w14:paraId="3CFF67E6" w14:textId="1EF683F7" w:rsidR="00A61CAE" w:rsidRPr="008F324E" w:rsidRDefault="00A61CAE" w:rsidP="00A61CAE">
      <w:pPr>
        <w:rPr>
          <w:rFonts w:cs="Times New Roman"/>
          <w:szCs w:val="28"/>
        </w:rPr>
      </w:pPr>
      <w:r w:rsidRPr="008F324E">
        <w:rPr>
          <w:rFonts w:cs="Times New Roman"/>
          <w:szCs w:val="28"/>
        </w:rPr>
        <w:t>4) рост качества оформления документов - все графические обозначения электроаппаратов во всех документах проекта приведены к единому представлению, элементы оформления чертежей полностью</w:t>
      </w:r>
      <w:r w:rsidR="00D7451E">
        <w:rPr>
          <w:rFonts w:cs="Times New Roman"/>
          <w:szCs w:val="28"/>
        </w:rPr>
        <w:t xml:space="preserve"> соответствуют требованиям ЕСКД;</w:t>
      </w:r>
    </w:p>
    <w:p w14:paraId="2D41AD8F" w14:textId="24054D25" w:rsidR="00A61CAE" w:rsidRPr="008F324E" w:rsidRDefault="00A61CAE" w:rsidP="00A61CAE">
      <w:pPr>
        <w:rPr>
          <w:rFonts w:cs="Times New Roman"/>
          <w:szCs w:val="28"/>
        </w:rPr>
      </w:pPr>
      <w:r w:rsidRPr="008F324E">
        <w:rPr>
          <w:rFonts w:cs="Times New Roman"/>
          <w:szCs w:val="28"/>
        </w:rPr>
        <w:t>5) единое информационное пространство предприятия - наличие комплекса CAD/CAM/CAE/PDM - систем компании АСКОН позволяет всем подразделениям предприятия, как конструкторским, так и технологическим, работать в еди</w:t>
      </w:r>
      <w:r w:rsidR="00D7451E">
        <w:rPr>
          <w:rFonts w:cs="Times New Roman"/>
          <w:szCs w:val="28"/>
        </w:rPr>
        <w:t>ном информационном пространстве;</w:t>
      </w:r>
    </w:p>
    <w:p w14:paraId="4BAC19F8" w14:textId="77777777" w:rsidR="00A61CAE" w:rsidRPr="008F324E" w:rsidRDefault="00A61CAE" w:rsidP="00A61CAE">
      <w:pPr>
        <w:rPr>
          <w:rFonts w:cs="Times New Roman"/>
          <w:szCs w:val="28"/>
        </w:rPr>
      </w:pPr>
      <w:r w:rsidRPr="008F324E">
        <w:rPr>
          <w:rFonts w:cs="Times New Roman"/>
          <w:szCs w:val="28"/>
        </w:rPr>
        <w:lastRenderedPageBreak/>
        <w:t>Все эти преимущества повышают конкурентоспособность изделий, а соответственно и самого предприятия.</w:t>
      </w:r>
    </w:p>
    <w:p w14:paraId="246D22D3" w14:textId="77777777" w:rsidR="00A61CAE" w:rsidRPr="008F324E" w:rsidRDefault="00A61CAE" w:rsidP="00A61CAE">
      <w:pPr>
        <w:rPr>
          <w:rFonts w:cs="Times New Roman"/>
          <w:szCs w:val="28"/>
        </w:rPr>
      </w:pPr>
      <w:r w:rsidRPr="008F324E">
        <w:rPr>
          <w:rFonts w:cs="Times New Roman"/>
          <w:szCs w:val="28"/>
        </w:rPr>
        <w:t>Графическая платформа</w:t>
      </w:r>
    </w:p>
    <w:p w14:paraId="09DDC96E" w14:textId="56871BBF" w:rsidR="00A61CAE" w:rsidRPr="008F324E" w:rsidRDefault="00A61CAE" w:rsidP="00A61CAE">
      <w:pPr>
        <w:rPr>
          <w:rFonts w:cs="Times New Roman"/>
          <w:szCs w:val="28"/>
        </w:rPr>
      </w:pPr>
      <w:r w:rsidRPr="008F324E">
        <w:rPr>
          <w:rFonts w:cs="Times New Roman"/>
          <w:szCs w:val="28"/>
        </w:rPr>
        <w:t xml:space="preserve">В качестве графической платформы используется чертежно-графическая система КОМПАС 3D V6 Plus, а точнее модуль двумерного конструирования КОМПАС-График. Сама система уже не нуждается в представлении - она широко известна как в России, так </w:t>
      </w:r>
      <w:r w:rsidR="00C65695">
        <w:rPr>
          <w:rFonts w:cs="Times New Roman"/>
          <w:szCs w:val="28"/>
        </w:rPr>
        <w:t>и в странах ближнего зарубежья</w:t>
      </w:r>
      <w:r w:rsidR="00D7451E">
        <w:rPr>
          <w:rFonts w:cs="Times New Roman"/>
          <w:szCs w:val="28"/>
        </w:rPr>
        <w:t>;</w:t>
      </w:r>
    </w:p>
    <w:p w14:paraId="1C852D19" w14:textId="5AA7E806" w:rsidR="00A61CAE" w:rsidRPr="008F324E" w:rsidRDefault="00A61CAE" w:rsidP="00A61CAE">
      <w:pPr>
        <w:rPr>
          <w:rFonts w:cs="Times New Roman"/>
          <w:szCs w:val="28"/>
        </w:rPr>
      </w:pPr>
      <w:r w:rsidRPr="008F324E">
        <w:rPr>
          <w:rFonts w:cs="Times New Roman"/>
          <w:szCs w:val="28"/>
        </w:rPr>
        <w:t xml:space="preserve">2 </w:t>
      </w:r>
      <w:r w:rsidR="002B4D23">
        <w:rPr>
          <w:rFonts w:cs="Times New Roman"/>
          <w:szCs w:val="28"/>
          <w:lang w:val="en-US"/>
        </w:rPr>
        <w:t>A</w:t>
      </w:r>
      <w:r w:rsidR="00CD1F00">
        <w:rPr>
          <w:rFonts w:cs="Times New Roman"/>
          <w:szCs w:val="28"/>
          <w:lang w:val="en-US"/>
        </w:rPr>
        <w:t>utocad</w:t>
      </w:r>
      <w:r w:rsidRPr="008F324E">
        <w:rPr>
          <w:rFonts w:cs="Times New Roman"/>
          <w:szCs w:val="28"/>
        </w:rPr>
        <w:t xml:space="preserve"> </w:t>
      </w:r>
      <w:r w:rsidRPr="008F324E">
        <w:rPr>
          <w:rFonts w:cs="Times New Roman"/>
          <w:szCs w:val="28"/>
          <w:lang w:val="en-US"/>
        </w:rPr>
        <w:t>electrical</w:t>
      </w:r>
    </w:p>
    <w:p w14:paraId="2ABCDF87" w14:textId="51F41CB4" w:rsidR="00A61CAE" w:rsidRPr="008F324E" w:rsidRDefault="00A61CAE" w:rsidP="0034768C">
      <w:pPr>
        <w:rPr>
          <w:rFonts w:cs="Times New Roman"/>
          <w:szCs w:val="28"/>
        </w:rPr>
      </w:pPr>
      <w:r w:rsidRPr="008F324E">
        <w:rPr>
          <w:rFonts w:cs="Times New Roman"/>
          <w:szCs w:val="28"/>
        </w:rPr>
        <w:t>Это хорошая программа, для создания проектов в обла</w:t>
      </w:r>
      <w:r w:rsidR="0034768C">
        <w:rPr>
          <w:rFonts w:cs="Times New Roman"/>
          <w:szCs w:val="28"/>
        </w:rPr>
        <w:t>сти электротехники, автоматики.</w:t>
      </w:r>
      <w:r w:rsidR="0034768C" w:rsidRPr="008F324E">
        <w:rPr>
          <w:rFonts w:cs="Times New Roman"/>
          <w:szCs w:val="28"/>
        </w:rPr>
        <w:t xml:space="preserve"> Программа</w:t>
      </w:r>
      <w:r w:rsidRPr="008F324E">
        <w:rPr>
          <w:rFonts w:cs="Times New Roman"/>
          <w:szCs w:val="28"/>
        </w:rPr>
        <w:t xml:space="preserve"> содержит полный набор функций AutoCAD, к которым добавлены специализированные инструменты, автоматизирующие процессы создания схем, чертежей ком</w:t>
      </w:r>
      <w:r w:rsidR="00ED4943">
        <w:rPr>
          <w:rFonts w:cs="Times New Roman"/>
          <w:szCs w:val="28"/>
        </w:rPr>
        <w:t>поновок, генерации отчетов и так далее</w:t>
      </w:r>
      <w:r w:rsidRPr="008F324E">
        <w:rPr>
          <w:rFonts w:cs="Times New Roman"/>
          <w:szCs w:val="28"/>
        </w:rPr>
        <w:t>. Проектирование в AutoCAD Electrical позволяет повысить производительность и уменьшить количество ошибок.</w:t>
      </w:r>
    </w:p>
    <w:p w14:paraId="2AD80DEB" w14:textId="77777777" w:rsidR="00A61CAE" w:rsidRPr="008F324E" w:rsidRDefault="00A61CAE" w:rsidP="00A61CAE">
      <w:pPr>
        <w:rPr>
          <w:rFonts w:cs="Times New Roman"/>
          <w:szCs w:val="28"/>
        </w:rPr>
      </w:pPr>
      <w:r w:rsidRPr="008F324E">
        <w:rPr>
          <w:rFonts w:cs="Times New Roman"/>
          <w:szCs w:val="28"/>
        </w:rPr>
        <w:t>Если AutoCAD работает с отдельными чертежами, геометрическими объектами и блоками, то AutoCAD Electrical работает:</w:t>
      </w:r>
    </w:p>
    <w:p w14:paraId="3D9ABBF9" w14:textId="77777777" w:rsidR="00A61CAE" w:rsidRPr="008F324E" w:rsidRDefault="00A61CAE" w:rsidP="00A61CAE">
      <w:pPr>
        <w:rPr>
          <w:rFonts w:cs="Times New Roman"/>
          <w:szCs w:val="28"/>
        </w:rPr>
      </w:pPr>
      <w:r w:rsidRPr="008F324E">
        <w:rPr>
          <w:rFonts w:cs="Times New Roman"/>
          <w:szCs w:val="28"/>
        </w:rPr>
        <w:t>1) с целым проектом, в том числе проект можно создавать из типовых чертежей и типовых фрагментов схем;</w:t>
      </w:r>
    </w:p>
    <w:p w14:paraId="742A23DC" w14:textId="070CC787" w:rsidR="00A61CAE" w:rsidRPr="008F324E" w:rsidRDefault="00A61CAE" w:rsidP="00A61CAE">
      <w:pPr>
        <w:rPr>
          <w:rFonts w:cs="Times New Roman"/>
          <w:szCs w:val="28"/>
        </w:rPr>
      </w:pPr>
      <w:r w:rsidRPr="008F324E">
        <w:rPr>
          <w:rFonts w:cs="Times New Roman"/>
          <w:szCs w:val="28"/>
        </w:rPr>
        <w:t>2) с компонентами, например, двигателями, рел</w:t>
      </w:r>
      <w:r w:rsidR="009277FE">
        <w:rPr>
          <w:rFonts w:cs="Times New Roman"/>
          <w:szCs w:val="28"/>
        </w:rPr>
        <w:t>е, клеммами, соединителями и так далее</w:t>
      </w:r>
      <w:r w:rsidRPr="008F324E">
        <w:rPr>
          <w:rFonts w:cs="Times New Roman"/>
          <w:szCs w:val="28"/>
        </w:rPr>
        <w:t>.;</w:t>
      </w:r>
    </w:p>
    <w:p w14:paraId="0FAE980D" w14:textId="77777777" w:rsidR="00A61CAE" w:rsidRPr="00030A2E" w:rsidRDefault="00A61CAE" w:rsidP="00A61CAE">
      <w:pPr>
        <w:rPr>
          <w:rFonts w:cs="Times New Roman"/>
          <w:szCs w:val="28"/>
        </w:rPr>
      </w:pPr>
      <w:r w:rsidRPr="008F324E">
        <w:rPr>
          <w:rFonts w:cs="Times New Roman"/>
          <w:szCs w:val="28"/>
        </w:rPr>
        <w:t>3) проводами, кабелями и жгутами</w:t>
      </w:r>
      <w:r w:rsidRPr="00030A2E">
        <w:rPr>
          <w:rFonts w:cs="Times New Roman"/>
          <w:szCs w:val="28"/>
        </w:rPr>
        <w:t>;</w:t>
      </w:r>
    </w:p>
    <w:p w14:paraId="380BD834" w14:textId="5DB31DA9" w:rsidR="00A61CAE" w:rsidRPr="008F324E" w:rsidRDefault="00A61CAE" w:rsidP="00A61CAE">
      <w:pPr>
        <w:rPr>
          <w:rFonts w:cs="Times New Roman"/>
          <w:szCs w:val="28"/>
        </w:rPr>
      </w:pPr>
      <w:r w:rsidRPr="008F324E">
        <w:rPr>
          <w:rFonts w:cs="Times New Roman"/>
          <w:szCs w:val="28"/>
        </w:rPr>
        <w:t xml:space="preserve">4) программируемыми </w:t>
      </w:r>
      <w:r w:rsidR="009277FE">
        <w:rPr>
          <w:rFonts w:cs="Times New Roman"/>
          <w:szCs w:val="28"/>
        </w:rPr>
        <w:t>логическими контроллерами и так далее.</w:t>
      </w:r>
    </w:p>
    <w:p w14:paraId="3972268C" w14:textId="77777777" w:rsidR="00A61CAE" w:rsidRPr="008F324E" w:rsidRDefault="00A61CAE" w:rsidP="00A61CAE">
      <w:pPr>
        <w:rPr>
          <w:rFonts w:cs="Times New Roman"/>
          <w:szCs w:val="28"/>
        </w:rPr>
      </w:pPr>
      <w:r w:rsidRPr="008F324E">
        <w:rPr>
          <w:rFonts w:cs="Times New Roman"/>
          <w:szCs w:val="28"/>
        </w:rPr>
        <w:t>Проект AutoCAD Electrical может содержать:</w:t>
      </w:r>
    </w:p>
    <w:p w14:paraId="6B3D92A9" w14:textId="77777777" w:rsidR="00A61CAE" w:rsidRPr="008F324E" w:rsidRDefault="00A61CAE" w:rsidP="00A61CAE">
      <w:pPr>
        <w:rPr>
          <w:rFonts w:cs="Times New Roman"/>
          <w:szCs w:val="28"/>
        </w:rPr>
      </w:pPr>
      <w:r w:rsidRPr="008F324E">
        <w:rPr>
          <w:rFonts w:cs="Times New Roman"/>
          <w:szCs w:val="28"/>
        </w:rPr>
        <w:t>а) схемы автоматизации;</w:t>
      </w:r>
    </w:p>
    <w:p w14:paraId="34305A60" w14:textId="77777777" w:rsidR="00A61CAE" w:rsidRPr="008F324E" w:rsidRDefault="00A61CAE" w:rsidP="00A61CAE">
      <w:pPr>
        <w:rPr>
          <w:rFonts w:cs="Times New Roman"/>
          <w:szCs w:val="28"/>
        </w:rPr>
      </w:pPr>
      <w:r w:rsidRPr="008F324E">
        <w:rPr>
          <w:rFonts w:cs="Times New Roman"/>
          <w:szCs w:val="28"/>
        </w:rPr>
        <w:t>б) схемы электрические принципиальные;</w:t>
      </w:r>
    </w:p>
    <w:p w14:paraId="3E07EDD1" w14:textId="77777777" w:rsidR="00A61CAE" w:rsidRPr="008F324E" w:rsidRDefault="00A61CAE" w:rsidP="00A61CAE">
      <w:pPr>
        <w:rPr>
          <w:rFonts w:cs="Times New Roman"/>
          <w:szCs w:val="28"/>
        </w:rPr>
      </w:pPr>
      <w:r w:rsidRPr="008F324E">
        <w:rPr>
          <w:rFonts w:cs="Times New Roman"/>
          <w:szCs w:val="28"/>
        </w:rPr>
        <w:t>в) схемы соединений;</w:t>
      </w:r>
    </w:p>
    <w:p w14:paraId="513B35B4" w14:textId="77777777" w:rsidR="00A61CAE" w:rsidRPr="008F324E" w:rsidRDefault="00A61CAE" w:rsidP="00A61CAE">
      <w:pPr>
        <w:rPr>
          <w:rFonts w:cs="Times New Roman"/>
          <w:szCs w:val="28"/>
        </w:rPr>
      </w:pPr>
      <w:r w:rsidRPr="008F324E">
        <w:rPr>
          <w:rFonts w:cs="Times New Roman"/>
          <w:szCs w:val="28"/>
        </w:rPr>
        <w:t>г) чертежи компоновок;</w:t>
      </w:r>
    </w:p>
    <w:p w14:paraId="67881EDE" w14:textId="77777777" w:rsidR="00A61CAE" w:rsidRPr="008F324E" w:rsidRDefault="00A61CAE" w:rsidP="00A61CAE">
      <w:pPr>
        <w:rPr>
          <w:rFonts w:cs="Times New Roman"/>
          <w:szCs w:val="28"/>
        </w:rPr>
      </w:pPr>
      <w:r w:rsidRPr="008F324E">
        <w:rPr>
          <w:rFonts w:cs="Times New Roman"/>
          <w:szCs w:val="28"/>
        </w:rPr>
        <w:t>д) монтажные планы;</w:t>
      </w:r>
    </w:p>
    <w:p w14:paraId="6C151ABD" w14:textId="77777777" w:rsidR="00A61CAE" w:rsidRPr="008F324E" w:rsidRDefault="00A61CAE" w:rsidP="00A61CAE">
      <w:pPr>
        <w:rPr>
          <w:rFonts w:cs="Times New Roman"/>
          <w:szCs w:val="28"/>
        </w:rPr>
      </w:pPr>
      <w:r w:rsidRPr="008F324E">
        <w:rPr>
          <w:rFonts w:cs="Times New Roman"/>
          <w:szCs w:val="28"/>
        </w:rPr>
        <w:t>е) различные отчеты и другие документы.</w:t>
      </w:r>
    </w:p>
    <w:p w14:paraId="00AFBAAD" w14:textId="77777777" w:rsidR="00A61CAE" w:rsidRPr="008F324E" w:rsidRDefault="00A61CAE" w:rsidP="00A61CAE">
      <w:pPr>
        <w:rPr>
          <w:rFonts w:cs="Times New Roman"/>
          <w:szCs w:val="28"/>
        </w:rPr>
      </w:pPr>
      <w:r w:rsidRPr="008F324E">
        <w:rPr>
          <w:rFonts w:cs="Times New Roman"/>
          <w:szCs w:val="28"/>
        </w:rPr>
        <w:lastRenderedPageBreak/>
        <w:t>База данных каталога AutoCAD Electrical содержит более 350 тысяч наименований изделий наиболее известных производителей, их каталожные данные и компоновочные образы. Компоненту, размещенному на схеме или чертеже компоновки, автоматически присваивается уникальное позиционное обозначение. Линии, созданные в специальных слоях, определяются как провода или цепи, которым также автоматически назначается уникальный номер.</w:t>
      </w:r>
    </w:p>
    <w:p w14:paraId="7099359E" w14:textId="77777777" w:rsidR="00A61CAE" w:rsidRPr="008F324E" w:rsidRDefault="00A61CAE" w:rsidP="00A61CAE">
      <w:pPr>
        <w:rPr>
          <w:rFonts w:cs="Times New Roman"/>
          <w:szCs w:val="28"/>
        </w:rPr>
      </w:pPr>
      <w:r w:rsidRPr="008F324E">
        <w:rPr>
          <w:rFonts w:cs="Times New Roman"/>
          <w:szCs w:val="28"/>
        </w:rPr>
        <w:t>Графические образы частей компонента, размещенные на разных листах проекта, но имеющие одинаковое позиционное обозначение, определяются AutoCAD Electrical как единый объект. Специальный инструмент позволяет автоматически находить составные части компонента и перемещаться по ним, производя, например, необходимые изменения. Изменения, выполненные в одной части компонента, переносятся на все остальные части.</w:t>
      </w:r>
    </w:p>
    <w:p w14:paraId="40AAE623" w14:textId="77777777" w:rsidR="00A61CAE" w:rsidRPr="008F324E" w:rsidRDefault="00A61CAE" w:rsidP="00A61CAE">
      <w:pPr>
        <w:rPr>
          <w:rFonts w:cs="Times New Roman"/>
          <w:szCs w:val="28"/>
        </w:rPr>
      </w:pPr>
      <w:r w:rsidRPr="008F324E">
        <w:rPr>
          <w:rFonts w:cs="Times New Roman"/>
          <w:szCs w:val="28"/>
        </w:rPr>
        <w:t>Следующие возможности AutoCAD Electrical позволяют создавать интеллектуальные чертежи компоновки:</w:t>
      </w:r>
    </w:p>
    <w:p w14:paraId="774B95C4" w14:textId="77777777" w:rsidR="00A61CAE" w:rsidRPr="008F324E" w:rsidRDefault="00A61CAE" w:rsidP="00A61CAE">
      <w:pPr>
        <w:rPr>
          <w:rFonts w:cs="Times New Roman"/>
          <w:szCs w:val="28"/>
        </w:rPr>
      </w:pPr>
      <w:r w:rsidRPr="008F324E">
        <w:rPr>
          <w:rFonts w:cs="Times New Roman"/>
          <w:szCs w:val="28"/>
        </w:rPr>
        <w:t>а) связь и контроль отображения компонента на схеме, чертеже компоновки и в отчётах;</w:t>
      </w:r>
    </w:p>
    <w:p w14:paraId="29BD843A" w14:textId="77777777" w:rsidR="00A61CAE" w:rsidRPr="008F324E" w:rsidRDefault="00A61CAE" w:rsidP="00A61CAE">
      <w:pPr>
        <w:rPr>
          <w:rFonts w:cs="Times New Roman"/>
          <w:szCs w:val="28"/>
        </w:rPr>
      </w:pPr>
      <w:r w:rsidRPr="008F324E">
        <w:rPr>
          <w:rFonts w:cs="Times New Roman"/>
          <w:szCs w:val="28"/>
        </w:rPr>
        <w:t>б) интерактивное создание чертежей компоновки по данным схем проекта;</w:t>
      </w:r>
    </w:p>
    <w:p w14:paraId="66868101" w14:textId="77777777" w:rsidR="00A61CAE" w:rsidRPr="008F324E" w:rsidRDefault="00A61CAE" w:rsidP="00A61CAE">
      <w:pPr>
        <w:rPr>
          <w:rFonts w:cs="Times New Roman"/>
          <w:szCs w:val="28"/>
        </w:rPr>
      </w:pPr>
      <w:r w:rsidRPr="008F324E">
        <w:rPr>
          <w:rFonts w:cs="Times New Roman"/>
          <w:szCs w:val="28"/>
        </w:rPr>
        <w:t>в) добавление в проект элементов конструкции, коробов и монтажных реек;</w:t>
      </w:r>
    </w:p>
    <w:p w14:paraId="510FFEB2" w14:textId="77777777" w:rsidR="00A61CAE" w:rsidRPr="008F324E" w:rsidRDefault="00A61CAE" w:rsidP="00A61CAE">
      <w:pPr>
        <w:rPr>
          <w:rFonts w:cs="Times New Roman"/>
          <w:szCs w:val="28"/>
        </w:rPr>
      </w:pPr>
      <w:r w:rsidRPr="008F324E">
        <w:rPr>
          <w:rFonts w:cs="Times New Roman"/>
          <w:szCs w:val="28"/>
        </w:rPr>
        <w:t>г) добавление и контроль номеров позиций для компонентов;</w:t>
      </w:r>
    </w:p>
    <w:p w14:paraId="6DAACBC0" w14:textId="77777777" w:rsidR="00A61CAE" w:rsidRPr="008F324E" w:rsidRDefault="00A61CAE" w:rsidP="00A61CAE">
      <w:pPr>
        <w:rPr>
          <w:rFonts w:cs="Times New Roman"/>
          <w:szCs w:val="28"/>
        </w:rPr>
      </w:pPr>
      <w:r w:rsidRPr="008F324E">
        <w:rPr>
          <w:rFonts w:cs="Times New Roman"/>
          <w:szCs w:val="28"/>
        </w:rPr>
        <w:t>д) проверка целостности проекта;</w:t>
      </w:r>
    </w:p>
    <w:p w14:paraId="4C5783D4" w14:textId="77777777" w:rsidR="00A61CAE" w:rsidRPr="008F324E" w:rsidRDefault="00A61CAE" w:rsidP="00A61CAE">
      <w:pPr>
        <w:rPr>
          <w:rFonts w:cs="Times New Roman"/>
          <w:szCs w:val="28"/>
        </w:rPr>
      </w:pPr>
      <w:r w:rsidRPr="008F324E">
        <w:rPr>
          <w:rFonts w:cs="Times New Roman"/>
          <w:szCs w:val="28"/>
        </w:rPr>
        <w:t>е) навигация по перекрестным ссылкам между частями отображения компонентов;</w:t>
      </w:r>
    </w:p>
    <w:p w14:paraId="54693840" w14:textId="77777777" w:rsidR="00A61CAE" w:rsidRPr="008F324E" w:rsidRDefault="00A61CAE" w:rsidP="00A61CAE">
      <w:pPr>
        <w:rPr>
          <w:rFonts w:cs="Times New Roman"/>
          <w:szCs w:val="28"/>
        </w:rPr>
      </w:pPr>
      <w:r w:rsidRPr="008F324E">
        <w:rPr>
          <w:rFonts w:cs="Times New Roman"/>
          <w:szCs w:val="28"/>
        </w:rPr>
        <w:t>ж) возможность нанесения на чертёж компоновки монтажных данных.</w:t>
      </w:r>
    </w:p>
    <w:p w14:paraId="639FE017" w14:textId="77777777" w:rsidR="00A61CAE" w:rsidRPr="008F324E" w:rsidRDefault="00A61CAE" w:rsidP="00A61CAE">
      <w:pPr>
        <w:rPr>
          <w:rFonts w:cs="Times New Roman"/>
          <w:szCs w:val="28"/>
        </w:rPr>
      </w:pPr>
      <w:r w:rsidRPr="008F324E">
        <w:rPr>
          <w:rFonts w:cs="Times New Roman"/>
          <w:szCs w:val="28"/>
        </w:rPr>
        <w:t>Для получение трехмерной модели изделия имеется связь с Autodesk Inventor Professional. Предлагается следующий порядок совместного использования AutoCAD Electrical и Autodesk Inventor Professional:</w:t>
      </w:r>
    </w:p>
    <w:p w14:paraId="0764C154" w14:textId="77777777" w:rsidR="00A61CAE" w:rsidRPr="008F324E" w:rsidRDefault="00A61CAE" w:rsidP="00A61CAE">
      <w:pPr>
        <w:rPr>
          <w:rFonts w:cs="Times New Roman"/>
          <w:szCs w:val="28"/>
        </w:rPr>
      </w:pPr>
      <w:r w:rsidRPr="008F324E">
        <w:rPr>
          <w:rFonts w:cs="Times New Roman"/>
          <w:szCs w:val="28"/>
        </w:rPr>
        <w:t>а) создание схем в AutoCAD Electrical и сохранение данных проекта в формате XML;</w:t>
      </w:r>
    </w:p>
    <w:p w14:paraId="3F59675E" w14:textId="77777777" w:rsidR="00A61CAE" w:rsidRPr="008F324E" w:rsidRDefault="00A61CAE" w:rsidP="00A61CAE">
      <w:pPr>
        <w:rPr>
          <w:rFonts w:cs="Times New Roman"/>
          <w:szCs w:val="28"/>
        </w:rPr>
      </w:pPr>
      <w:r w:rsidRPr="008F324E">
        <w:rPr>
          <w:rFonts w:cs="Times New Roman"/>
          <w:szCs w:val="28"/>
        </w:rPr>
        <w:lastRenderedPageBreak/>
        <w:t>б) считывание схемных данных и автоматическая разводка проводов в Autodesk Inventor Professional с получением длин и диаметров жгутов;</w:t>
      </w:r>
    </w:p>
    <w:p w14:paraId="63DF4F4C" w14:textId="77777777" w:rsidR="00A61CAE" w:rsidRPr="008F324E" w:rsidRDefault="00A61CAE" w:rsidP="00A61CAE">
      <w:pPr>
        <w:rPr>
          <w:rFonts w:cs="Times New Roman"/>
          <w:szCs w:val="28"/>
        </w:rPr>
      </w:pPr>
      <w:r w:rsidRPr="008F324E">
        <w:rPr>
          <w:rFonts w:cs="Times New Roman"/>
          <w:szCs w:val="28"/>
        </w:rPr>
        <w:t>в) генерация чертежей жгутов;</w:t>
      </w:r>
    </w:p>
    <w:p w14:paraId="08F201C3" w14:textId="61ACAE6A" w:rsidR="00A61CAE" w:rsidRPr="009277FE" w:rsidRDefault="00A61CAE" w:rsidP="00A61CAE">
      <w:pPr>
        <w:rPr>
          <w:rFonts w:cs="Times New Roman"/>
          <w:szCs w:val="28"/>
        </w:rPr>
      </w:pPr>
      <w:r w:rsidRPr="008F324E">
        <w:rPr>
          <w:rFonts w:cs="Times New Roman"/>
          <w:szCs w:val="28"/>
        </w:rPr>
        <w:t>г) корректиро</w:t>
      </w:r>
      <w:r w:rsidR="009277FE">
        <w:rPr>
          <w:rFonts w:cs="Times New Roman"/>
          <w:szCs w:val="28"/>
        </w:rPr>
        <w:t xml:space="preserve">вка </w:t>
      </w:r>
      <w:r w:rsidR="00C65695">
        <w:rPr>
          <w:rFonts w:cs="Times New Roman"/>
          <w:szCs w:val="28"/>
        </w:rPr>
        <w:t>схем по данным из 3D модели</w:t>
      </w:r>
      <w:r w:rsidR="009277FE">
        <w:rPr>
          <w:rFonts w:cs="Times New Roman"/>
          <w:szCs w:val="28"/>
        </w:rPr>
        <w:t>;</w:t>
      </w:r>
    </w:p>
    <w:p w14:paraId="473A3F93" w14:textId="7C67970A" w:rsidR="00A61CAE" w:rsidRPr="008F324E" w:rsidRDefault="00A61CAE" w:rsidP="00A61CAE">
      <w:pPr>
        <w:rPr>
          <w:rFonts w:cs="Times New Roman"/>
          <w:szCs w:val="28"/>
        </w:rPr>
      </w:pPr>
      <w:r w:rsidRPr="00030A2E">
        <w:rPr>
          <w:rFonts w:cs="Times New Roman"/>
          <w:szCs w:val="28"/>
        </w:rPr>
        <w:t xml:space="preserve">3 </w:t>
      </w:r>
      <w:r w:rsidR="002B4D23">
        <w:rPr>
          <w:rFonts w:cs="Times New Roman"/>
          <w:szCs w:val="28"/>
        </w:rPr>
        <w:t>С</w:t>
      </w:r>
      <w:r w:rsidRPr="008F324E">
        <w:rPr>
          <w:rFonts w:cs="Times New Roman"/>
          <w:szCs w:val="28"/>
        </w:rPr>
        <w:t>апфир+лира</w:t>
      </w:r>
    </w:p>
    <w:p w14:paraId="20A5CAEA" w14:textId="77777777" w:rsidR="00A61CAE" w:rsidRPr="008F324E" w:rsidRDefault="00A61CAE" w:rsidP="00A61CAE">
      <w:pPr>
        <w:rPr>
          <w:rFonts w:cs="Times New Roman"/>
          <w:szCs w:val="28"/>
        </w:rPr>
      </w:pPr>
      <w:r w:rsidRPr="008F324E">
        <w:rPr>
          <w:rFonts w:cs="Times New Roman"/>
          <w:szCs w:val="28"/>
        </w:rPr>
        <w:t>Обеспечивает синтез расчетной схемы на основе пространственной информационной модели, представленной в </w:t>
      </w:r>
      <w:hyperlink r:id="rId16" w:history="1">
        <w:r w:rsidRPr="008F324E">
          <w:rPr>
            <w:rFonts w:cs="Times New Roman"/>
            <w:szCs w:val="28"/>
          </w:rPr>
          <w:t>САПФИР-3D</w:t>
        </w:r>
      </w:hyperlink>
      <w:r w:rsidRPr="008F324E">
        <w:rPr>
          <w:rFonts w:cs="Times New Roman"/>
          <w:szCs w:val="28"/>
        </w:rPr>
        <w:t>. Созданная в САПФИР-КОНСТРУКЦИИ расчетная схема далее рассчитывается и конструируется средствами ЛИРА-САПР. Позволяет осуществить импорт 3D и 2D моделей, созданных в других графических программах. Позволяет синтезировать и редактировать конечно-элементные модели конструктивных схем, задавать статические нагрузки, материалы, условия опирания.</w:t>
      </w:r>
    </w:p>
    <w:p w14:paraId="136624B0" w14:textId="77777777" w:rsidR="00A61CAE" w:rsidRPr="008F324E" w:rsidRDefault="00A61CAE" w:rsidP="00A61CAE">
      <w:pPr>
        <w:rPr>
          <w:rFonts w:cs="Times New Roman"/>
          <w:szCs w:val="28"/>
        </w:rPr>
      </w:pPr>
      <w:r w:rsidRPr="008F324E">
        <w:rPr>
          <w:rFonts w:cs="Times New Roman"/>
          <w:szCs w:val="28"/>
        </w:rPr>
        <w:t>Для обеспечения высокого качества создаваемых конечно-элементных сеток в распоряжении конструктора имеется широкий набор инструментов:</w:t>
      </w:r>
    </w:p>
    <w:p w14:paraId="509A37D2" w14:textId="370FBC0B" w:rsidR="00A61CAE" w:rsidRPr="009277FE" w:rsidRDefault="00A61CAE" w:rsidP="00A61CAE">
      <w:pPr>
        <w:rPr>
          <w:rFonts w:cs="Times New Roman"/>
          <w:szCs w:val="28"/>
        </w:rPr>
      </w:pPr>
      <w:r w:rsidRPr="008F324E">
        <w:rPr>
          <w:rFonts w:cs="Times New Roman"/>
          <w:szCs w:val="28"/>
        </w:rPr>
        <w:t>1)</w:t>
      </w:r>
      <w:r w:rsidR="009277FE">
        <w:rPr>
          <w:rFonts w:cs="Times New Roman"/>
          <w:szCs w:val="28"/>
        </w:rPr>
        <w:t> и</w:t>
      </w:r>
      <w:r w:rsidRPr="008F324E">
        <w:rPr>
          <w:rFonts w:cs="Times New Roman"/>
          <w:szCs w:val="28"/>
        </w:rPr>
        <w:t>нтерактивные графические инструменты, позволяющие рассекать пластины и стержни, например, с целью назначить на их фрагмент другое поперечное сечение, инструменты коррекции вертикальности, горизонтальн</w:t>
      </w:r>
      <w:r w:rsidR="009277FE">
        <w:rPr>
          <w:rFonts w:cs="Times New Roman"/>
          <w:szCs w:val="28"/>
        </w:rPr>
        <w:t>ости и компланарности элементов</w:t>
      </w:r>
      <w:r w:rsidR="009277FE" w:rsidRPr="009277FE">
        <w:rPr>
          <w:rFonts w:cs="Times New Roman"/>
          <w:szCs w:val="28"/>
        </w:rPr>
        <w:t>;</w:t>
      </w:r>
    </w:p>
    <w:p w14:paraId="475C62DB" w14:textId="1B099A45" w:rsidR="00A61CAE" w:rsidRPr="009277FE" w:rsidRDefault="009277FE" w:rsidP="00A61CAE">
      <w:pPr>
        <w:rPr>
          <w:rFonts w:cs="Times New Roman"/>
          <w:szCs w:val="28"/>
        </w:rPr>
      </w:pPr>
      <w:r>
        <w:rPr>
          <w:rFonts w:cs="Times New Roman"/>
          <w:szCs w:val="28"/>
        </w:rPr>
        <w:t>2) и</w:t>
      </w:r>
      <w:r w:rsidR="00A61CAE" w:rsidRPr="008F324E">
        <w:rPr>
          <w:rFonts w:cs="Times New Roman"/>
          <w:szCs w:val="28"/>
        </w:rPr>
        <w:t>нструменты для обеспечения совместности конечно-элементных сеток пересекающихся элементов и автоматич</w:t>
      </w:r>
      <w:r>
        <w:rPr>
          <w:rFonts w:cs="Times New Roman"/>
          <w:szCs w:val="28"/>
        </w:rPr>
        <w:t>еского поиска таких пересечений;</w:t>
      </w:r>
    </w:p>
    <w:p w14:paraId="3E495728" w14:textId="74A57235" w:rsidR="00A61CAE" w:rsidRPr="008F324E" w:rsidRDefault="009277FE" w:rsidP="00A61CAE">
      <w:pPr>
        <w:rPr>
          <w:rFonts w:cs="Times New Roman"/>
          <w:szCs w:val="28"/>
        </w:rPr>
      </w:pPr>
      <w:r>
        <w:rPr>
          <w:rFonts w:cs="Times New Roman"/>
          <w:szCs w:val="28"/>
        </w:rPr>
        <w:t>3)а</w:t>
      </w:r>
      <w:r w:rsidR="00A61CAE" w:rsidRPr="008F324E">
        <w:rPr>
          <w:rFonts w:cs="Times New Roman"/>
          <w:szCs w:val="28"/>
        </w:rPr>
        <w:t>втоматические инструменты для обеспечения качества конечно-элементных сеток в местах пересечений: дотягивание или усечение осей стержней и контуров пластин в местах пересечения.</w:t>
      </w:r>
    </w:p>
    <w:p w14:paraId="1EA16D14" w14:textId="2F1C9A09" w:rsidR="00A61CAE" w:rsidRPr="008F324E" w:rsidRDefault="00A61CAE" w:rsidP="00A61CAE">
      <w:pPr>
        <w:rPr>
          <w:rFonts w:cs="Times New Roman"/>
          <w:szCs w:val="28"/>
        </w:rPr>
      </w:pPr>
      <w:r w:rsidRPr="008F324E">
        <w:rPr>
          <w:rFonts w:cs="Times New Roman"/>
          <w:szCs w:val="28"/>
        </w:rPr>
        <w:t>При помощи инструментов подсистемы «МОНТАЖ» можно быстро сформировать набор монтажных событий в ходе возведения здания. Предусмотрены события демонтажа. Это позволяет моделировать временные элементы конструкции: подпорки</w:t>
      </w:r>
      <w:r w:rsidR="00ED4943">
        <w:rPr>
          <w:rFonts w:cs="Times New Roman"/>
          <w:szCs w:val="28"/>
        </w:rPr>
        <w:t>, стапели, монтажные опоры и тому подобное</w:t>
      </w:r>
      <w:r w:rsidRPr="008F324E">
        <w:rPr>
          <w:rFonts w:cs="Times New Roman"/>
          <w:szCs w:val="28"/>
        </w:rPr>
        <w:t xml:space="preserve">. Монтажные события наглядно и просто объединяются в стадии. Наборы событий и состав стадий редактируются легко и наглядно. Визуальный контроль порядка </w:t>
      </w:r>
      <w:r w:rsidRPr="008F324E">
        <w:rPr>
          <w:rFonts w:cs="Times New Roman"/>
          <w:szCs w:val="28"/>
        </w:rPr>
        <w:lastRenderedPageBreak/>
        <w:t>монтажа элементов конструкции и приложения к ним нагрузок может происходить пошагово и в виде анимации, как в архитектурном, так и в аналитическом представлении модели.</w:t>
      </w:r>
    </w:p>
    <w:p w14:paraId="31E2600C" w14:textId="05867DF5" w:rsidR="00A61CAE" w:rsidRPr="008F324E" w:rsidRDefault="00A61CAE" w:rsidP="00A61CAE">
      <w:pPr>
        <w:rPr>
          <w:rFonts w:cs="Times New Roman"/>
          <w:szCs w:val="28"/>
        </w:rPr>
      </w:pPr>
      <w:r w:rsidRPr="008F324E">
        <w:rPr>
          <w:rFonts w:cs="Times New Roman"/>
          <w:szCs w:val="28"/>
        </w:rPr>
        <w:t>Библиотека автоматической диагностики позволяет на любом этапе формирования расчетной схемы выполнить анализ целостности расчетной схемы: в интерактивном режиме оценить качество конечно-элементных сеток, выявить мес</w:t>
      </w:r>
      <w:r w:rsidR="00ED4943">
        <w:rPr>
          <w:rFonts w:cs="Times New Roman"/>
          <w:szCs w:val="28"/>
        </w:rPr>
        <w:t>та наложения объемов элементов -</w:t>
      </w:r>
      <w:r w:rsidRPr="008F324E">
        <w:rPr>
          <w:rFonts w:cs="Times New Roman"/>
          <w:szCs w:val="28"/>
        </w:rPr>
        <w:t xml:space="preserve"> так называемые «коллизии», опре</w:t>
      </w:r>
      <w:r w:rsidR="00ED4943">
        <w:rPr>
          <w:rFonts w:cs="Times New Roman"/>
          <w:szCs w:val="28"/>
        </w:rPr>
        <w:t>делить бесхозные нагрузки и тому подобное</w:t>
      </w:r>
      <w:r w:rsidRPr="008F324E">
        <w:rPr>
          <w:rFonts w:cs="Times New Roman"/>
          <w:szCs w:val="28"/>
        </w:rPr>
        <w:t xml:space="preserve">, всего более 10 проверок с настраиваемыми критериями. Выявленные проблемы выводятся в интерактивном списке с указанием нарушенных критериев. Выбирая строки списка, можно выделить проблемные элементы подсветкой </w:t>
      </w:r>
      <w:r w:rsidR="009277FE">
        <w:rPr>
          <w:rFonts w:cs="Times New Roman"/>
          <w:szCs w:val="28"/>
        </w:rPr>
        <w:t>на наглядном изображении модели;</w:t>
      </w:r>
    </w:p>
    <w:p w14:paraId="548B86A6" w14:textId="3E737253" w:rsidR="00A61CAE" w:rsidRPr="008F324E" w:rsidRDefault="00A61CAE" w:rsidP="00A61CAE">
      <w:pPr>
        <w:rPr>
          <w:rFonts w:cs="Times New Roman"/>
          <w:szCs w:val="28"/>
        </w:rPr>
      </w:pPr>
      <w:r w:rsidRPr="008F324E">
        <w:rPr>
          <w:rFonts w:cs="Times New Roman"/>
          <w:szCs w:val="28"/>
        </w:rPr>
        <w:t>4</w:t>
      </w:r>
      <w:r w:rsidRPr="008F324E">
        <w:rPr>
          <w:rFonts w:cs="Times New Roman"/>
          <w:color w:val="FF0000"/>
          <w:szCs w:val="28"/>
        </w:rPr>
        <w:t xml:space="preserve"> </w:t>
      </w:r>
      <w:r w:rsidR="002B4D23">
        <w:rPr>
          <w:rFonts w:cs="Times New Roman"/>
          <w:szCs w:val="28"/>
          <w:lang w:val="en-US"/>
        </w:rPr>
        <w:t>D</w:t>
      </w:r>
      <w:r w:rsidRPr="008F324E">
        <w:rPr>
          <w:rFonts w:cs="Times New Roman"/>
          <w:szCs w:val="28"/>
          <w:lang w:val="en-US"/>
        </w:rPr>
        <w:t>ia</w:t>
      </w:r>
    </w:p>
    <w:p w14:paraId="07B9636D" w14:textId="6C29702F" w:rsidR="00A61CAE" w:rsidRPr="008F324E" w:rsidRDefault="00A61CAE" w:rsidP="00A61CAE">
      <w:pPr>
        <w:rPr>
          <w:rFonts w:cs="Times New Roman"/>
          <w:szCs w:val="28"/>
        </w:rPr>
      </w:pPr>
      <w:r w:rsidRPr="008F324E">
        <w:rPr>
          <w:rFonts w:cs="Times New Roman"/>
          <w:szCs w:val="28"/>
        </w:rPr>
        <w:t>Программа для создания диаграмм, блок-схем, радиоэлектронных схем и множества других видов графических элементов для последующего использования в презентациях, докладах, рефератах, курсовых и дипломных работах, ба</w:t>
      </w:r>
      <w:r w:rsidR="00ED4943">
        <w:rPr>
          <w:rFonts w:cs="Times New Roman"/>
          <w:szCs w:val="28"/>
        </w:rPr>
        <w:t>ннерах, учебных материалах и так далее</w:t>
      </w:r>
      <w:r w:rsidRPr="008F324E">
        <w:rPr>
          <w:rFonts w:cs="Times New Roman"/>
          <w:szCs w:val="28"/>
        </w:rPr>
        <w:t xml:space="preserve">. </w:t>
      </w:r>
    </w:p>
    <w:p w14:paraId="6E280D42" w14:textId="77777777" w:rsidR="00A61CAE" w:rsidRPr="008F324E" w:rsidRDefault="00A61CAE" w:rsidP="00A61CAE">
      <w:pPr>
        <w:rPr>
          <w:rFonts w:cs="Times New Roman"/>
          <w:szCs w:val="28"/>
        </w:rPr>
      </w:pPr>
      <w:r w:rsidRPr="008F324E">
        <w:rPr>
          <w:rFonts w:cs="Times New Roman"/>
          <w:szCs w:val="28"/>
        </w:rPr>
        <w:t>Программа предоставляет пользователю следующие инструменты для управления и редактирования графическими элементами:</w:t>
      </w:r>
    </w:p>
    <w:p w14:paraId="119193D1" w14:textId="4FD4BD85" w:rsidR="00A61CAE" w:rsidRPr="008F324E" w:rsidRDefault="00A61CAE" w:rsidP="00A61CAE">
      <w:pPr>
        <w:rPr>
          <w:rFonts w:cs="Times New Roman"/>
          <w:szCs w:val="28"/>
        </w:rPr>
      </w:pPr>
      <w:r w:rsidRPr="008F324E">
        <w:rPr>
          <w:rFonts w:cs="Times New Roman"/>
          <w:szCs w:val="28"/>
        </w:rPr>
        <w:t>а) добавление на рабочую область неограниченного количества графических элементов, каждый их которых может быт</w:t>
      </w:r>
      <w:r w:rsidR="009277FE">
        <w:rPr>
          <w:rFonts w:cs="Times New Roman"/>
          <w:szCs w:val="28"/>
        </w:rPr>
        <w:t>ь отредактирован в любой момент;</w:t>
      </w:r>
    </w:p>
    <w:p w14:paraId="18E06FB3" w14:textId="504B10AD" w:rsidR="00A61CAE" w:rsidRPr="008F324E" w:rsidRDefault="00A61CAE" w:rsidP="00A61CAE">
      <w:pPr>
        <w:rPr>
          <w:rFonts w:cs="Times New Roman"/>
          <w:szCs w:val="28"/>
        </w:rPr>
      </w:pPr>
      <w:r w:rsidRPr="008F324E">
        <w:rPr>
          <w:rFonts w:cs="Times New Roman"/>
          <w:szCs w:val="28"/>
        </w:rPr>
        <w:t xml:space="preserve">б) среди основных инструментов редактирования: изменение габаритных размеров элементов, типов и цветов линий, окрашивание линий и внутренних областей фигур, создание надписей с возможностью выбора </w:t>
      </w:r>
      <w:r w:rsidR="009277FE">
        <w:rPr>
          <w:rFonts w:cs="Times New Roman"/>
          <w:szCs w:val="28"/>
        </w:rPr>
        <w:t>цвета и шрифта, и многое другое;</w:t>
      </w:r>
    </w:p>
    <w:p w14:paraId="7529F766" w14:textId="78D6F5C0" w:rsidR="00A61CAE" w:rsidRPr="008F324E" w:rsidRDefault="00A61CAE" w:rsidP="00A61CAE">
      <w:pPr>
        <w:rPr>
          <w:rFonts w:cs="Times New Roman"/>
          <w:szCs w:val="28"/>
        </w:rPr>
      </w:pPr>
      <w:r w:rsidRPr="008F324E">
        <w:rPr>
          <w:rFonts w:cs="Times New Roman"/>
          <w:szCs w:val="28"/>
        </w:rPr>
        <w:t>в) создание неограниченного количества слоев и возможность размещения объектов друг относитель</w:t>
      </w:r>
      <w:r w:rsidR="009277FE">
        <w:rPr>
          <w:rFonts w:cs="Times New Roman"/>
          <w:szCs w:val="28"/>
        </w:rPr>
        <w:t>но друга (задний/передний план);</w:t>
      </w:r>
    </w:p>
    <w:p w14:paraId="6604E7EF" w14:textId="425A627F" w:rsidR="00A61CAE" w:rsidRPr="008F324E" w:rsidRDefault="00A61CAE" w:rsidP="00A61CAE">
      <w:pPr>
        <w:rPr>
          <w:rFonts w:cs="Times New Roman"/>
          <w:szCs w:val="28"/>
        </w:rPr>
      </w:pPr>
      <w:r w:rsidRPr="008F324E">
        <w:rPr>
          <w:rFonts w:cs="Times New Roman"/>
          <w:szCs w:val="28"/>
        </w:rPr>
        <w:t>г) быстрый доступ к любому размещенному в рабочей облас</w:t>
      </w:r>
      <w:r w:rsidR="009277FE">
        <w:rPr>
          <w:rFonts w:cs="Times New Roman"/>
          <w:szCs w:val="28"/>
        </w:rPr>
        <w:t>ти объекту через древо диаграмм;</w:t>
      </w:r>
    </w:p>
    <w:p w14:paraId="65429A9B" w14:textId="77777777" w:rsidR="00A61CAE" w:rsidRPr="008F324E" w:rsidRDefault="00A61CAE" w:rsidP="00A61CAE">
      <w:pPr>
        <w:rPr>
          <w:rFonts w:cs="Times New Roman"/>
          <w:szCs w:val="28"/>
        </w:rPr>
      </w:pPr>
      <w:r w:rsidRPr="008F324E">
        <w:rPr>
          <w:rFonts w:cs="Times New Roman"/>
          <w:szCs w:val="28"/>
        </w:rPr>
        <w:lastRenderedPageBreak/>
        <w:t>Редактор диаграмм Dia позволяет создавать простые и сложные диаграммы и схемы с использованием множества доступных типов графических элементов, которых только в стандартном наборе более 40 категорий. Вот некоторые из них:</w:t>
      </w:r>
    </w:p>
    <w:p w14:paraId="473223E5" w14:textId="456FD1DB" w:rsidR="00A61CAE" w:rsidRPr="008F324E" w:rsidRDefault="00A61CAE" w:rsidP="00DC0719">
      <w:pPr>
        <w:tabs>
          <w:tab w:val="left" w:pos="1134"/>
        </w:tabs>
        <w:rPr>
          <w:rFonts w:cs="Times New Roman"/>
          <w:szCs w:val="28"/>
        </w:rPr>
      </w:pPr>
      <w:r w:rsidRPr="008F324E">
        <w:rPr>
          <w:rFonts w:cs="Times New Roman"/>
          <w:szCs w:val="28"/>
        </w:rPr>
        <w:t>1) стандартные геометрические фигуры и диаграммы, разнообразные вид</w:t>
      </w:r>
      <w:r w:rsidR="009277FE">
        <w:rPr>
          <w:rFonts w:cs="Times New Roman"/>
          <w:szCs w:val="28"/>
        </w:rPr>
        <w:t>ы векторов и стрелок-указателей;</w:t>
      </w:r>
    </w:p>
    <w:p w14:paraId="6997DE22" w14:textId="3A30F741" w:rsidR="00A61CAE" w:rsidRPr="008F324E" w:rsidRDefault="00A61CAE" w:rsidP="00DC0719">
      <w:pPr>
        <w:tabs>
          <w:tab w:val="left" w:pos="1134"/>
        </w:tabs>
        <w:rPr>
          <w:rFonts w:cs="Times New Roman"/>
          <w:szCs w:val="28"/>
        </w:rPr>
      </w:pPr>
      <w:r w:rsidRPr="008F324E">
        <w:rPr>
          <w:rFonts w:cs="Times New Roman"/>
          <w:szCs w:val="28"/>
        </w:rPr>
        <w:t>2) широкий спектр графических элементов Cisco — компьютеры, ко</w:t>
      </w:r>
      <w:r w:rsidR="00ED4943">
        <w:rPr>
          <w:rFonts w:cs="Times New Roman"/>
          <w:szCs w:val="28"/>
        </w:rPr>
        <w:t>ммутаторы, телефония, сеть и так далее</w:t>
      </w:r>
      <w:r w:rsidRPr="008F324E">
        <w:rPr>
          <w:rFonts w:cs="Times New Roman"/>
          <w:szCs w:val="28"/>
        </w:rPr>
        <w:t>. При помощи данных элементов может быть составлена, к примеру, схема расположения вычислительного/сетевог</w:t>
      </w:r>
      <w:r w:rsidR="009277FE">
        <w:rPr>
          <w:rFonts w:cs="Times New Roman"/>
          <w:szCs w:val="28"/>
        </w:rPr>
        <w:t>о оборудования в крупном здании;</w:t>
      </w:r>
    </w:p>
    <w:p w14:paraId="0231A54F" w14:textId="7549FB47" w:rsidR="00A61CAE" w:rsidRPr="008F324E" w:rsidRDefault="00A61CAE" w:rsidP="00DC0719">
      <w:pPr>
        <w:tabs>
          <w:tab w:val="left" w:pos="1134"/>
        </w:tabs>
        <w:rPr>
          <w:rFonts w:cs="Times New Roman"/>
          <w:szCs w:val="28"/>
        </w:rPr>
      </w:pPr>
      <w:r w:rsidRPr="008F324E">
        <w:rPr>
          <w:rFonts w:cs="Times New Roman"/>
          <w:szCs w:val="28"/>
        </w:rPr>
        <w:t>3) множество видов технических графических обозначений: гидравлика/пневматика, химическое оборудование, электрические схе</w:t>
      </w:r>
      <w:r w:rsidR="009277FE">
        <w:rPr>
          <w:rFonts w:cs="Times New Roman"/>
          <w:szCs w:val="28"/>
        </w:rPr>
        <w:t>мы, кибернетика и многое другое;</w:t>
      </w:r>
    </w:p>
    <w:p w14:paraId="459F6AD7" w14:textId="179D09BF" w:rsidR="00A61CAE" w:rsidRPr="008F324E" w:rsidRDefault="00A61CAE" w:rsidP="00DC0719">
      <w:pPr>
        <w:tabs>
          <w:tab w:val="left" w:pos="1134"/>
        </w:tabs>
        <w:rPr>
          <w:rFonts w:cs="Times New Roman"/>
          <w:szCs w:val="28"/>
        </w:rPr>
      </w:pPr>
      <w:r w:rsidRPr="008F324E">
        <w:rPr>
          <w:rFonts w:cs="Times New Roman"/>
          <w:szCs w:val="28"/>
        </w:rPr>
        <w:t>4) графические обозначения для создания абстрактных моделей сист</w:t>
      </w:r>
      <w:r w:rsidR="009277FE">
        <w:rPr>
          <w:rFonts w:cs="Times New Roman"/>
          <w:szCs w:val="28"/>
        </w:rPr>
        <w:t>ем (UML-модель) и многое другое.</w:t>
      </w:r>
    </w:p>
    <w:p w14:paraId="0FD29B38" w14:textId="086AE746" w:rsidR="00A61CAE" w:rsidRPr="009277FE" w:rsidRDefault="00A61CAE" w:rsidP="00A61CAE">
      <w:pPr>
        <w:rPr>
          <w:rFonts w:cs="Times New Roman"/>
          <w:szCs w:val="28"/>
        </w:rPr>
      </w:pPr>
      <w:r w:rsidRPr="008F324E">
        <w:rPr>
          <w:rFonts w:cs="Times New Roman"/>
          <w:szCs w:val="28"/>
        </w:rPr>
        <w:t>Функциональные возможности редактора диаграмм Dia могут быть расширены путем установки дополнительных внешних плагинов. Это относится не только к инструментам редактирования, но и к графическим элементам. При необходимости пользователь может создавать собственные графические изображения, сохранять их и за</w:t>
      </w:r>
      <w:r w:rsidR="00C65695">
        <w:rPr>
          <w:rFonts w:cs="Times New Roman"/>
          <w:szCs w:val="28"/>
        </w:rPr>
        <w:t>тем использовать в любой момент</w:t>
      </w:r>
      <w:r w:rsidR="009277FE" w:rsidRPr="009277FE">
        <w:rPr>
          <w:rFonts w:cs="Times New Roman"/>
          <w:szCs w:val="28"/>
        </w:rPr>
        <w:t>;</w:t>
      </w:r>
    </w:p>
    <w:p w14:paraId="1D99670C" w14:textId="3413DDDE" w:rsidR="00A61CAE" w:rsidRPr="00393247" w:rsidRDefault="00A61CAE" w:rsidP="002B4D23">
      <w:pPr>
        <w:rPr>
          <w:rFonts w:cs="Times New Roman"/>
          <w:szCs w:val="28"/>
        </w:rPr>
      </w:pPr>
      <w:r w:rsidRPr="008F324E">
        <w:rPr>
          <w:rFonts w:cs="Times New Roman"/>
          <w:szCs w:val="28"/>
        </w:rPr>
        <w:t xml:space="preserve">5 </w:t>
      </w:r>
      <w:r w:rsidR="002B4D23">
        <w:rPr>
          <w:rFonts w:cs="Times New Roman"/>
          <w:szCs w:val="28"/>
          <w:lang w:val="en-US"/>
        </w:rPr>
        <w:t>E</w:t>
      </w:r>
      <w:r w:rsidRPr="008F324E">
        <w:rPr>
          <w:rFonts w:cs="Times New Roman"/>
          <w:szCs w:val="28"/>
          <w:lang w:val="en-US"/>
        </w:rPr>
        <w:t>plan</w:t>
      </w:r>
      <w:r w:rsidRPr="008F324E">
        <w:rPr>
          <w:rFonts w:cs="Times New Roman"/>
          <w:szCs w:val="28"/>
        </w:rPr>
        <w:t xml:space="preserve"> </w:t>
      </w:r>
      <w:r w:rsidRPr="008F324E">
        <w:rPr>
          <w:rFonts w:cs="Times New Roman"/>
          <w:szCs w:val="28"/>
          <w:lang w:val="en-US"/>
        </w:rPr>
        <w:t>electric</w:t>
      </w:r>
    </w:p>
    <w:p w14:paraId="2112F793" w14:textId="77777777" w:rsidR="00A61CAE" w:rsidRPr="008F324E" w:rsidRDefault="00A61CAE" w:rsidP="00A61CAE">
      <w:pPr>
        <w:rPr>
          <w:rFonts w:cs="Times New Roman"/>
          <w:szCs w:val="28"/>
        </w:rPr>
      </w:pPr>
      <w:r w:rsidRPr="008F324E">
        <w:rPr>
          <w:rFonts w:cs="Times New Roman"/>
          <w:szCs w:val="28"/>
        </w:rPr>
        <w:t>Уникальная в своем роде программа, предназначенная для проектирования предприятий и оборудования автоматических систем. Кроме проектирования также может выполнить всю необходимую сопроводительную документацию.</w:t>
      </w:r>
    </w:p>
    <w:p w14:paraId="6FB08F6D" w14:textId="6CC9720C" w:rsidR="00A61CAE" w:rsidRPr="008F324E" w:rsidRDefault="00ED4943" w:rsidP="00A61CAE">
      <w:pPr>
        <w:rPr>
          <w:rFonts w:cs="Times New Roman"/>
          <w:szCs w:val="28"/>
        </w:rPr>
      </w:pPr>
      <w:r>
        <w:rPr>
          <w:rFonts w:cs="Times New Roman"/>
          <w:szCs w:val="28"/>
        </w:rPr>
        <w:t>EPLAN Electric -</w:t>
      </w:r>
      <w:r w:rsidR="00A61CAE" w:rsidRPr="008F324E">
        <w:rPr>
          <w:rFonts w:cs="Times New Roman"/>
          <w:szCs w:val="28"/>
        </w:rPr>
        <w:t xml:space="preserve"> ПО для планирования работы оборудования, проектирование и вывод всего в эскизах и документах. Одно из лучших решений по разработке различных проектов и электрических схем при планировании размещения оборудования на площадях. Может применяться в различных сферах производства. Основное и удобное использование программы применяется для создания конвейерных систем на заводах и предприятиях, где требуется установить </w:t>
      </w:r>
      <w:r w:rsidR="00A61CAE" w:rsidRPr="008F324E">
        <w:rPr>
          <w:rFonts w:cs="Times New Roman"/>
          <w:szCs w:val="28"/>
        </w:rPr>
        <w:lastRenderedPageBreak/>
        <w:t>максимально большое количество автоматического оборудования на ограниченной площади. Именно за это планирование и отвечает данная программа.</w:t>
      </w:r>
    </w:p>
    <w:p w14:paraId="637B3E4F" w14:textId="77777777" w:rsidR="00A61CAE" w:rsidRPr="008F324E" w:rsidRDefault="00A61CAE" w:rsidP="00A61CAE">
      <w:pPr>
        <w:rPr>
          <w:rFonts w:cs="Times New Roman"/>
          <w:szCs w:val="28"/>
        </w:rPr>
      </w:pPr>
      <w:r w:rsidRPr="008F324E">
        <w:rPr>
          <w:rFonts w:cs="Times New Roman"/>
          <w:szCs w:val="28"/>
        </w:rPr>
        <w:t>Может интегрироваться с различным оборудованием, благодаря этому, значительно ускоряется процесс разработки плана и схемы, с помощью базы данных по различным элементам и поддержку модульных структур, инженер может более быстро составлять эскиз проекта. EPLAN Electric может выполнить технический анализ после составления плана, а также помогает составить проектную документацию. САЕ, система присутствующая в программе, позволяет существенно экономить материальные ресурсы при работе, что повышает эффективность.</w:t>
      </w:r>
    </w:p>
    <w:p w14:paraId="0A124454" w14:textId="4E376C9E" w:rsidR="00A61CAE" w:rsidRPr="000B284D" w:rsidRDefault="00A61CAE" w:rsidP="00A61CAE">
      <w:pPr>
        <w:rPr>
          <w:rFonts w:cs="Times New Roman"/>
          <w:szCs w:val="28"/>
        </w:rPr>
      </w:pPr>
      <w:r w:rsidRPr="008F324E">
        <w:rPr>
          <w:rFonts w:cs="Times New Roman"/>
          <w:szCs w:val="28"/>
        </w:rPr>
        <w:t>Ключевые особенности</w:t>
      </w:r>
      <w:r w:rsidR="009277FE" w:rsidRPr="000B284D">
        <w:rPr>
          <w:rFonts w:cs="Times New Roman"/>
          <w:szCs w:val="28"/>
        </w:rPr>
        <w:t>:</w:t>
      </w:r>
    </w:p>
    <w:p w14:paraId="79D40601" w14:textId="77777777" w:rsidR="00A61CAE" w:rsidRPr="008F324E" w:rsidRDefault="00A61CAE" w:rsidP="00A61CAE">
      <w:pPr>
        <w:rPr>
          <w:rFonts w:cs="Times New Roman"/>
          <w:szCs w:val="28"/>
        </w:rPr>
      </w:pPr>
      <w:r w:rsidRPr="008F324E">
        <w:rPr>
          <w:rFonts w:cs="Times New Roman"/>
          <w:szCs w:val="28"/>
        </w:rPr>
        <w:t>а) имеет САЕ систему, встроенную в программу;</w:t>
      </w:r>
    </w:p>
    <w:p w14:paraId="55F75D1B" w14:textId="77777777" w:rsidR="00A61CAE" w:rsidRPr="008F324E" w:rsidRDefault="00A61CAE" w:rsidP="00A61CAE">
      <w:pPr>
        <w:rPr>
          <w:rFonts w:cs="Times New Roman"/>
          <w:szCs w:val="28"/>
        </w:rPr>
      </w:pPr>
      <w:r w:rsidRPr="008F324E">
        <w:rPr>
          <w:rFonts w:cs="Times New Roman"/>
          <w:szCs w:val="28"/>
        </w:rPr>
        <w:t>б) может создавать сопроводительную документацию к проекту;</w:t>
      </w:r>
    </w:p>
    <w:p w14:paraId="0DBBC1AF" w14:textId="77777777" w:rsidR="00A61CAE" w:rsidRPr="008F324E" w:rsidRDefault="00A61CAE" w:rsidP="00A61CAE">
      <w:pPr>
        <w:rPr>
          <w:rFonts w:cs="Times New Roman"/>
          <w:szCs w:val="28"/>
        </w:rPr>
      </w:pPr>
      <w:r w:rsidRPr="008F324E">
        <w:rPr>
          <w:rFonts w:cs="Times New Roman"/>
          <w:szCs w:val="28"/>
        </w:rPr>
        <w:t>в) рабочая область полностью настраивается под пользователя;</w:t>
      </w:r>
    </w:p>
    <w:p w14:paraId="77020720" w14:textId="77777777" w:rsidR="00A61CAE" w:rsidRPr="008F324E" w:rsidRDefault="00A61CAE" w:rsidP="00A61CAE">
      <w:pPr>
        <w:rPr>
          <w:rFonts w:cs="Times New Roman"/>
          <w:szCs w:val="28"/>
        </w:rPr>
      </w:pPr>
      <w:r w:rsidRPr="008F324E">
        <w:rPr>
          <w:rFonts w:cs="Times New Roman"/>
          <w:szCs w:val="28"/>
        </w:rPr>
        <w:t>г) множество инструментов, повышающих производительность и качество выпущенной продукции;</w:t>
      </w:r>
    </w:p>
    <w:p w14:paraId="23D84B71" w14:textId="77777777" w:rsidR="00A61CAE" w:rsidRPr="008F324E" w:rsidRDefault="00A61CAE" w:rsidP="00A61CAE">
      <w:pPr>
        <w:rPr>
          <w:rFonts w:cs="Times New Roman"/>
          <w:szCs w:val="28"/>
        </w:rPr>
      </w:pPr>
      <w:r w:rsidRPr="008F324E">
        <w:rPr>
          <w:rFonts w:cs="Times New Roman"/>
          <w:szCs w:val="28"/>
        </w:rPr>
        <w:t>д) быстрая работа со схемами, использование модульных блоков;</w:t>
      </w:r>
    </w:p>
    <w:p w14:paraId="3BD2E86C" w14:textId="7001B7B4" w:rsidR="00A61CAE" w:rsidRPr="000B284D" w:rsidRDefault="00A61CAE" w:rsidP="00A61CAE">
      <w:pPr>
        <w:rPr>
          <w:rFonts w:cs="Times New Roman"/>
          <w:szCs w:val="28"/>
        </w:rPr>
      </w:pPr>
      <w:r w:rsidRPr="008F324E">
        <w:rPr>
          <w:rFonts w:cs="Times New Roman"/>
          <w:szCs w:val="28"/>
        </w:rPr>
        <w:t xml:space="preserve">е) </w:t>
      </w:r>
      <w:r w:rsidR="00C65695">
        <w:rPr>
          <w:rFonts w:cs="Times New Roman"/>
          <w:szCs w:val="28"/>
        </w:rPr>
        <w:t>вывод электротехнических планов</w:t>
      </w:r>
      <w:r w:rsidR="009277FE" w:rsidRPr="000B284D">
        <w:rPr>
          <w:rFonts w:cs="Times New Roman"/>
          <w:szCs w:val="28"/>
        </w:rPr>
        <w:t>;</w:t>
      </w:r>
    </w:p>
    <w:p w14:paraId="252B3DD2" w14:textId="23FD5DF5" w:rsidR="00A61CAE" w:rsidRPr="008F324E" w:rsidRDefault="00A61CAE" w:rsidP="00A61CAE">
      <w:pPr>
        <w:rPr>
          <w:rFonts w:cs="Times New Roman"/>
          <w:szCs w:val="28"/>
        </w:rPr>
      </w:pPr>
      <w:r w:rsidRPr="008F324E">
        <w:rPr>
          <w:rFonts w:cs="Times New Roman"/>
          <w:szCs w:val="28"/>
        </w:rPr>
        <w:t>6</w:t>
      </w:r>
      <w:r w:rsidRPr="008F324E">
        <w:rPr>
          <w:rFonts w:cs="Times New Roman"/>
          <w:color w:val="FF0000"/>
          <w:szCs w:val="28"/>
        </w:rPr>
        <w:t xml:space="preserve"> </w:t>
      </w:r>
      <w:r w:rsidR="002B4D23">
        <w:rPr>
          <w:rFonts w:cs="Times New Roman"/>
          <w:szCs w:val="28"/>
          <w:lang w:val="en-US"/>
        </w:rPr>
        <w:t>T</w:t>
      </w:r>
      <w:r w:rsidRPr="008F324E">
        <w:rPr>
          <w:rFonts w:cs="Times New Roman"/>
          <w:szCs w:val="28"/>
          <w:lang w:val="en-US"/>
        </w:rPr>
        <w:t>urbo</w:t>
      </w:r>
      <w:r w:rsidRPr="008F324E">
        <w:rPr>
          <w:rFonts w:cs="Times New Roman"/>
          <w:szCs w:val="28"/>
        </w:rPr>
        <w:t>с</w:t>
      </w:r>
      <w:r w:rsidRPr="008F324E">
        <w:rPr>
          <w:rFonts w:cs="Times New Roman"/>
          <w:szCs w:val="28"/>
          <w:lang w:val="en-US"/>
        </w:rPr>
        <w:t>ad</w:t>
      </w:r>
    </w:p>
    <w:p w14:paraId="06EF58D1" w14:textId="77777777" w:rsidR="00A61CAE" w:rsidRPr="008F324E" w:rsidRDefault="00A61CAE" w:rsidP="00A61CAE">
      <w:pPr>
        <w:rPr>
          <w:rFonts w:cs="Times New Roman"/>
          <w:szCs w:val="28"/>
        </w:rPr>
      </w:pPr>
      <w:r w:rsidRPr="008F324E">
        <w:rPr>
          <w:rFonts w:cs="Times New Roman"/>
          <w:szCs w:val="28"/>
        </w:rPr>
        <w:t>Программное приложение для 2D и 3D проектирования и черчения. TurboCAD Deluxe представляет собой версию TurboCAD для среднего пользователя без поддержки средств архитектурного и машиностроительного проектирования. TurboCAD Platinum - это самое современное профессиональное 2D / 3D CAD-приложение. В нем есть доступ к мощной палитре чертежей, моделированию твердых тел, фотореалистичной визуализации высшего качества, расширенным наборам архитектурных и механических инструментов, параметрам интерфейса 2D-черчения в стиле AutoCAD и обширной поддержке файлов.</w:t>
      </w:r>
    </w:p>
    <w:p w14:paraId="2F14C99C" w14:textId="77777777" w:rsidR="003D738A" w:rsidRDefault="00A61CAE" w:rsidP="00A61CAE">
      <w:pPr>
        <w:rPr>
          <w:rFonts w:cs="Times New Roman"/>
          <w:szCs w:val="28"/>
        </w:rPr>
      </w:pPr>
      <w:r w:rsidRPr="008F324E">
        <w:rPr>
          <w:rFonts w:cs="Times New Roman"/>
          <w:szCs w:val="28"/>
        </w:rPr>
        <w:lastRenderedPageBreak/>
        <w:t xml:space="preserve">Версия TurboCAD Pro имеет обширный набор инструментов для создания и модификации двух- и трехмерных чертежей, моделей и документации: от базовых инструментов черчения до наиболее современных функциональных возможностей. </w:t>
      </w:r>
    </w:p>
    <w:p w14:paraId="272EEDE5" w14:textId="5951B836" w:rsidR="00A61CAE" w:rsidRPr="008F324E" w:rsidRDefault="00A61CAE" w:rsidP="00A61CAE">
      <w:pPr>
        <w:rPr>
          <w:rFonts w:cs="Times New Roman"/>
          <w:szCs w:val="28"/>
        </w:rPr>
      </w:pPr>
      <w:r w:rsidRPr="008F324E">
        <w:rPr>
          <w:rFonts w:cs="Times New Roman"/>
          <w:szCs w:val="28"/>
        </w:rPr>
        <w:t xml:space="preserve">В их числе параметрические ограничения, трехмерное твердотельное и плоскостное моделирование, средства фотореалистической визуализации. </w:t>
      </w:r>
    </w:p>
    <w:p w14:paraId="08AB2E78" w14:textId="77777777" w:rsidR="00072678" w:rsidRDefault="00A61CAE" w:rsidP="00A61CAE">
      <w:pPr>
        <w:rPr>
          <w:rFonts w:cs="Times New Roman"/>
          <w:szCs w:val="28"/>
        </w:rPr>
      </w:pPr>
      <w:r w:rsidRPr="008F324E">
        <w:rPr>
          <w:rFonts w:cs="Times New Roman"/>
          <w:szCs w:val="28"/>
        </w:rPr>
        <w:t>Основные</w:t>
      </w:r>
      <w:r w:rsidR="00072678">
        <w:rPr>
          <w:rFonts w:cs="Times New Roman"/>
          <w:szCs w:val="28"/>
        </w:rPr>
        <w:t> </w:t>
      </w:r>
      <w:r w:rsidRPr="008F324E">
        <w:rPr>
          <w:rFonts w:cs="Times New Roman"/>
          <w:szCs w:val="28"/>
        </w:rPr>
        <w:t>возможности:</w:t>
      </w:r>
    </w:p>
    <w:p w14:paraId="6D31B2CC" w14:textId="77777777" w:rsidR="00072678" w:rsidRDefault="00A61CAE" w:rsidP="00A61CAE">
      <w:pPr>
        <w:rPr>
          <w:rFonts w:cs="Times New Roman"/>
          <w:szCs w:val="28"/>
        </w:rPr>
      </w:pPr>
      <w:r w:rsidRPr="008F324E">
        <w:rPr>
          <w:rFonts w:cs="Times New Roman"/>
          <w:szCs w:val="28"/>
        </w:rPr>
        <w:t>1)</w:t>
      </w:r>
      <w:r w:rsidR="00072678">
        <w:rPr>
          <w:rFonts w:cs="Times New Roman"/>
          <w:szCs w:val="28"/>
        </w:rPr>
        <w:t> </w:t>
      </w:r>
      <w:r w:rsidRPr="008F324E">
        <w:rPr>
          <w:rFonts w:cs="Times New Roman"/>
          <w:szCs w:val="28"/>
        </w:rPr>
        <w:t>средства</w:t>
      </w:r>
      <w:r w:rsidR="00072678">
        <w:rPr>
          <w:rFonts w:cs="Times New Roman"/>
          <w:szCs w:val="28"/>
        </w:rPr>
        <w:t> </w:t>
      </w:r>
      <w:r w:rsidRPr="008F324E">
        <w:rPr>
          <w:rFonts w:cs="Times New Roman"/>
          <w:szCs w:val="28"/>
        </w:rPr>
        <w:t>выделения</w:t>
      </w:r>
      <w:r w:rsidR="00072678">
        <w:rPr>
          <w:rFonts w:cs="Times New Roman"/>
          <w:szCs w:val="28"/>
        </w:rPr>
        <w:t> </w:t>
      </w:r>
      <w:r w:rsidRPr="008F324E">
        <w:rPr>
          <w:rFonts w:cs="Times New Roman"/>
          <w:szCs w:val="28"/>
        </w:rPr>
        <w:t>и</w:t>
      </w:r>
      <w:r w:rsidR="00072678">
        <w:rPr>
          <w:rFonts w:cs="Times New Roman"/>
          <w:szCs w:val="28"/>
        </w:rPr>
        <w:t> </w:t>
      </w:r>
      <w:r w:rsidRPr="008F324E">
        <w:rPr>
          <w:rFonts w:cs="Times New Roman"/>
          <w:szCs w:val="28"/>
        </w:rPr>
        <w:t>редактирования;</w:t>
      </w:r>
    </w:p>
    <w:p w14:paraId="767694FA" w14:textId="1E4AAE80" w:rsidR="00072678" w:rsidRDefault="00A61CAE" w:rsidP="00A61CAE">
      <w:pPr>
        <w:rPr>
          <w:rFonts w:cs="Times New Roman"/>
          <w:szCs w:val="28"/>
        </w:rPr>
      </w:pPr>
      <w:r w:rsidRPr="008F324E">
        <w:rPr>
          <w:rFonts w:cs="Times New Roman"/>
          <w:szCs w:val="28"/>
        </w:rPr>
        <w:t>2)</w:t>
      </w:r>
      <w:r w:rsidR="00072678">
        <w:rPr>
          <w:rFonts w:cs="Times New Roman"/>
          <w:szCs w:val="28"/>
        </w:rPr>
        <w:t> </w:t>
      </w:r>
      <w:r w:rsidRPr="008F324E">
        <w:rPr>
          <w:rFonts w:cs="Times New Roman"/>
          <w:szCs w:val="28"/>
        </w:rPr>
        <w:t>совместное</w:t>
      </w:r>
      <w:r w:rsidR="00072678">
        <w:rPr>
          <w:rFonts w:cs="Times New Roman"/>
          <w:szCs w:val="28"/>
        </w:rPr>
        <w:t> </w:t>
      </w:r>
      <w:r w:rsidRPr="008F324E">
        <w:rPr>
          <w:rFonts w:cs="Times New Roman"/>
          <w:szCs w:val="28"/>
        </w:rPr>
        <w:t>2D</w:t>
      </w:r>
      <w:r w:rsidR="00072678">
        <w:rPr>
          <w:rFonts w:cs="Times New Roman"/>
          <w:szCs w:val="28"/>
        </w:rPr>
        <w:t> </w:t>
      </w:r>
      <w:r w:rsidRPr="008F324E">
        <w:rPr>
          <w:rFonts w:cs="Times New Roman"/>
          <w:szCs w:val="28"/>
        </w:rPr>
        <w:t>и</w:t>
      </w:r>
      <w:r w:rsidR="00072678">
        <w:rPr>
          <w:rFonts w:cs="Times New Roman"/>
          <w:szCs w:val="28"/>
        </w:rPr>
        <w:t> </w:t>
      </w:r>
      <w:r w:rsidRPr="008F324E">
        <w:rPr>
          <w:rFonts w:cs="Times New Roman"/>
          <w:szCs w:val="28"/>
        </w:rPr>
        <w:t>3D</w:t>
      </w:r>
      <w:r w:rsidR="00072678">
        <w:rPr>
          <w:rFonts w:cs="Times New Roman"/>
          <w:szCs w:val="28"/>
        </w:rPr>
        <w:t> </w:t>
      </w:r>
      <w:r w:rsidRPr="008F324E">
        <w:rPr>
          <w:rFonts w:cs="Times New Roman"/>
          <w:szCs w:val="28"/>
        </w:rPr>
        <w:t>проектирование;</w:t>
      </w:r>
    </w:p>
    <w:p w14:paraId="77C804EF" w14:textId="77777777" w:rsidR="00072678" w:rsidRDefault="00A61CAE" w:rsidP="00A61CAE">
      <w:pPr>
        <w:rPr>
          <w:rFonts w:cs="Times New Roman"/>
          <w:szCs w:val="28"/>
        </w:rPr>
      </w:pPr>
      <w:r w:rsidRPr="008F324E">
        <w:rPr>
          <w:rFonts w:cs="Times New Roman"/>
          <w:szCs w:val="28"/>
        </w:rPr>
        <w:t>3) механическое проектирование с использованием дополнительных средств;</w:t>
      </w:r>
    </w:p>
    <w:p w14:paraId="2B2811C3" w14:textId="33EFD2F5" w:rsidR="00072678" w:rsidRDefault="00A61CAE" w:rsidP="00A61CAE">
      <w:pPr>
        <w:rPr>
          <w:rFonts w:cs="Times New Roman"/>
          <w:szCs w:val="28"/>
        </w:rPr>
      </w:pPr>
      <w:r w:rsidRPr="008F324E">
        <w:rPr>
          <w:rFonts w:cs="Times New Roman"/>
          <w:szCs w:val="28"/>
        </w:rPr>
        <w:t>4)</w:t>
      </w:r>
      <w:r w:rsidR="00072678">
        <w:rPr>
          <w:rFonts w:cs="Times New Roman"/>
          <w:szCs w:val="28"/>
        </w:rPr>
        <w:t> </w:t>
      </w:r>
      <w:r w:rsidRPr="008F324E">
        <w:rPr>
          <w:rFonts w:cs="Times New Roman"/>
          <w:szCs w:val="28"/>
        </w:rPr>
        <w:t>менеджер</w:t>
      </w:r>
      <w:r w:rsidR="00072678">
        <w:rPr>
          <w:rFonts w:cs="Times New Roman"/>
          <w:szCs w:val="28"/>
        </w:rPr>
        <w:t> </w:t>
      </w:r>
      <w:r w:rsidRPr="008F324E">
        <w:rPr>
          <w:rFonts w:cs="Times New Roman"/>
          <w:szCs w:val="28"/>
        </w:rPr>
        <w:t>стилей</w:t>
      </w:r>
      <w:r w:rsidR="00072678">
        <w:rPr>
          <w:rFonts w:cs="Times New Roman"/>
          <w:szCs w:val="28"/>
        </w:rPr>
        <w:t> </w:t>
      </w:r>
      <w:r w:rsidRPr="008F324E">
        <w:rPr>
          <w:rFonts w:cs="Times New Roman"/>
          <w:szCs w:val="28"/>
        </w:rPr>
        <w:t>для</w:t>
      </w:r>
      <w:r w:rsidR="00072678">
        <w:rPr>
          <w:rFonts w:cs="Times New Roman"/>
          <w:szCs w:val="28"/>
        </w:rPr>
        <w:t> </w:t>
      </w:r>
      <w:r w:rsidRPr="008F324E">
        <w:rPr>
          <w:rFonts w:cs="Times New Roman"/>
          <w:szCs w:val="28"/>
        </w:rPr>
        <w:t>Архитектурного</w:t>
      </w:r>
      <w:r w:rsidR="00072678">
        <w:rPr>
          <w:rFonts w:cs="Times New Roman"/>
          <w:szCs w:val="28"/>
        </w:rPr>
        <w:t> </w:t>
      </w:r>
      <w:r w:rsidRPr="008F324E">
        <w:rPr>
          <w:rFonts w:cs="Times New Roman"/>
          <w:szCs w:val="28"/>
        </w:rPr>
        <w:t>дизайна;</w:t>
      </w:r>
    </w:p>
    <w:p w14:paraId="223FC41E" w14:textId="77777777" w:rsidR="00072678" w:rsidRDefault="00A61CAE" w:rsidP="00A61CAE">
      <w:pPr>
        <w:rPr>
          <w:rFonts w:cs="Times New Roman"/>
          <w:szCs w:val="28"/>
        </w:rPr>
      </w:pPr>
      <w:r w:rsidRPr="008F324E">
        <w:rPr>
          <w:rFonts w:cs="Times New Roman"/>
          <w:szCs w:val="28"/>
        </w:rPr>
        <w:t>5)</w:t>
      </w:r>
      <w:r w:rsidR="00072678">
        <w:rPr>
          <w:rFonts w:cs="Times New Roman"/>
          <w:szCs w:val="28"/>
        </w:rPr>
        <w:t> </w:t>
      </w:r>
      <w:r w:rsidRPr="008F324E">
        <w:rPr>
          <w:rFonts w:cs="Times New Roman"/>
          <w:szCs w:val="28"/>
        </w:rPr>
        <w:t>дополнительные</w:t>
      </w:r>
      <w:r w:rsidR="00072678">
        <w:rPr>
          <w:rFonts w:cs="Times New Roman"/>
          <w:szCs w:val="28"/>
        </w:rPr>
        <w:t> </w:t>
      </w:r>
      <w:r w:rsidRPr="008F324E">
        <w:rPr>
          <w:rFonts w:cs="Times New Roman"/>
          <w:szCs w:val="28"/>
        </w:rPr>
        <w:t>инструменты</w:t>
      </w:r>
      <w:r w:rsidR="00072678">
        <w:rPr>
          <w:rFonts w:cs="Times New Roman"/>
          <w:szCs w:val="28"/>
        </w:rPr>
        <w:t> </w:t>
      </w:r>
      <w:r w:rsidRPr="008F324E">
        <w:rPr>
          <w:rFonts w:cs="Times New Roman"/>
          <w:szCs w:val="28"/>
        </w:rPr>
        <w:t>черчения;</w:t>
      </w:r>
    </w:p>
    <w:p w14:paraId="4E6924DC" w14:textId="668B5148" w:rsidR="00A61CAE" w:rsidRPr="000B284D" w:rsidRDefault="00C65695" w:rsidP="00A61CAE">
      <w:pPr>
        <w:rPr>
          <w:rFonts w:cs="Times New Roman"/>
          <w:szCs w:val="28"/>
        </w:rPr>
      </w:pPr>
      <w:r>
        <w:rPr>
          <w:rFonts w:cs="Times New Roman"/>
          <w:szCs w:val="28"/>
        </w:rPr>
        <w:t>6) настраиваемый интерфейс</w:t>
      </w:r>
      <w:r w:rsidR="003D738A" w:rsidRPr="000B284D">
        <w:rPr>
          <w:rFonts w:cs="Times New Roman"/>
          <w:szCs w:val="28"/>
        </w:rPr>
        <w:t>;</w:t>
      </w:r>
    </w:p>
    <w:p w14:paraId="32B7EE61" w14:textId="2284122D" w:rsidR="00A61CAE" w:rsidRPr="00030A2E" w:rsidRDefault="00A61CAE" w:rsidP="00A61CAE">
      <w:pPr>
        <w:rPr>
          <w:rFonts w:cs="Times New Roman"/>
          <w:szCs w:val="28"/>
        </w:rPr>
      </w:pPr>
      <w:r w:rsidRPr="008F324E">
        <w:rPr>
          <w:rFonts w:cs="Times New Roman"/>
          <w:szCs w:val="28"/>
        </w:rPr>
        <w:t xml:space="preserve">7 </w:t>
      </w:r>
      <w:r w:rsidR="002B4D23">
        <w:rPr>
          <w:rFonts w:cs="Times New Roman"/>
          <w:szCs w:val="28"/>
          <w:lang w:val="en-US"/>
        </w:rPr>
        <w:t>Q</w:t>
      </w:r>
      <w:r w:rsidRPr="008F324E">
        <w:rPr>
          <w:rFonts w:cs="Times New Roman"/>
          <w:szCs w:val="28"/>
          <w:lang w:val="en-US"/>
        </w:rPr>
        <w:t>ucs</w:t>
      </w:r>
    </w:p>
    <w:p w14:paraId="5540CCA3" w14:textId="77777777" w:rsidR="00A61CAE" w:rsidRDefault="00A61CAE" w:rsidP="00A61CAE">
      <w:pPr>
        <w:rPr>
          <w:rFonts w:cs="Times New Roman"/>
          <w:szCs w:val="28"/>
        </w:rPr>
      </w:pPr>
      <w:r w:rsidRPr="008F324E">
        <w:rPr>
          <w:rFonts w:cs="Times New Roman"/>
          <w:szCs w:val="28"/>
        </w:rPr>
        <w:t>Симулятор схем с удобным графическим интерфейсом, позволяющий конструировать и рассчитывать производительность электронных цепей и контуров различного уровня сложности.</w:t>
      </w:r>
    </w:p>
    <w:p w14:paraId="31F77B68" w14:textId="77777777" w:rsidR="00A61CAE" w:rsidRDefault="00A61CAE" w:rsidP="00A61CAE">
      <w:pPr>
        <w:rPr>
          <w:rFonts w:cs="Times New Roman"/>
          <w:szCs w:val="28"/>
        </w:rPr>
      </w:pPr>
      <w:r w:rsidRPr="008F324E">
        <w:rPr>
          <w:rFonts w:cs="Times New Roman"/>
          <w:szCs w:val="28"/>
        </w:rPr>
        <w:t xml:space="preserve">Приложение Qucs (или Quite Universal Circuit Simulator) основано на открытом исходном коде и, подобно аналогичным редакторам, обладает всеми необходимыми для модификации схем средствами. Для удобства имеется поддержка «горячих клавиш» и выпадающие меню. При работе со сложными схемами предлагается использование подсхем, позволяющих отделить часть основной схемы в виде блоков. Кроме того, программное обеспечение имеет собственный текстовый редактор, приложения для расчета фильтров и согласованных цепей, калькуляторы линий и синтеза аттенюаторов. Присутствует возможность оформления чертежа путем добавления рамки и штампа. К схемам можно подключать пользовательские уравнения, причем в формулах могут быть использованы все доступные функции данного софта или их сочетания. </w:t>
      </w:r>
    </w:p>
    <w:p w14:paraId="7E4617B9" w14:textId="77777777" w:rsidR="00A61CAE" w:rsidRDefault="00A61CAE" w:rsidP="00A61CAE">
      <w:pPr>
        <w:rPr>
          <w:rFonts w:cs="Times New Roman"/>
          <w:szCs w:val="28"/>
        </w:rPr>
      </w:pPr>
      <w:r w:rsidRPr="008F324E">
        <w:rPr>
          <w:rFonts w:cs="Times New Roman"/>
          <w:szCs w:val="28"/>
        </w:rPr>
        <w:t>Qucs имеет обширн</w:t>
      </w:r>
      <w:r>
        <w:rPr>
          <w:rFonts w:cs="Times New Roman"/>
          <w:szCs w:val="28"/>
        </w:rPr>
        <w:t>ую базу современных компонентов</w:t>
      </w:r>
      <w:r w:rsidRPr="008F324E">
        <w:rPr>
          <w:rFonts w:cs="Times New Roman"/>
          <w:szCs w:val="28"/>
        </w:rPr>
        <w:t xml:space="preserve">: </w:t>
      </w:r>
    </w:p>
    <w:p w14:paraId="62091754" w14:textId="0EB2D9FB" w:rsidR="00A61CAE" w:rsidRDefault="00A61CAE" w:rsidP="00A61CAE">
      <w:pPr>
        <w:rPr>
          <w:rFonts w:cs="Times New Roman"/>
          <w:szCs w:val="28"/>
        </w:rPr>
      </w:pPr>
      <w:r>
        <w:rPr>
          <w:rFonts w:cs="Times New Roman"/>
          <w:szCs w:val="28"/>
        </w:rPr>
        <w:t>а</w:t>
      </w:r>
      <w:r w:rsidRPr="008F324E">
        <w:rPr>
          <w:rFonts w:cs="Times New Roman"/>
          <w:szCs w:val="28"/>
        </w:rPr>
        <w:t>)</w:t>
      </w:r>
      <w:r>
        <w:rPr>
          <w:rFonts w:cs="Times New Roman"/>
          <w:szCs w:val="28"/>
        </w:rPr>
        <w:t xml:space="preserve"> </w:t>
      </w:r>
      <w:r w:rsidRPr="008F324E">
        <w:rPr>
          <w:rFonts w:cs="Times New Roman"/>
          <w:szCs w:val="28"/>
        </w:rPr>
        <w:t>дискретные (</w:t>
      </w:r>
      <w:r w:rsidR="003D738A">
        <w:rPr>
          <w:rFonts w:cs="Times New Roman"/>
          <w:szCs w:val="28"/>
        </w:rPr>
        <w:t>резист</w:t>
      </w:r>
      <w:r w:rsidR="00C65695">
        <w:rPr>
          <w:rFonts w:cs="Times New Roman"/>
          <w:szCs w:val="28"/>
        </w:rPr>
        <w:t>оры, конденсаторы и так далее</w:t>
      </w:r>
      <w:r w:rsidR="003D738A">
        <w:rPr>
          <w:rFonts w:cs="Times New Roman"/>
          <w:szCs w:val="28"/>
        </w:rPr>
        <w:t>.)</w:t>
      </w:r>
      <w:r w:rsidR="003D738A" w:rsidRPr="003D738A">
        <w:rPr>
          <w:rFonts w:cs="Times New Roman"/>
          <w:szCs w:val="28"/>
        </w:rPr>
        <w:t>;</w:t>
      </w:r>
      <w:r w:rsidRPr="008F324E">
        <w:rPr>
          <w:rFonts w:cs="Times New Roman"/>
          <w:szCs w:val="28"/>
        </w:rPr>
        <w:t xml:space="preserve"> </w:t>
      </w:r>
    </w:p>
    <w:p w14:paraId="11D0ECED" w14:textId="6A8AE29B" w:rsidR="00A61CAE" w:rsidRDefault="00A61CAE" w:rsidP="00A61CAE">
      <w:pPr>
        <w:rPr>
          <w:rFonts w:cs="Times New Roman"/>
          <w:szCs w:val="28"/>
        </w:rPr>
      </w:pPr>
      <w:r>
        <w:rPr>
          <w:rFonts w:cs="Times New Roman"/>
          <w:szCs w:val="28"/>
        </w:rPr>
        <w:lastRenderedPageBreak/>
        <w:t xml:space="preserve">б) </w:t>
      </w:r>
      <w:r w:rsidRPr="008F324E">
        <w:rPr>
          <w:rFonts w:cs="Times New Roman"/>
          <w:szCs w:val="28"/>
        </w:rPr>
        <w:t>нелинейные (</w:t>
      </w:r>
      <w:r w:rsidR="003D738A">
        <w:rPr>
          <w:rFonts w:cs="Times New Roman"/>
          <w:szCs w:val="28"/>
        </w:rPr>
        <w:t>в основном транзисторы и диоды);</w:t>
      </w:r>
      <w:r w:rsidRPr="008F324E">
        <w:rPr>
          <w:rFonts w:cs="Times New Roman"/>
          <w:szCs w:val="28"/>
        </w:rPr>
        <w:t xml:space="preserve"> </w:t>
      </w:r>
    </w:p>
    <w:p w14:paraId="171DF9CC" w14:textId="06DD089E" w:rsidR="00A61CAE" w:rsidRPr="003D738A" w:rsidRDefault="00A61CAE" w:rsidP="00A61CAE">
      <w:pPr>
        <w:rPr>
          <w:rFonts w:cs="Times New Roman"/>
          <w:szCs w:val="28"/>
        </w:rPr>
      </w:pPr>
      <w:r>
        <w:rPr>
          <w:rFonts w:cs="Times New Roman"/>
          <w:szCs w:val="28"/>
        </w:rPr>
        <w:t xml:space="preserve">в) </w:t>
      </w:r>
      <w:r w:rsidRPr="008F324E">
        <w:rPr>
          <w:rFonts w:cs="Times New Roman"/>
          <w:szCs w:val="28"/>
        </w:rPr>
        <w:t>цифровые (базовые цифровые устройства и логическ</w:t>
      </w:r>
      <w:r>
        <w:rPr>
          <w:rFonts w:cs="Times New Roman"/>
          <w:szCs w:val="28"/>
        </w:rPr>
        <w:t>ие вентили)</w:t>
      </w:r>
      <w:r w:rsidR="003D738A" w:rsidRPr="003D738A">
        <w:rPr>
          <w:rFonts w:cs="Times New Roman"/>
          <w:szCs w:val="28"/>
        </w:rPr>
        <w:t>;</w:t>
      </w:r>
    </w:p>
    <w:p w14:paraId="7404B556" w14:textId="77777777" w:rsidR="00A61CAE" w:rsidRDefault="00A61CAE" w:rsidP="00A61CAE">
      <w:pPr>
        <w:rPr>
          <w:rFonts w:cs="Times New Roman"/>
          <w:szCs w:val="28"/>
        </w:rPr>
      </w:pPr>
      <w:r>
        <w:rPr>
          <w:rFonts w:cs="Times New Roman"/>
          <w:szCs w:val="28"/>
        </w:rPr>
        <w:t xml:space="preserve">г) </w:t>
      </w:r>
      <w:r w:rsidRPr="008F324E">
        <w:rPr>
          <w:rFonts w:cs="Times New Roman"/>
          <w:szCs w:val="28"/>
        </w:rPr>
        <w:t xml:space="preserve">другие (источники, измерители, линии передачи данных). </w:t>
      </w:r>
    </w:p>
    <w:p w14:paraId="73ADA737" w14:textId="77777777" w:rsidR="00A61CAE" w:rsidRDefault="00A61CAE" w:rsidP="00A61CAE">
      <w:pPr>
        <w:rPr>
          <w:rFonts w:cs="Times New Roman"/>
          <w:szCs w:val="28"/>
        </w:rPr>
      </w:pPr>
      <w:r w:rsidRPr="008F324E">
        <w:rPr>
          <w:rFonts w:cs="Times New Roman"/>
          <w:szCs w:val="28"/>
        </w:rPr>
        <w:t>Особыми группами представлены виды моделирования, рисунки и диаграммы. Каждый элемент имеет собственное диалоговое окно свойств, которое может быть подвергнуто редактированию. Если в библиотеке нет необходимого компонента, то его можно добавить туда при наличии SPICE-модели.</w:t>
      </w:r>
    </w:p>
    <w:p w14:paraId="67F4D64C" w14:textId="77777777" w:rsidR="00A61CAE" w:rsidRDefault="00A61CAE" w:rsidP="00A61CAE">
      <w:pPr>
        <w:rPr>
          <w:rFonts w:cs="Times New Roman"/>
          <w:szCs w:val="28"/>
        </w:rPr>
      </w:pPr>
      <w:r w:rsidRPr="008F324E">
        <w:rPr>
          <w:rFonts w:cs="Times New Roman"/>
          <w:szCs w:val="28"/>
        </w:rPr>
        <w:t xml:space="preserve"> После запуска симуляции Qucs многократно пересчитывает созданную электрическую цепь. Длительность процесса моделирования зависит от мощности компьютера и сложности цепи. Предлагаются следующие виды моделирований (программа позволяет их комбинировать): </w:t>
      </w:r>
    </w:p>
    <w:p w14:paraId="36CE2269" w14:textId="77777777" w:rsidR="00A61CAE" w:rsidRPr="008F324E" w:rsidRDefault="00A61CAE" w:rsidP="00A61CAE">
      <w:pPr>
        <w:rPr>
          <w:rFonts w:cs="Times New Roman"/>
          <w:szCs w:val="28"/>
        </w:rPr>
      </w:pPr>
      <w:r>
        <w:rPr>
          <w:rFonts w:cs="Times New Roman"/>
          <w:szCs w:val="28"/>
        </w:rPr>
        <w:t xml:space="preserve">1) </w:t>
      </w:r>
      <w:r w:rsidRPr="008F324E">
        <w:rPr>
          <w:rFonts w:cs="Times New Roman"/>
          <w:szCs w:val="28"/>
        </w:rPr>
        <w:t>на постоян</w:t>
      </w:r>
      <w:r>
        <w:rPr>
          <w:rFonts w:cs="Times New Roman"/>
          <w:szCs w:val="28"/>
        </w:rPr>
        <w:t>ном токе, переходного процесса</w:t>
      </w:r>
      <w:r w:rsidRPr="008F324E">
        <w:rPr>
          <w:rFonts w:cs="Times New Roman"/>
          <w:szCs w:val="28"/>
        </w:rPr>
        <w:t>;</w:t>
      </w:r>
    </w:p>
    <w:p w14:paraId="1D0AF934" w14:textId="77777777" w:rsidR="00A61CAE" w:rsidRDefault="00A61CAE" w:rsidP="00A61CAE">
      <w:pPr>
        <w:rPr>
          <w:rFonts w:cs="Times New Roman"/>
          <w:szCs w:val="28"/>
        </w:rPr>
      </w:pPr>
      <w:r>
        <w:rPr>
          <w:rFonts w:cs="Times New Roman"/>
          <w:szCs w:val="28"/>
        </w:rPr>
        <w:t xml:space="preserve">2) </w:t>
      </w:r>
      <w:r w:rsidRPr="008F324E">
        <w:rPr>
          <w:rFonts w:cs="Times New Roman"/>
          <w:szCs w:val="28"/>
        </w:rPr>
        <w:t xml:space="preserve">на переменном токе, S-параметров. </w:t>
      </w:r>
    </w:p>
    <w:p w14:paraId="472F0337" w14:textId="607E5F16" w:rsidR="00A61CAE" w:rsidRDefault="00A61CAE" w:rsidP="0014794D">
      <w:pPr>
        <w:rPr>
          <w:rFonts w:cs="Times New Roman"/>
          <w:szCs w:val="28"/>
        </w:rPr>
      </w:pPr>
      <w:r w:rsidRPr="008F324E">
        <w:rPr>
          <w:rFonts w:cs="Times New Roman"/>
          <w:szCs w:val="28"/>
        </w:rPr>
        <w:t>Для исследования цифровых схем есть цифровое моделирование, а для того чтобы показать, как изменяются параметры цепи в результате изменения характеристик одного или нескольких элементов, предусмотрен</w:t>
      </w:r>
      <w:r>
        <w:rPr>
          <w:rFonts w:cs="Times New Roman"/>
          <w:szCs w:val="28"/>
        </w:rPr>
        <w:t>а функция развертки параметров</w:t>
      </w:r>
      <w:r w:rsidRPr="008F324E">
        <w:rPr>
          <w:rFonts w:cs="Times New Roman"/>
          <w:szCs w:val="28"/>
        </w:rPr>
        <w:t>. Также имеется возможность выбирать вид полученных после симуляции данных, а именно табличную или декартовскую</w:t>
      </w:r>
      <w:r>
        <w:rPr>
          <w:rFonts w:cs="Times New Roman"/>
          <w:szCs w:val="28"/>
        </w:rPr>
        <w:t xml:space="preserve"> диаграммы, трехмерную</w:t>
      </w:r>
      <w:r w:rsidRPr="008F324E">
        <w:rPr>
          <w:rFonts w:cs="Times New Roman"/>
          <w:szCs w:val="28"/>
        </w:rPr>
        <w:t>, полярную или круговую. Диаграммы имеют свои собственные настраиваемые характеристики, которые зависят от применяемых видов моделирования. Для определения значений функций в определенные моменты времени в программе предусмотрен механизм маркеров.</w:t>
      </w:r>
    </w:p>
    <w:p w14:paraId="2B70E649" w14:textId="7021EC2F" w:rsidR="00A61CAE" w:rsidRPr="002B4D23" w:rsidRDefault="002B4D23" w:rsidP="00A61CAE">
      <w:pPr>
        <w:rPr>
          <w:rFonts w:cs="Times New Roman"/>
          <w:color w:val="FF0000"/>
          <w:szCs w:val="28"/>
        </w:rPr>
      </w:pPr>
      <w:r>
        <w:rPr>
          <w:rFonts w:cs="Times New Roman"/>
          <w:szCs w:val="28"/>
        </w:rPr>
        <w:t>Проектирование СГЭ было реализовано с помощью следующих САПР:</w:t>
      </w:r>
    </w:p>
    <w:p w14:paraId="253F5477" w14:textId="5F9EEB7E" w:rsidR="00A61CAE" w:rsidRPr="00B25B2F" w:rsidRDefault="00A61CAE" w:rsidP="00A61CAE">
      <w:pPr>
        <w:rPr>
          <w:rFonts w:cs="Times New Roman"/>
        </w:rPr>
      </w:pPr>
      <w:r>
        <w:rPr>
          <w:rFonts w:cs="Times New Roman"/>
        </w:rPr>
        <w:t xml:space="preserve">1) </w:t>
      </w:r>
      <w:r w:rsidRPr="00B25B2F">
        <w:rPr>
          <w:rFonts w:cs="Times New Roman"/>
          <w:lang w:val="en-US"/>
        </w:rPr>
        <w:t>Dia</w:t>
      </w:r>
      <w:r w:rsidR="005A793E">
        <w:rPr>
          <w:rFonts w:cs="Times New Roman"/>
        </w:rPr>
        <w:t xml:space="preserve"> -</w:t>
      </w:r>
      <w:r>
        <w:rPr>
          <w:rFonts w:cs="Times New Roman"/>
        </w:rPr>
        <w:t xml:space="preserve"> удобная и простая программа, также находится в бесплатном доступе, в ней схема, будет отображенная наглядно, с блоком </w:t>
      </w:r>
      <w:r w:rsidR="00771E9A">
        <w:rPr>
          <w:rFonts w:cs="Times New Roman"/>
        </w:rPr>
        <w:t>элементов, присутствующих в ней;</w:t>
      </w:r>
    </w:p>
    <w:p w14:paraId="099819D3" w14:textId="0CB18294" w:rsidR="00A61CAE" w:rsidRPr="00B25B2F" w:rsidRDefault="00A61CAE" w:rsidP="00A61CAE">
      <w:pPr>
        <w:rPr>
          <w:rFonts w:cs="Times New Roman"/>
        </w:rPr>
      </w:pPr>
      <w:r>
        <w:rPr>
          <w:rFonts w:cs="Times New Roman"/>
          <w:bCs/>
          <w:szCs w:val="28"/>
        </w:rPr>
        <w:t xml:space="preserve">2) </w:t>
      </w:r>
      <w:r w:rsidRPr="00B25B2F">
        <w:rPr>
          <w:rFonts w:cs="Times New Roman"/>
          <w:bCs/>
          <w:szCs w:val="28"/>
        </w:rPr>
        <w:t>Лира</w:t>
      </w:r>
      <w:r w:rsidR="005A793E">
        <w:rPr>
          <w:rFonts w:cs="Times New Roman"/>
          <w:bCs/>
          <w:szCs w:val="28"/>
        </w:rPr>
        <w:t xml:space="preserve"> + сапфир - </w:t>
      </w:r>
      <w:r w:rsidR="005A793E" w:rsidRPr="008F324E">
        <w:rPr>
          <w:rFonts w:cs="Times New Roman"/>
          <w:szCs w:val="28"/>
        </w:rPr>
        <w:t>При помощи инструментов</w:t>
      </w:r>
      <w:r w:rsidR="005A793E">
        <w:rPr>
          <w:rFonts w:cs="Times New Roman"/>
          <w:szCs w:val="28"/>
        </w:rPr>
        <w:t xml:space="preserve"> в данной программе, можно</w:t>
      </w:r>
      <w:r w:rsidR="005A793E" w:rsidRPr="008F324E">
        <w:rPr>
          <w:rFonts w:cs="Times New Roman"/>
          <w:szCs w:val="28"/>
        </w:rPr>
        <w:t xml:space="preserve"> сформировать набор монтажных событий в ходе возведения здания. </w:t>
      </w:r>
      <w:r w:rsidR="005A793E" w:rsidRPr="008F324E">
        <w:rPr>
          <w:rFonts w:cs="Times New Roman"/>
          <w:szCs w:val="28"/>
        </w:rPr>
        <w:lastRenderedPageBreak/>
        <w:t>Предусмотрены события демонтажа. Это позволяет моделировать временные элементы</w:t>
      </w:r>
      <w:r w:rsidR="00DF3CAD">
        <w:rPr>
          <w:rFonts w:cs="Times New Roman"/>
          <w:szCs w:val="28"/>
        </w:rPr>
        <w:t xml:space="preserve"> констру</w:t>
      </w:r>
      <w:r w:rsidR="00771E9A">
        <w:rPr>
          <w:rFonts w:cs="Times New Roman"/>
          <w:szCs w:val="28"/>
        </w:rPr>
        <w:t>кции: подпорки, монтажные опоры;</w:t>
      </w:r>
    </w:p>
    <w:p w14:paraId="2B2356CC" w14:textId="7FE80C3E" w:rsidR="00A61CAE" w:rsidRPr="00B25B2F" w:rsidRDefault="00A61CAE" w:rsidP="00A61CAE">
      <w:pPr>
        <w:rPr>
          <w:rFonts w:cs="Times New Roman"/>
        </w:rPr>
      </w:pPr>
      <w:r w:rsidRPr="00B25B2F">
        <w:rPr>
          <w:rFonts w:cs="Times New Roman"/>
        </w:rPr>
        <w:t xml:space="preserve">3) </w:t>
      </w:r>
      <w:r>
        <w:rPr>
          <w:rFonts w:cs="Times New Roman"/>
          <w:lang w:val="en-US"/>
        </w:rPr>
        <w:t>Compass</w:t>
      </w:r>
      <w:r w:rsidRPr="00B25B2F">
        <w:rPr>
          <w:rFonts w:cs="Times New Roman"/>
        </w:rPr>
        <w:t xml:space="preserve"> </w:t>
      </w:r>
      <w:r>
        <w:rPr>
          <w:rFonts w:cs="Times New Roman"/>
          <w:lang w:val="en-US"/>
        </w:rPr>
        <w:t>electrical</w:t>
      </w:r>
      <w:r w:rsidR="005A793E">
        <w:rPr>
          <w:rFonts w:cs="Times New Roman"/>
        </w:rPr>
        <w:t xml:space="preserve"> </w:t>
      </w:r>
      <w:r w:rsidR="00DF3CAD">
        <w:rPr>
          <w:rFonts w:cs="Times New Roman"/>
        </w:rPr>
        <w:t>–</w:t>
      </w:r>
      <w:r w:rsidRPr="00B25B2F">
        <w:rPr>
          <w:rFonts w:cs="Times New Roman"/>
        </w:rPr>
        <w:t xml:space="preserve"> </w:t>
      </w:r>
      <w:r w:rsidR="00DF3CAD">
        <w:rPr>
          <w:rFonts w:cs="Times New Roman"/>
        </w:rPr>
        <w:t>использование двумер</w:t>
      </w:r>
      <w:r w:rsidR="00ED4943">
        <w:rPr>
          <w:rFonts w:cs="Times New Roman"/>
        </w:rPr>
        <w:t>ного пространства, автоматизация</w:t>
      </w:r>
      <w:r w:rsidR="00DF3CAD">
        <w:rPr>
          <w:rFonts w:cs="Times New Roman"/>
        </w:rPr>
        <w:t xml:space="preserve"> проектирования, выполнение электрических связей при монтаже.</w:t>
      </w:r>
    </w:p>
    <w:p w14:paraId="066CB6A0" w14:textId="5B69BF17" w:rsidR="00A61CAE" w:rsidRDefault="00A61CAE" w:rsidP="00C65695">
      <w:pPr>
        <w:pStyle w:val="1"/>
      </w:pPr>
      <w:r w:rsidRPr="00B25B2F">
        <w:rPr>
          <w:color w:val="FF0000"/>
        </w:rPr>
        <w:br w:type="page"/>
      </w:r>
      <w:bookmarkStart w:id="26" w:name="_Toc38472720"/>
      <w:bookmarkStart w:id="27" w:name="_Toc40719002"/>
      <w:r w:rsidRPr="00FB2116">
        <w:lastRenderedPageBreak/>
        <w:t>6 Техническая реализация</w:t>
      </w:r>
      <w:bookmarkEnd w:id="26"/>
      <w:bookmarkEnd w:id="27"/>
    </w:p>
    <w:p w14:paraId="3110596B" w14:textId="77777777" w:rsidR="008F3204" w:rsidRDefault="008F3204" w:rsidP="0015689B">
      <w:pPr>
        <w:spacing w:before="240"/>
      </w:pPr>
      <w:r>
        <w:t>Потенциальная схема СГЭ разработана в системе автоматического проектирования Compass electric на рисунке 4.</w:t>
      </w:r>
    </w:p>
    <w:p w14:paraId="5B43213B" w14:textId="4B54C787" w:rsidR="008F3204" w:rsidRDefault="002D2E57" w:rsidP="00C321ED">
      <w:pPr>
        <w:spacing w:before="240"/>
        <w:jc w:val="center"/>
      </w:pPr>
      <w:r>
        <w:rPr>
          <w:noProof/>
        </w:rPr>
        <w:drawing>
          <wp:inline distT="0" distB="0" distL="0" distR="0" wp14:anchorId="0166B4FE" wp14:editId="5C7D3B32">
            <wp:extent cx="4843145" cy="2216150"/>
            <wp:effectExtent l="0" t="0" r="0" b="0"/>
            <wp:docPr id="25" name="Рисунок 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145" cy="2216150"/>
                    </a:xfrm>
                    <a:prstGeom prst="rect">
                      <a:avLst/>
                    </a:prstGeom>
                    <a:noFill/>
                    <a:ln>
                      <a:noFill/>
                    </a:ln>
                  </pic:spPr>
                </pic:pic>
              </a:graphicData>
            </a:graphic>
          </wp:inline>
        </w:drawing>
      </w:r>
    </w:p>
    <w:p w14:paraId="395EB996" w14:textId="0EBF9797" w:rsidR="008F3204" w:rsidRDefault="008F3204" w:rsidP="00FF7E17">
      <w:pPr>
        <w:spacing w:before="240" w:after="240"/>
        <w:jc w:val="center"/>
      </w:pPr>
      <w:r>
        <w:t>Рисунок 4 - Принципиальная схема СГЭ</w:t>
      </w:r>
      <w:r w:rsidR="00C321ED">
        <w:t xml:space="preserve"> </w:t>
      </w:r>
    </w:p>
    <w:p w14:paraId="02029194" w14:textId="77777777" w:rsidR="008F3204" w:rsidRDefault="008F3204" w:rsidP="008F3204">
      <w:pPr>
        <w:ind w:firstLine="555"/>
      </w:pPr>
      <w:r>
        <w:t>Принцип работы потенциальной схемы заключается в обеспечении центральной сети ИБП, при отключении или сбоев в ней, и энергоснабжении главных распределительных щитков СГЭ.</w:t>
      </w:r>
    </w:p>
    <w:p w14:paraId="02D4CC6C" w14:textId="18C078CC" w:rsidR="008F3204" w:rsidRPr="008F3204" w:rsidRDefault="008F3204" w:rsidP="008F3204">
      <w:pPr>
        <w:ind w:firstLine="555"/>
      </w:pPr>
      <w:r>
        <w:t>В свою очередь контроллер SNMP, подключенный к центральной сети мониторит состояние ИБП, в случае отключения основного энергоснабжения, подает сигнал на ДГУ, которая в свою очередь и будет обеспечивать всю систему, до перезапуска центральной сети.</w:t>
      </w:r>
    </w:p>
    <w:p w14:paraId="32936A68" w14:textId="63450CA2" w:rsidR="00BA5E14" w:rsidRDefault="00BA5E14" w:rsidP="008F3204">
      <w:r>
        <w:t>Чтобы представить более понятный принцип работы централизованной структуры СГЭ, нужно реализовать ее в САПР</w:t>
      </w:r>
      <w:r w:rsidR="00060897" w:rsidRPr="00060897">
        <w:t xml:space="preserve"> </w:t>
      </w:r>
      <w:r w:rsidR="00060897">
        <w:rPr>
          <w:lang w:val="en-US"/>
        </w:rPr>
        <w:t>Dia</w:t>
      </w:r>
      <w:r>
        <w:t xml:space="preserve">, а </w:t>
      </w:r>
      <w:r w:rsidR="00F92F3A">
        <w:t>именно показать, как расположена вся элементная база и</w:t>
      </w:r>
      <w:r>
        <w:t xml:space="preserve"> соединена между собой.</w:t>
      </w:r>
      <w:r w:rsidR="008F3204">
        <w:br w:type="page"/>
      </w:r>
    </w:p>
    <w:p w14:paraId="64A2B10A" w14:textId="5B4BBCA2" w:rsidR="009F5A44" w:rsidRPr="009F5A44" w:rsidRDefault="0058744F" w:rsidP="00F92F3A">
      <w:pPr>
        <w:spacing w:after="240"/>
      </w:pPr>
      <w:r>
        <w:lastRenderedPageBreak/>
        <w:t>На рисунке 5</w:t>
      </w:r>
      <w:r w:rsidR="00BA5E14">
        <w:t xml:space="preserve"> представлен общий вид </w:t>
      </w:r>
      <w:r w:rsidR="001C00EF">
        <w:t>централизованной СГЭ.</w:t>
      </w:r>
      <w:r w:rsidR="00BA5E14">
        <w:t xml:space="preserve"> </w:t>
      </w:r>
    </w:p>
    <w:p w14:paraId="04E69D33" w14:textId="1B87B1C2" w:rsidR="009F5A44" w:rsidRDefault="002D2E57" w:rsidP="00F92F3A">
      <w:pPr>
        <w:spacing w:before="240" w:after="240"/>
        <w:jc w:val="center"/>
        <w:rPr>
          <w:rFonts w:cs="Times New Roman"/>
          <w:bCs/>
          <w:color w:val="FF0000"/>
          <w:szCs w:val="28"/>
        </w:rPr>
      </w:pPr>
      <w:r>
        <w:rPr>
          <w:rFonts w:cs="Times New Roman"/>
          <w:bCs/>
          <w:noProof/>
          <w:color w:val="FF0000"/>
          <w:szCs w:val="28"/>
        </w:rPr>
        <w:drawing>
          <wp:inline distT="0" distB="0" distL="0" distR="0" wp14:anchorId="175F7832" wp14:editId="0414582F">
            <wp:extent cx="5610225" cy="2991485"/>
            <wp:effectExtent l="0" t="0" r="9525" b="0"/>
            <wp:docPr id="18" name="Рисунок 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991485"/>
                    </a:xfrm>
                    <a:prstGeom prst="rect">
                      <a:avLst/>
                    </a:prstGeom>
                    <a:noFill/>
                    <a:ln>
                      <a:noFill/>
                    </a:ln>
                  </pic:spPr>
                </pic:pic>
              </a:graphicData>
            </a:graphic>
          </wp:inline>
        </w:drawing>
      </w:r>
    </w:p>
    <w:p w14:paraId="506CC971" w14:textId="0FFDB5AD" w:rsidR="00F92F3A" w:rsidRDefault="0058744F" w:rsidP="00F92F3A">
      <w:pPr>
        <w:spacing w:before="240" w:after="240"/>
        <w:jc w:val="center"/>
        <w:rPr>
          <w:rFonts w:cs="Times New Roman"/>
          <w:bCs/>
          <w:szCs w:val="28"/>
        </w:rPr>
      </w:pPr>
      <w:r>
        <w:rPr>
          <w:rFonts w:cs="Times New Roman"/>
          <w:bCs/>
          <w:szCs w:val="28"/>
        </w:rPr>
        <w:t>Рисунок 5</w:t>
      </w:r>
      <w:r w:rsidR="00151137">
        <w:rPr>
          <w:rFonts w:cs="Times New Roman"/>
          <w:bCs/>
          <w:szCs w:val="28"/>
        </w:rPr>
        <w:t xml:space="preserve"> – О</w:t>
      </w:r>
      <w:r w:rsidR="00F92F3A" w:rsidRPr="00F92F3A">
        <w:rPr>
          <w:rFonts w:cs="Times New Roman"/>
          <w:bCs/>
          <w:szCs w:val="28"/>
        </w:rPr>
        <w:t>бщий вид централизованной СГЭ</w:t>
      </w:r>
    </w:p>
    <w:p w14:paraId="4EF268B3" w14:textId="3DB4191F" w:rsidR="00F92F3A" w:rsidRDefault="00F92F3A" w:rsidP="0015689B">
      <w:pPr>
        <w:spacing w:after="240"/>
        <w:rPr>
          <w:rFonts w:cs="Times New Roman"/>
          <w:bCs/>
          <w:szCs w:val="28"/>
        </w:rPr>
      </w:pPr>
      <w:r>
        <w:rPr>
          <w:rFonts w:cs="Times New Roman"/>
          <w:bCs/>
          <w:szCs w:val="28"/>
        </w:rPr>
        <w:t>К сети питания подключен основной источник напряжения</w:t>
      </w:r>
      <w:r w:rsidRPr="00F92F3A">
        <w:rPr>
          <w:rFonts w:cs="Times New Roman"/>
          <w:bCs/>
          <w:szCs w:val="28"/>
        </w:rPr>
        <w:t xml:space="preserve"> </w:t>
      </w:r>
      <w:r>
        <w:rPr>
          <w:rFonts w:cs="Times New Roman"/>
          <w:bCs/>
          <w:szCs w:val="28"/>
        </w:rPr>
        <w:t>(</w:t>
      </w:r>
      <w:r w:rsidR="00151137" w:rsidRPr="00151137">
        <w:rPr>
          <w:rFonts w:cs="Times New Roman"/>
          <w:bCs/>
          <w:szCs w:val="28"/>
        </w:rPr>
        <w:t>ИБП</w:t>
      </w:r>
      <w:r w:rsidRPr="00F92F3A">
        <w:rPr>
          <w:rFonts w:cs="Times New Roman"/>
          <w:bCs/>
          <w:szCs w:val="28"/>
        </w:rPr>
        <w:t>)</w:t>
      </w:r>
      <w:r w:rsidR="0058744F">
        <w:rPr>
          <w:rFonts w:cs="Times New Roman"/>
          <w:bCs/>
          <w:szCs w:val="28"/>
        </w:rPr>
        <w:t>, показанный на рисунке 6</w:t>
      </w:r>
      <w:r w:rsidR="000C4E0E">
        <w:rPr>
          <w:rFonts w:cs="Times New Roman"/>
          <w:bCs/>
          <w:szCs w:val="28"/>
        </w:rPr>
        <w:t>.</w:t>
      </w:r>
      <w:r w:rsidR="000C4E0E" w:rsidRPr="000C4E0E">
        <w:rPr>
          <w:rFonts w:cs="Times New Roman"/>
          <w:bCs/>
          <w:szCs w:val="28"/>
        </w:rPr>
        <w:t xml:space="preserve"> </w:t>
      </w:r>
      <w:r w:rsidR="000C4E0E">
        <w:rPr>
          <w:rFonts w:cs="Times New Roman"/>
          <w:bCs/>
          <w:szCs w:val="28"/>
        </w:rPr>
        <w:t>Обеспечивает систему основным электропитанием.</w:t>
      </w:r>
    </w:p>
    <w:p w14:paraId="37F1BA4F" w14:textId="344332B7" w:rsidR="00F92F3A" w:rsidRDefault="00F92F3A" w:rsidP="00F92F3A">
      <w:pPr>
        <w:spacing w:before="240" w:after="240"/>
        <w:jc w:val="center"/>
        <w:rPr>
          <w:rFonts w:cs="Times New Roman"/>
          <w:b/>
          <w:bCs/>
          <w:szCs w:val="28"/>
        </w:rPr>
      </w:pPr>
      <w:r>
        <w:rPr>
          <w:noProof/>
        </w:rPr>
        <w:drawing>
          <wp:inline distT="0" distB="0" distL="0" distR="0" wp14:anchorId="10FD726C" wp14:editId="197198A5">
            <wp:extent cx="1187696" cy="8052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7696" cy="805218"/>
                    </a:xfrm>
                    <a:prstGeom prst="rect">
                      <a:avLst/>
                    </a:prstGeom>
                  </pic:spPr>
                </pic:pic>
              </a:graphicData>
            </a:graphic>
          </wp:inline>
        </w:drawing>
      </w:r>
    </w:p>
    <w:p w14:paraId="2C2191EA" w14:textId="451F14BF" w:rsidR="000C4E0E" w:rsidRDefault="0058744F" w:rsidP="000C4E0E">
      <w:pPr>
        <w:spacing w:before="240" w:after="240"/>
        <w:jc w:val="center"/>
        <w:rPr>
          <w:rFonts w:cs="Times New Roman"/>
          <w:bCs/>
          <w:szCs w:val="28"/>
        </w:rPr>
      </w:pPr>
      <w:r>
        <w:rPr>
          <w:rFonts w:cs="Times New Roman"/>
          <w:bCs/>
          <w:szCs w:val="28"/>
        </w:rPr>
        <w:t>Рисунок 6</w:t>
      </w:r>
      <w:r w:rsidR="00F92F3A" w:rsidRPr="00F92F3A">
        <w:rPr>
          <w:rFonts w:cs="Times New Roman"/>
          <w:bCs/>
          <w:szCs w:val="28"/>
        </w:rPr>
        <w:t xml:space="preserve"> </w:t>
      </w:r>
      <w:r w:rsidR="00F92F3A">
        <w:rPr>
          <w:rFonts w:cs="Times New Roman"/>
          <w:bCs/>
          <w:szCs w:val="28"/>
        </w:rPr>
        <w:t>–</w:t>
      </w:r>
      <w:r w:rsidR="00F92F3A" w:rsidRPr="00F92F3A">
        <w:rPr>
          <w:rFonts w:cs="Times New Roman"/>
          <w:bCs/>
          <w:szCs w:val="28"/>
        </w:rPr>
        <w:t xml:space="preserve"> </w:t>
      </w:r>
      <w:r w:rsidR="00151137">
        <w:rPr>
          <w:rFonts w:cs="Times New Roman"/>
          <w:bCs/>
          <w:szCs w:val="28"/>
        </w:rPr>
        <w:t>ИБП</w:t>
      </w:r>
    </w:p>
    <w:p w14:paraId="78D77059" w14:textId="5CC5CB70" w:rsidR="000C4E0E" w:rsidRDefault="000C4E0E" w:rsidP="000C4E0E">
      <w:pPr>
        <w:jc w:val="left"/>
        <w:rPr>
          <w:rFonts w:cs="Times New Roman"/>
        </w:rPr>
      </w:pPr>
      <w:r>
        <w:rPr>
          <w:rFonts w:cs="Times New Roman"/>
        </w:rPr>
        <w:t>С помощью контроллера производится мониторинг системы на предмет сбоев, потери напр</w:t>
      </w:r>
      <w:r w:rsidR="0058744F">
        <w:rPr>
          <w:rFonts w:cs="Times New Roman"/>
        </w:rPr>
        <w:t>яжения. Представлен на рисунке 7</w:t>
      </w:r>
      <w:r>
        <w:rPr>
          <w:rFonts w:cs="Times New Roman"/>
        </w:rPr>
        <w:t>.</w:t>
      </w:r>
    </w:p>
    <w:p w14:paraId="10AA47F0" w14:textId="3D13654A" w:rsidR="000C4E0E" w:rsidRDefault="000C4E0E" w:rsidP="000C4E0E">
      <w:pPr>
        <w:spacing w:before="240" w:after="240"/>
        <w:rPr>
          <w:rFonts w:cs="Times New Roman"/>
          <w:bCs/>
          <w:szCs w:val="28"/>
        </w:rPr>
      </w:pPr>
      <w:r>
        <w:rPr>
          <w:rFonts w:cs="Times New Roman"/>
          <w:bCs/>
          <w:szCs w:val="28"/>
        </w:rPr>
        <w:br w:type="page"/>
      </w:r>
    </w:p>
    <w:p w14:paraId="352BC561" w14:textId="4E8C57C7" w:rsidR="004452FE" w:rsidRDefault="004452FE" w:rsidP="004452FE">
      <w:pPr>
        <w:jc w:val="center"/>
        <w:rPr>
          <w:rFonts w:cs="Times New Roman"/>
          <w:lang w:val="en-US"/>
        </w:rPr>
      </w:pPr>
      <w:r>
        <w:rPr>
          <w:noProof/>
        </w:rPr>
        <w:lastRenderedPageBreak/>
        <w:drawing>
          <wp:inline distT="0" distB="0" distL="0" distR="0" wp14:anchorId="6F35431A" wp14:editId="7D25C35F">
            <wp:extent cx="780952" cy="752381"/>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80952" cy="752381"/>
                    </a:xfrm>
                    <a:prstGeom prst="rect">
                      <a:avLst/>
                    </a:prstGeom>
                  </pic:spPr>
                </pic:pic>
              </a:graphicData>
            </a:graphic>
          </wp:inline>
        </w:drawing>
      </w:r>
    </w:p>
    <w:p w14:paraId="79105F55" w14:textId="2883D15D" w:rsidR="004452FE" w:rsidRDefault="0058744F" w:rsidP="004452FE">
      <w:pPr>
        <w:spacing w:before="240" w:after="240"/>
        <w:jc w:val="center"/>
        <w:rPr>
          <w:rFonts w:cs="Times New Roman"/>
        </w:rPr>
      </w:pPr>
      <w:r>
        <w:rPr>
          <w:rFonts w:cs="Times New Roman"/>
        </w:rPr>
        <w:t>Рисунок 7</w:t>
      </w:r>
      <w:r w:rsidR="004452FE">
        <w:rPr>
          <w:rFonts w:cs="Times New Roman"/>
        </w:rPr>
        <w:t xml:space="preserve"> – </w:t>
      </w:r>
      <w:r w:rsidR="000C4E0E" w:rsidRPr="000C4E0E">
        <w:rPr>
          <w:rFonts w:cs="Times New Roman"/>
        </w:rPr>
        <w:t>Контроллер</w:t>
      </w:r>
    </w:p>
    <w:p w14:paraId="7BA12008" w14:textId="2EA03A41" w:rsidR="0015689B" w:rsidRDefault="000C4E0E" w:rsidP="0015689B">
      <w:pPr>
        <w:spacing w:after="240"/>
        <w:jc w:val="left"/>
        <w:rPr>
          <w:rFonts w:cs="Times New Roman"/>
        </w:rPr>
      </w:pPr>
      <w:r>
        <w:rPr>
          <w:rFonts w:cs="Times New Roman"/>
        </w:rPr>
        <w:t>В случае потери основного электропитания, контроллер подает сигнал на ДГУ,</w:t>
      </w:r>
      <w:r w:rsidR="0058744F">
        <w:rPr>
          <w:rFonts w:cs="Times New Roman"/>
        </w:rPr>
        <w:t xml:space="preserve"> показанный на рисунке 8</w:t>
      </w:r>
      <w:r w:rsidR="00060897">
        <w:rPr>
          <w:rFonts w:cs="Times New Roman"/>
        </w:rPr>
        <w:t>,</w:t>
      </w:r>
      <w:r>
        <w:rPr>
          <w:rFonts w:cs="Times New Roman"/>
        </w:rPr>
        <w:t xml:space="preserve"> которая в свою очередь, подхватывает данный сигнал, после которого начинает обеспечивать всю систему. </w:t>
      </w:r>
    </w:p>
    <w:p w14:paraId="1F514E6A" w14:textId="55E1932A" w:rsidR="004452FE" w:rsidRDefault="004452FE" w:rsidP="004452FE">
      <w:pPr>
        <w:jc w:val="center"/>
        <w:rPr>
          <w:rFonts w:cs="Times New Roman"/>
        </w:rPr>
      </w:pPr>
      <w:r>
        <w:rPr>
          <w:noProof/>
        </w:rPr>
        <w:drawing>
          <wp:inline distT="0" distB="0" distL="0" distR="0" wp14:anchorId="538ED087" wp14:editId="1C726A1F">
            <wp:extent cx="1409524" cy="56190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9524" cy="561905"/>
                    </a:xfrm>
                    <a:prstGeom prst="rect">
                      <a:avLst/>
                    </a:prstGeom>
                  </pic:spPr>
                </pic:pic>
              </a:graphicData>
            </a:graphic>
          </wp:inline>
        </w:drawing>
      </w:r>
    </w:p>
    <w:p w14:paraId="16DA85E1" w14:textId="65F2E24C" w:rsidR="004452FE" w:rsidRDefault="0058744F" w:rsidP="004452FE">
      <w:pPr>
        <w:spacing w:before="240" w:after="240"/>
        <w:jc w:val="center"/>
        <w:rPr>
          <w:rFonts w:cs="Times New Roman"/>
        </w:rPr>
      </w:pPr>
      <w:r>
        <w:rPr>
          <w:rFonts w:cs="Times New Roman"/>
        </w:rPr>
        <w:t>Рисунок 8</w:t>
      </w:r>
      <w:r w:rsidR="004452FE">
        <w:rPr>
          <w:rFonts w:cs="Times New Roman"/>
        </w:rPr>
        <w:t xml:space="preserve"> </w:t>
      </w:r>
      <w:r w:rsidR="00060897">
        <w:rPr>
          <w:rFonts w:cs="Times New Roman"/>
        </w:rPr>
        <w:t>–</w:t>
      </w:r>
      <w:r w:rsidR="004452FE">
        <w:rPr>
          <w:rFonts w:cs="Times New Roman"/>
        </w:rPr>
        <w:t xml:space="preserve"> ДГУ</w:t>
      </w:r>
    </w:p>
    <w:p w14:paraId="2B50D57C" w14:textId="6A24E576" w:rsidR="00060897" w:rsidRDefault="00060897" w:rsidP="00060897">
      <w:pPr>
        <w:spacing w:before="240" w:after="240"/>
        <w:rPr>
          <w:rFonts w:cs="Times New Roman"/>
        </w:rPr>
      </w:pPr>
      <w:r>
        <w:rPr>
          <w:rFonts w:cs="Times New Roman"/>
        </w:rPr>
        <w:t>С помощью САПР Сапфир реализуется модель здания и</w:t>
      </w:r>
      <w:r w:rsidR="0058744F">
        <w:rPr>
          <w:rFonts w:cs="Times New Roman"/>
        </w:rPr>
        <w:t>ли этажа, описанный на рисунке 9</w:t>
      </w:r>
      <w:r>
        <w:rPr>
          <w:rFonts w:cs="Times New Roman"/>
        </w:rPr>
        <w:t xml:space="preserve"> в котором и расположена система СГЭ:</w:t>
      </w:r>
    </w:p>
    <w:p w14:paraId="4B726475" w14:textId="641E070D" w:rsidR="00060897" w:rsidRDefault="00060897" w:rsidP="00060897">
      <w:pPr>
        <w:spacing w:before="240" w:after="240"/>
        <w:jc w:val="center"/>
        <w:rPr>
          <w:rFonts w:cs="Times New Roman"/>
        </w:rPr>
      </w:pPr>
      <w:r>
        <w:rPr>
          <w:noProof/>
        </w:rPr>
        <w:drawing>
          <wp:inline distT="0" distB="0" distL="0" distR="0" wp14:anchorId="7D01B5BE" wp14:editId="27470FD5">
            <wp:extent cx="4360506" cy="1839844"/>
            <wp:effectExtent l="0" t="0" r="254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052" cy="1841340"/>
                    </a:xfrm>
                    <a:prstGeom prst="rect">
                      <a:avLst/>
                    </a:prstGeom>
                  </pic:spPr>
                </pic:pic>
              </a:graphicData>
            </a:graphic>
          </wp:inline>
        </w:drawing>
      </w:r>
    </w:p>
    <w:p w14:paraId="17FB1282" w14:textId="77777777" w:rsidR="00032295" w:rsidRDefault="0058744F" w:rsidP="00060897">
      <w:pPr>
        <w:spacing w:before="240" w:after="240"/>
        <w:jc w:val="center"/>
        <w:rPr>
          <w:rFonts w:cs="Times New Roman"/>
        </w:rPr>
      </w:pPr>
      <w:r>
        <w:rPr>
          <w:rFonts w:cs="Times New Roman"/>
        </w:rPr>
        <w:t>Рисунок 9</w:t>
      </w:r>
      <w:r w:rsidR="00060897">
        <w:rPr>
          <w:rFonts w:cs="Times New Roman"/>
        </w:rPr>
        <w:t xml:space="preserve"> – Модель здания</w:t>
      </w:r>
    </w:p>
    <w:p w14:paraId="677D381C" w14:textId="573697E2" w:rsidR="00032295" w:rsidRDefault="00032295" w:rsidP="00032295">
      <w:pPr>
        <w:spacing w:before="240" w:after="240"/>
        <w:rPr>
          <w:rFonts w:cs="Times New Roman"/>
        </w:rPr>
      </w:pPr>
      <w:r>
        <w:rPr>
          <w:rFonts w:cs="Times New Roman"/>
        </w:rPr>
        <w:t>На начальном этапе реализуется само здание предприятия, после разбивается на этажи.</w:t>
      </w:r>
      <w:r w:rsidR="00060897">
        <w:rPr>
          <w:rFonts w:cs="Times New Roman"/>
        </w:rPr>
        <w:t xml:space="preserve"> </w:t>
      </w:r>
      <w:r>
        <w:rPr>
          <w:rFonts w:cs="Times New Roman"/>
        </w:rPr>
        <w:t>На этажах проектируются монтажные системы, электросети. Внутри каждого этажа показаны отдельные комнаты, в которых расположены либо потребители, либо сама система СГЭ.</w:t>
      </w:r>
    </w:p>
    <w:p w14:paraId="3FC8FD17" w14:textId="77777777" w:rsidR="00032295" w:rsidRDefault="00032295" w:rsidP="00060897">
      <w:pPr>
        <w:spacing w:before="240" w:after="240"/>
        <w:jc w:val="center"/>
        <w:rPr>
          <w:rFonts w:cs="Times New Roman"/>
        </w:rPr>
      </w:pPr>
    </w:p>
    <w:p w14:paraId="64C5F4DC" w14:textId="7E95F1B6" w:rsidR="00060897" w:rsidRPr="0015689B" w:rsidRDefault="00CC6000" w:rsidP="0015689B">
      <w:pPr>
        <w:spacing w:before="240" w:after="240"/>
        <w:jc w:val="left"/>
        <w:rPr>
          <w:rFonts w:cs="Times New Roman"/>
          <w:color w:val="FF0000"/>
        </w:rPr>
      </w:pPr>
      <w:r w:rsidRPr="00CC6000">
        <w:rPr>
          <w:rFonts w:cs="Times New Roman"/>
        </w:rPr>
        <w:lastRenderedPageBreak/>
        <w:t xml:space="preserve">На рисунке 10 представлена электрическая схема СГЭ, спроектированная в САПР </w:t>
      </w:r>
      <w:r w:rsidRPr="00CC6000">
        <w:rPr>
          <w:rFonts w:cs="Times New Roman"/>
          <w:lang w:val="en-US"/>
        </w:rPr>
        <w:t>Compass</w:t>
      </w:r>
      <w:r w:rsidRPr="00CC6000">
        <w:rPr>
          <w:rFonts w:cs="Times New Roman"/>
        </w:rPr>
        <w:t xml:space="preserve"> </w:t>
      </w:r>
      <w:r w:rsidRPr="00CC6000">
        <w:rPr>
          <w:rFonts w:cs="Times New Roman"/>
          <w:lang w:val="en-US"/>
        </w:rPr>
        <w:t>electrical</w:t>
      </w:r>
      <w:r w:rsidR="0015689B">
        <w:rPr>
          <w:rFonts w:cs="Times New Roman"/>
        </w:rPr>
        <w:t>.</w:t>
      </w:r>
    </w:p>
    <w:p w14:paraId="3657B3AC" w14:textId="3AF0043B" w:rsidR="00A30FFB" w:rsidRDefault="002D2E57" w:rsidP="00CC6000">
      <w:pPr>
        <w:spacing w:before="240" w:after="240"/>
        <w:jc w:val="center"/>
        <w:rPr>
          <w:noProof/>
        </w:rPr>
      </w:pPr>
      <w:r>
        <w:rPr>
          <w:noProof/>
        </w:rPr>
        <w:drawing>
          <wp:inline distT="0" distB="0" distL="0" distR="0" wp14:anchorId="7B53BCA1" wp14:editId="6F9B7BF9">
            <wp:extent cx="5943600" cy="2286000"/>
            <wp:effectExtent l="0" t="0" r="0" b="0"/>
            <wp:docPr id="16" name="Рисунок 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ымянны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517D7E8" w14:textId="0EC86190" w:rsidR="00CC6000" w:rsidRPr="00CC6000" w:rsidRDefault="00CC6000" w:rsidP="00CC6000">
      <w:pPr>
        <w:spacing w:before="240" w:after="240"/>
        <w:jc w:val="center"/>
        <w:rPr>
          <w:rFonts w:cs="Times New Roman"/>
          <w:color w:val="FF0000"/>
        </w:rPr>
      </w:pPr>
      <w:r>
        <w:rPr>
          <w:noProof/>
        </w:rPr>
        <w:t>Рисунок 10 – Электрическая схема СГЭ</w:t>
      </w:r>
    </w:p>
    <w:p w14:paraId="5A2AA46B" w14:textId="77777777" w:rsidR="00A30FFB" w:rsidRDefault="00A30FFB" w:rsidP="00060897">
      <w:pPr>
        <w:spacing w:before="240" w:after="240"/>
        <w:rPr>
          <w:rFonts w:cs="Times New Roman"/>
          <w:color w:val="FF0000"/>
        </w:rPr>
      </w:pPr>
    </w:p>
    <w:p w14:paraId="30F27151" w14:textId="7B8FA7F0" w:rsidR="00A30FFB" w:rsidRPr="00EE499E" w:rsidRDefault="00A30FFB" w:rsidP="00060897">
      <w:pPr>
        <w:spacing w:before="240" w:after="240"/>
        <w:rPr>
          <w:rFonts w:cs="Times New Roman"/>
          <w:color w:val="FF0000"/>
        </w:rPr>
      </w:pPr>
    </w:p>
    <w:p w14:paraId="1D4C8263" w14:textId="1914D798" w:rsidR="00A61CAE" w:rsidRDefault="004452FE" w:rsidP="004452FE">
      <w:pPr>
        <w:ind w:firstLine="0"/>
        <w:rPr>
          <w:rFonts w:cs="Times New Roman"/>
          <w:b/>
        </w:rPr>
      </w:pPr>
      <w:r>
        <w:rPr>
          <w:rFonts w:cs="Times New Roman"/>
          <w:b/>
        </w:rPr>
        <w:br w:type="page"/>
      </w:r>
    </w:p>
    <w:p w14:paraId="368C48CC" w14:textId="589358D5" w:rsidR="00A61CAE" w:rsidRDefault="00A61CAE" w:rsidP="00C65695">
      <w:pPr>
        <w:pStyle w:val="1"/>
      </w:pPr>
      <w:bookmarkStart w:id="28" w:name="_Toc38472721"/>
      <w:bookmarkStart w:id="29" w:name="_Toc40719003"/>
      <w:r w:rsidRPr="00FB2116">
        <w:lastRenderedPageBreak/>
        <w:t>7 Описание сборки</w:t>
      </w:r>
      <w:bookmarkEnd w:id="28"/>
      <w:bookmarkEnd w:id="29"/>
      <w:r w:rsidRPr="00FB2116">
        <w:t xml:space="preserve"> </w:t>
      </w:r>
    </w:p>
    <w:p w14:paraId="6DFF342B" w14:textId="7BA55263" w:rsidR="00F75BFA" w:rsidRDefault="00F75BFA" w:rsidP="00F75BFA">
      <w:r>
        <w:t>Этапы сборки</w:t>
      </w:r>
    </w:p>
    <w:p w14:paraId="094E4040" w14:textId="49EC6644" w:rsidR="0015689B" w:rsidRDefault="00F75BFA" w:rsidP="0015689B">
      <w:pPr>
        <w:spacing w:before="240" w:after="240"/>
      </w:pPr>
      <w:r>
        <w:t>В одной из комнат был спроектирован блок системы гарантированного питания. Чтобы на нем было меньше нагрузки и меньшее нагревание, рядом с ним расположили специальный конденсатор (прецизионный). Основная часть: компрессор, вентилятор и испаритель, автоматика, а также увлажнитель. Малая часть: конденсатор и вентилятор. Он может выдавать как нижнюю</w:t>
      </w:r>
      <w:r w:rsidR="004E4C7D">
        <w:t xml:space="preserve"> подачу воздуха, так и верхнюю. Также</w:t>
      </w:r>
      <w:r>
        <w:t xml:space="preserve"> в стене комнаты, где расположены блок и конденсатор, встроено специальное ограждение, чтобы не накапливалась влага.</w:t>
      </w:r>
      <w:r w:rsidR="004E4C7D">
        <w:t> </w:t>
      </w:r>
      <w:r w:rsidR="002F6044">
        <w:t>Для выведения скопившейся влаги и горячего воздуха – были расставлены наружные конденсаторы, по всей площади данной комнаты, и этажа в</w:t>
      </w:r>
      <w:r w:rsidR="0015689B">
        <w:t xml:space="preserve"> целом. </w:t>
      </w:r>
      <w:r w:rsidR="00327A39">
        <w:t>Была отведена еще одна комната, в которой расположены уже стойки ИБП, в ней также настроена система воздуха выведения, для поддержания одной отметки температуры.</w:t>
      </w:r>
      <w:r w:rsidR="004E4C7D">
        <w:t xml:space="preserve"> </w:t>
      </w:r>
      <w:r w:rsidR="00327A39">
        <w:t>Последним из блоков проектирования, является ДГУ, обеспечивающая как систему гарантированного питания, так и стойки ИБП</w:t>
      </w:r>
      <w:r w:rsidR="00CC6000">
        <w:t>. На рисунке 11</w:t>
      </w:r>
      <w:r w:rsidR="004E4C7D">
        <w:t>, представлен общий вид сборки.</w:t>
      </w:r>
    </w:p>
    <w:p w14:paraId="6633F687" w14:textId="7DF0D7BA" w:rsidR="004E4C7D" w:rsidRDefault="002D2E57" w:rsidP="00D21356">
      <w:pPr>
        <w:jc w:val="center"/>
      </w:pPr>
      <w:r>
        <w:rPr>
          <w:noProof/>
        </w:rPr>
        <w:drawing>
          <wp:inline distT="0" distB="0" distL="0" distR="0" wp14:anchorId="23667542" wp14:editId="3CEA2742">
            <wp:extent cx="4107180" cy="2929255"/>
            <wp:effectExtent l="0" t="0" r="7620" b="4445"/>
            <wp:docPr id="12" name="Рисунок 5" descr="сбор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борк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7180" cy="2929255"/>
                    </a:xfrm>
                    <a:prstGeom prst="rect">
                      <a:avLst/>
                    </a:prstGeom>
                    <a:noFill/>
                    <a:ln>
                      <a:noFill/>
                    </a:ln>
                  </pic:spPr>
                </pic:pic>
              </a:graphicData>
            </a:graphic>
          </wp:inline>
        </w:drawing>
      </w:r>
    </w:p>
    <w:p w14:paraId="398D3B33" w14:textId="3AC62B90" w:rsidR="00A61CAE" w:rsidRPr="004E4C7D" w:rsidRDefault="00CC6000" w:rsidP="0015689B">
      <w:pPr>
        <w:spacing w:before="240" w:after="240"/>
        <w:ind w:firstLine="0"/>
        <w:jc w:val="center"/>
      </w:pPr>
      <w:r>
        <w:t>Рисунок 11</w:t>
      </w:r>
      <w:r w:rsidR="004E4C7D">
        <w:t xml:space="preserve"> – Вид сборки</w:t>
      </w:r>
    </w:p>
    <w:p w14:paraId="5AA22826" w14:textId="77777777" w:rsidR="00A61CAE" w:rsidRPr="00FB2116" w:rsidRDefault="00A61CAE" w:rsidP="00C65695">
      <w:pPr>
        <w:pStyle w:val="1"/>
        <w:rPr>
          <w:b w:val="0"/>
        </w:rPr>
      </w:pPr>
      <w:bookmarkStart w:id="30" w:name="_Toc38472722"/>
      <w:bookmarkStart w:id="31" w:name="_Toc40719004"/>
      <w:r w:rsidRPr="00FB2116">
        <w:lastRenderedPageBreak/>
        <w:t>8 Описание тестирования и отладки</w:t>
      </w:r>
      <w:bookmarkEnd w:id="30"/>
      <w:bookmarkEnd w:id="31"/>
      <w:r w:rsidRPr="00FB2116">
        <w:t xml:space="preserve"> </w:t>
      </w:r>
    </w:p>
    <w:p w14:paraId="19EB1F09" w14:textId="726D1BE8" w:rsidR="00A61CAE" w:rsidRDefault="00DF3D2C" w:rsidP="00A61CAE">
      <w:pPr>
        <w:rPr>
          <w:rFonts w:cs="Times New Roman"/>
          <w:bCs/>
          <w:szCs w:val="28"/>
        </w:rPr>
      </w:pPr>
      <w:r>
        <w:rPr>
          <w:rFonts w:cs="Times New Roman"/>
          <w:bCs/>
          <w:szCs w:val="28"/>
        </w:rPr>
        <w:t>При тестировании нагрузки на ИБП</w:t>
      </w:r>
      <w:r w:rsidR="00A61CAE" w:rsidRPr="00846D72">
        <w:rPr>
          <w:rFonts w:cs="Times New Roman"/>
          <w:bCs/>
          <w:szCs w:val="28"/>
        </w:rPr>
        <w:t xml:space="preserve">, проблемы были успешно разрешены, с помощью контроллера </w:t>
      </w:r>
      <w:r w:rsidR="00A61CAE" w:rsidRPr="00846D72">
        <w:rPr>
          <w:rFonts w:cs="Times New Roman"/>
          <w:bCs/>
          <w:szCs w:val="28"/>
          <w:lang w:val="en-US"/>
        </w:rPr>
        <w:t>SNMP</w:t>
      </w:r>
      <w:r w:rsidR="00A61CAE" w:rsidRPr="00846D72">
        <w:rPr>
          <w:rFonts w:cs="Times New Roman"/>
          <w:bCs/>
          <w:szCs w:val="28"/>
        </w:rPr>
        <w:t xml:space="preserve"> </w:t>
      </w:r>
      <w:r w:rsidR="00A61CAE" w:rsidRPr="00846D72">
        <w:rPr>
          <w:rFonts w:cs="Times New Roman"/>
          <w:bCs/>
          <w:szCs w:val="28"/>
          <w:lang w:val="en-US"/>
        </w:rPr>
        <w:t>Box</w:t>
      </w:r>
      <w:r w:rsidR="00A61CAE" w:rsidRPr="00846D72">
        <w:rPr>
          <w:rFonts w:cs="Times New Roman"/>
          <w:bCs/>
          <w:szCs w:val="28"/>
        </w:rPr>
        <w:t xml:space="preserve">, т.к. он позволяет подключаться удаленно к самому </w:t>
      </w:r>
      <w:r w:rsidRPr="00DF3D2C">
        <w:rPr>
          <w:rFonts w:cs="Times New Roman"/>
          <w:bCs/>
          <w:szCs w:val="28"/>
        </w:rPr>
        <w:t>ИБП</w:t>
      </w:r>
      <w:r w:rsidR="00A61CAE" w:rsidRPr="00846D72">
        <w:rPr>
          <w:rFonts w:cs="Times New Roman"/>
          <w:bCs/>
          <w:szCs w:val="28"/>
        </w:rPr>
        <w:t>, производить настройку конфигурации, задавать мониторинг системы.</w:t>
      </w:r>
    </w:p>
    <w:p w14:paraId="40797615" w14:textId="6BB83D65" w:rsidR="00DF3D2C" w:rsidRPr="00DF3D2C" w:rsidRDefault="00A61CAE" w:rsidP="00DF3D2C">
      <w:pPr>
        <w:rPr>
          <w:rFonts w:cs="Times New Roman"/>
          <w:bCs/>
          <w:szCs w:val="28"/>
        </w:rPr>
      </w:pPr>
      <w:r>
        <w:rPr>
          <w:rFonts w:cs="Times New Roman"/>
          <w:bCs/>
          <w:szCs w:val="28"/>
        </w:rPr>
        <w:t xml:space="preserve">Также производилась отладка оборудования с помощью ПО </w:t>
      </w:r>
      <w:r>
        <w:rPr>
          <w:rFonts w:cs="Times New Roman"/>
          <w:bCs/>
          <w:szCs w:val="28"/>
          <w:lang w:val="en-US"/>
        </w:rPr>
        <w:t>ViewPower</w:t>
      </w:r>
      <w:r w:rsidR="00DF3D2C">
        <w:rPr>
          <w:rFonts w:cs="Times New Roman"/>
          <w:bCs/>
          <w:szCs w:val="28"/>
        </w:rPr>
        <w:t>.</w:t>
      </w:r>
    </w:p>
    <w:p w14:paraId="17D1A9CF" w14:textId="551BCF66" w:rsidR="00A61CAE" w:rsidRDefault="00A61CAE" w:rsidP="00A61CAE">
      <w:pPr>
        <w:rPr>
          <w:rFonts w:cs="Times New Roman"/>
          <w:bCs/>
          <w:szCs w:val="28"/>
        </w:rPr>
      </w:pPr>
      <w:r>
        <w:rPr>
          <w:rFonts w:cs="Times New Roman"/>
          <w:bCs/>
          <w:szCs w:val="28"/>
          <w:lang w:val="en-US"/>
        </w:rPr>
        <w:t>ViewPower</w:t>
      </w:r>
      <w:r>
        <w:rPr>
          <w:rFonts w:cs="Times New Roman"/>
          <w:bCs/>
          <w:szCs w:val="28"/>
        </w:rPr>
        <w:t> – </w:t>
      </w:r>
      <w:r w:rsidRPr="00846D72">
        <w:rPr>
          <w:rFonts w:cs="Times New Roman"/>
          <w:szCs w:val="28"/>
          <w:lang w:val="en-US"/>
        </w:rPr>
        <w:t>ViewPower</w:t>
      </w:r>
      <w:r>
        <w:rPr>
          <w:rFonts w:cs="Times New Roman"/>
          <w:b/>
          <w:szCs w:val="28"/>
        </w:rPr>
        <w:t> </w:t>
      </w:r>
      <w:r w:rsidRPr="00846D72">
        <w:rPr>
          <w:rFonts w:cs="Times New Roman"/>
          <w:bCs/>
          <w:szCs w:val="28"/>
        </w:rPr>
        <w:t>это</w:t>
      </w:r>
      <w:r>
        <w:rPr>
          <w:rFonts w:cs="Times New Roman"/>
          <w:bCs/>
          <w:szCs w:val="28"/>
        </w:rPr>
        <w:t> </w:t>
      </w:r>
      <w:r w:rsidRPr="00846D72">
        <w:rPr>
          <w:rFonts w:cs="Times New Roman"/>
          <w:bCs/>
          <w:szCs w:val="28"/>
        </w:rPr>
        <w:t>усовершенствованное</w:t>
      </w:r>
      <w:r>
        <w:rPr>
          <w:rFonts w:cs="Times New Roman"/>
          <w:bCs/>
          <w:szCs w:val="28"/>
        </w:rPr>
        <w:t> </w:t>
      </w:r>
      <w:r w:rsidRPr="00846D72">
        <w:rPr>
          <w:rFonts w:cs="Times New Roman"/>
          <w:bCs/>
          <w:szCs w:val="28"/>
        </w:rPr>
        <w:t>ПО</w:t>
      </w:r>
      <w:r>
        <w:rPr>
          <w:rFonts w:cs="Times New Roman"/>
          <w:bCs/>
          <w:szCs w:val="28"/>
        </w:rPr>
        <w:t> </w:t>
      </w:r>
      <w:r w:rsidRPr="00846D72">
        <w:rPr>
          <w:rFonts w:cs="Times New Roman"/>
          <w:bCs/>
          <w:szCs w:val="28"/>
        </w:rPr>
        <w:t>для</w:t>
      </w:r>
      <w:r>
        <w:rPr>
          <w:rFonts w:cs="Times New Roman"/>
          <w:bCs/>
          <w:szCs w:val="28"/>
        </w:rPr>
        <w:t> </w:t>
      </w:r>
      <w:r w:rsidRPr="00846D72">
        <w:rPr>
          <w:rFonts w:cs="Times New Roman"/>
          <w:bCs/>
          <w:szCs w:val="28"/>
        </w:rPr>
        <w:t xml:space="preserve">мониторинга ИБП. </w:t>
      </w:r>
      <w:r w:rsidRPr="002E5EBD">
        <w:rPr>
          <w:rFonts w:cs="Times New Roman"/>
          <w:bCs/>
          <w:szCs w:val="28"/>
        </w:rPr>
        <w:t xml:space="preserve">Использование данного ПО позволяет удалённо отслеживать состояние ИБП и управлять одним или группой ИБП в сетевом окружении </w:t>
      </w:r>
      <w:r w:rsidRPr="00846D72">
        <w:rPr>
          <w:rFonts w:cs="Times New Roman"/>
          <w:bCs/>
          <w:szCs w:val="28"/>
          <w:lang w:val="en-US"/>
        </w:rPr>
        <w:t>LAN</w:t>
      </w:r>
      <w:r w:rsidRPr="002E5EBD">
        <w:rPr>
          <w:rFonts w:cs="Times New Roman"/>
          <w:bCs/>
          <w:szCs w:val="28"/>
        </w:rPr>
        <w:t xml:space="preserve"> или </w:t>
      </w:r>
      <w:r w:rsidRPr="00846D72">
        <w:rPr>
          <w:rFonts w:cs="Times New Roman"/>
          <w:bCs/>
          <w:szCs w:val="28"/>
          <w:lang w:val="en-US"/>
        </w:rPr>
        <w:t>INTERNET</w:t>
      </w:r>
      <w:r w:rsidRPr="002E5EBD">
        <w:rPr>
          <w:rFonts w:cs="Times New Roman"/>
          <w:bCs/>
          <w:szCs w:val="28"/>
        </w:rPr>
        <w:t>. Данное ПО позволяет не только предотвращать потерю данных при отключении питания в сети, но и безопасно выключать системы, но также и сохранять программные настройки и график выключения ИБП.</w:t>
      </w:r>
    </w:p>
    <w:p w14:paraId="26F05020" w14:textId="14F02F12" w:rsidR="00DF3D2C" w:rsidRPr="00846D72" w:rsidRDefault="00DF3D2C" w:rsidP="00A61CAE">
      <w:pPr>
        <w:rPr>
          <w:rFonts w:cs="Times New Roman"/>
          <w:bCs/>
          <w:szCs w:val="28"/>
        </w:rPr>
      </w:pPr>
      <w:r>
        <w:rPr>
          <w:rFonts w:cs="Times New Roman"/>
          <w:bCs/>
          <w:szCs w:val="28"/>
        </w:rPr>
        <w:t>С данным ПО можно подключится и к ДГУ, в случае, если основной ИБП отключен, или с ним произошел технический сбой.</w:t>
      </w:r>
    </w:p>
    <w:p w14:paraId="616C24B7" w14:textId="77777777" w:rsidR="00A61CAE" w:rsidRPr="002E5EBD" w:rsidRDefault="00A61CAE" w:rsidP="00A61CAE">
      <w:pPr>
        <w:rPr>
          <w:rFonts w:cs="Times New Roman"/>
          <w:bCs/>
          <w:szCs w:val="28"/>
        </w:rPr>
      </w:pPr>
      <w:r w:rsidRPr="002E5EBD">
        <w:rPr>
          <w:rFonts w:cs="Times New Roman"/>
          <w:bCs/>
          <w:szCs w:val="28"/>
        </w:rPr>
        <w:t xml:space="preserve"> Особенности</w:t>
      </w:r>
      <w:r w:rsidRPr="00846D72">
        <w:rPr>
          <w:rFonts w:cs="Times New Roman"/>
          <w:bCs/>
          <w:szCs w:val="28"/>
          <w:lang w:val="en-US"/>
        </w:rPr>
        <w:t> </w:t>
      </w:r>
      <w:r w:rsidRPr="002E5EBD">
        <w:rPr>
          <w:rFonts w:cs="Times New Roman"/>
          <w:bCs/>
          <w:szCs w:val="28"/>
        </w:rPr>
        <w:t>ПО:</w:t>
      </w:r>
    </w:p>
    <w:p w14:paraId="288E746E" w14:textId="5F92596B" w:rsidR="00A61CAE" w:rsidRPr="002E5EBD" w:rsidRDefault="00A61CAE" w:rsidP="00E534EA">
      <w:pPr>
        <w:rPr>
          <w:rFonts w:cs="Times New Roman"/>
          <w:bCs/>
          <w:szCs w:val="28"/>
        </w:rPr>
      </w:pPr>
      <w:r>
        <w:rPr>
          <w:rFonts w:cs="Times New Roman"/>
          <w:bCs/>
          <w:szCs w:val="28"/>
        </w:rPr>
        <w:t>• п</w:t>
      </w:r>
      <w:r w:rsidRPr="00846D72">
        <w:rPr>
          <w:rFonts w:cs="Times New Roman"/>
          <w:bCs/>
          <w:szCs w:val="28"/>
        </w:rPr>
        <w:t xml:space="preserve">озволяет управлять и отслеживать работу нескольких ИБП через </w:t>
      </w:r>
      <w:r w:rsidRPr="00846D72">
        <w:rPr>
          <w:rFonts w:cs="Times New Roman"/>
          <w:bCs/>
          <w:szCs w:val="28"/>
          <w:lang w:val="en-US"/>
        </w:rPr>
        <w:t>LAN</w:t>
      </w:r>
      <w:r w:rsidRPr="00846D72">
        <w:rPr>
          <w:rFonts w:cs="Times New Roman"/>
          <w:bCs/>
          <w:szCs w:val="28"/>
        </w:rPr>
        <w:t xml:space="preserve"> и </w:t>
      </w:r>
      <w:r w:rsidRPr="00846D72">
        <w:rPr>
          <w:rFonts w:cs="Times New Roman"/>
          <w:bCs/>
          <w:szCs w:val="28"/>
          <w:lang w:val="en-US"/>
        </w:rPr>
        <w:t>INTERNET</w:t>
      </w:r>
      <w:r w:rsidRPr="005B11C9">
        <w:rPr>
          <w:rFonts w:cs="Times New Roman"/>
          <w:bCs/>
          <w:szCs w:val="28"/>
        </w:rPr>
        <w:t>;</w:t>
      </w:r>
    </w:p>
    <w:p w14:paraId="7C156B09" w14:textId="77777777" w:rsidR="00A61CAE" w:rsidRPr="005B11C9" w:rsidRDefault="00A61CAE" w:rsidP="00A61CAE">
      <w:pPr>
        <w:rPr>
          <w:rFonts w:cs="Times New Roman"/>
          <w:bCs/>
          <w:szCs w:val="28"/>
        </w:rPr>
      </w:pPr>
      <w:r>
        <w:rPr>
          <w:rFonts w:cs="Times New Roman"/>
          <w:bCs/>
          <w:szCs w:val="28"/>
        </w:rPr>
        <w:t>• г</w:t>
      </w:r>
      <w:r w:rsidRPr="00846D72">
        <w:rPr>
          <w:rFonts w:cs="Times New Roman"/>
          <w:bCs/>
          <w:szCs w:val="28"/>
        </w:rPr>
        <w:t>рафики динамических показателей ИБП в режиме реального времени (напряжение, частота, уровень нагрузки, уровень заряда батарей)</w:t>
      </w:r>
      <w:r w:rsidRPr="005B11C9">
        <w:rPr>
          <w:rFonts w:cs="Times New Roman"/>
          <w:bCs/>
          <w:szCs w:val="28"/>
        </w:rPr>
        <w:t>;</w:t>
      </w:r>
    </w:p>
    <w:p w14:paraId="5CB8389F" w14:textId="77777777" w:rsidR="00A61CAE" w:rsidRPr="002E5EBD" w:rsidRDefault="00A61CAE" w:rsidP="00A61CAE">
      <w:pPr>
        <w:rPr>
          <w:rFonts w:cs="Times New Roman"/>
          <w:bCs/>
          <w:szCs w:val="28"/>
        </w:rPr>
      </w:pPr>
      <w:r>
        <w:rPr>
          <w:rFonts w:cs="Times New Roman"/>
          <w:bCs/>
          <w:szCs w:val="28"/>
        </w:rPr>
        <w:t>• б</w:t>
      </w:r>
      <w:r w:rsidRPr="00846D72">
        <w:rPr>
          <w:rFonts w:cs="Times New Roman"/>
          <w:bCs/>
          <w:szCs w:val="28"/>
        </w:rPr>
        <w:t>езопасное отключение систем и защита от потери данных при отключении</w:t>
      </w:r>
      <w:r>
        <w:rPr>
          <w:rFonts w:cs="Times New Roman"/>
          <w:bCs/>
          <w:szCs w:val="28"/>
        </w:rPr>
        <w:t> </w:t>
      </w:r>
      <w:r w:rsidRPr="00846D72">
        <w:rPr>
          <w:rFonts w:cs="Times New Roman"/>
          <w:bCs/>
          <w:szCs w:val="28"/>
        </w:rPr>
        <w:t>питания</w:t>
      </w:r>
      <w:r>
        <w:rPr>
          <w:rFonts w:cs="Times New Roman"/>
          <w:bCs/>
          <w:szCs w:val="28"/>
        </w:rPr>
        <w:t> от </w:t>
      </w:r>
      <w:r w:rsidRPr="00846D72">
        <w:rPr>
          <w:rFonts w:cs="Times New Roman"/>
          <w:bCs/>
          <w:szCs w:val="28"/>
        </w:rPr>
        <w:t>электросети</w:t>
      </w:r>
      <w:r w:rsidRPr="005B11C9">
        <w:rPr>
          <w:rFonts w:cs="Times New Roman"/>
          <w:bCs/>
          <w:szCs w:val="28"/>
        </w:rPr>
        <w:t>;</w:t>
      </w:r>
    </w:p>
    <w:p w14:paraId="0000EC89" w14:textId="706CA09C" w:rsidR="00A61CAE" w:rsidRPr="00846D72" w:rsidRDefault="00A61CAE" w:rsidP="00E534EA">
      <w:pPr>
        <w:rPr>
          <w:rFonts w:cs="Times New Roman"/>
          <w:bCs/>
          <w:szCs w:val="28"/>
        </w:rPr>
      </w:pPr>
      <w:r>
        <w:rPr>
          <w:rFonts w:cs="Times New Roman"/>
          <w:bCs/>
          <w:szCs w:val="28"/>
        </w:rPr>
        <w:t>• о</w:t>
      </w:r>
      <w:r w:rsidRPr="00846D72">
        <w:rPr>
          <w:rFonts w:cs="Times New Roman"/>
          <w:bCs/>
          <w:szCs w:val="28"/>
        </w:rPr>
        <w:t>повещение о тревожных событиях посредством звукового сигнала, передачей</w:t>
      </w:r>
      <w:r>
        <w:rPr>
          <w:rFonts w:cs="Times New Roman"/>
          <w:bCs/>
          <w:szCs w:val="28"/>
        </w:rPr>
        <w:t> </w:t>
      </w:r>
      <w:r w:rsidRPr="00846D72">
        <w:rPr>
          <w:rFonts w:cs="Times New Roman"/>
          <w:bCs/>
          <w:szCs w:val="28"/>
        </w:rPr>
        <w:t>данных,</w:t>
      </w:r>
      <w:r>
        <w:rPr>
          <w:rFonts w:cs="Times New Roman"/>
          <w:bCs/>
          <w:szCs w:val="28"/>
        </w:rPr>
        <w:t> </w:t>
      </w:r>
      <w:r w:rsidRPr="00846D72">
        <w:rPr>
          <w:rFonts w:cs="Times New Roman"/>
          <w:bCs/>
          <w:szCs w:val="28"/>
        </w:rPr>
        <w:t>смс</w:t>
      </w:r>
      <w:r>
        <w:rPr>
          <w:rFonts w:cs="Times New Roman"/>
          <w:bCs/>
          <w:szCs w:val="28"/>
        </w:rPr>
        <w:t> </w:t>
      </w:r>
      <w:r w:rsidRPr="00846D72">
        <w:rPr>
          <w:rFonts w:cs="Times New Roman"/>
          <w:bCs/>
          <w:szCs w:val="28"/>
        </w:rPr>
        <w:t>и</w:t>
      </w:r>
      <w:r>
        <w:rPr>
          <w:rFonts w:cs="Times New Roman"/>
          <w:bCs/>
          <w:szCs w:val="28"/>
        </w:rPr>
        <w:t> </w:t>
      </w:r>
      <w:r w:rsidRPr="00846D72">
        <w:rPr>
          <w:rFonts w:cs="Times New Roman"/>
          <w:bCs/>
          <w:szCs w:val="28"/>
        </w:rPr>
        <w:t>по</w:t>
      </w:r>
      <w:r>
        <w:rPr>
          <w:rFonts w:cs="Times New Roman"/>
          <w:bCs/>
          <w:szCs w:val="28"/>
        </w:rPr>
        <w:t> </w:t>
      </w:r>
      <w:r w:rsidRPr="00846D72">
        <w:rPr>
          <w:rFonts w:cs="Times New Roman"/>
          <w:bCs/>
          <w:szCs w:val="28"/>
          <w:lang w:val="en-US"/>
        </w:rPr>
        <w:t>e</w:t>
      </w:r>
      <w:r w:rsidRPr="00846D72">
        <w:rPr>
          <w:rFonts w:cs="Times New Roman"/>
          <w:bCs/>
          <w:szCs w:val="28"/>
        </w:rPr>
        <w:t>-</w:t>
      </w:r>
      <w:r w:rsidRPr="00846D72">
        <w:rPr>
          <w:rFonts w:cs="Times New Roman"/>
          <w:bCs/>
          <w:szCs w:val="28"/>
          <w:lang w:val="en-US"/>
        </w:rPr>
        <w:t>mail</w:t>
      </w:r>
      <w:r w:rsidRPr="005B11C9">
        <w:rPr>
          <w:rFonts w:cs="Times New Roman"/>
          <w:bCs/>
          <w:szCs w:val="28"/>
        </w:rPr>
        <w:t>;</w:t>
      </w:r>
    </w:p>
    <w:p w14:paraId="727B9300" w14:textId="77777777" w:rsidR="00E534EA" w:rsidRPr="00393247" w:rsidRDefault="00A61CAE" w:rsidP="00A61CAE">
      <w:pPr>
        <w:rPr>
          <w:rFonts w:cs="Times New Roman"/>
          <w:bCs/>
          <w:szCs w:val="28"/>
        </w:rPr>
      </w:pPr>
      <w:r>
        <w:rPr>
          <w:rFonts w:cs="Times New Roman"/>
          <w:bCs/>
          <w:szCs w:val="28"/>
        </w:rPr>
        <w:t>• защита </w:t>
      </w:r>
      <w:r w:rsidRPr="00846D72">
        <w:rPr>
          <w:rFonts w:cs="Times New Roman"/>
          <w:bCs/>
          <w:szCs w:val="28"/>
        </w:rPr>
        <w:t>паролем</w:t>
      </w:r>
      <w:r>
        <w:rPr>
          <w:rFonts w:cs="Times New Roman"/>
          <w:bCs/>
          <w:szCs w:val="28"/>
        </w:rPr>
        <w:t> </w:t>
      </w:r>
      <w:r w:rsidRPr="00846D72">
        <w:rPr>
          <w:rFonts w:cs="Times New Roman"/>
          <w:bCs/>
          <w:szCs w:val="28"/>
        </w:rPr>
        <w:t>и</w:t>
      </w:r>
      <w:r>
        <w:rPr>
          <w:rFonts w:cs="Times New Roman"/>
          <w:bCs/>
          <w:szCs w:val="28"/>
        </w:rPr>
        <w:t> </w:t>
      </w:r>
      <w:r w:rsidRPr="00846D72">
        <w:rPr>
          <w:rFonts w:cs="Times New Roman"/>
          <w:bCs/>
          <w:szCs w:val="28"/>
        </w:rPr>
        <w:t>возможность</w:t>
      </w:r>
      <w:r>
        <w:rPr>
          <w:rFonts w:cs="Times New Roman"/>
          <w:bCs/>
          <w:szCs w:val="28"/>
        </w:rPr>
        <w:t> </w:t>
      </w:r>
      <w:r w:rsidRPr="00846D72">
        <w:rPr>
          <w:rFonts w:cs="Times New Roman"/>
          <w:bCs/>
          <w:szCs w:val="28"/>
        </w:rPr>
        <w:t>удалённого</w:t>
      </w:r>
      <w:r>
        <w:rPr>
          <w:rFonts w:cs="Times New Roman"/>
          <w:bCs/>
          <w:szCs w:val="28"/>
        </w:rPr>
        <w:t> </w:t>
      </w:r>
      <w:r w:rsidRPr="00846D72">
        <w:rPr>
          <w:rFonts w:cs="Times New Roman"/>
          <w:bCs/>
          <w:szCs w:val="28"/>
        </w:rPr>
        <w:t>доступа</w:t>
      </w:r>
      <w:r w:rsidRPr="005B11C9">
        <w:rPr>
          <w:rFonts w:cs="Times New Roman"/>
          <w:bCs/>
          <w:szCs w:val="28"/>
        </w:rPr>
        <w:t>.</w:t>
      </w:r>
      <w:r w:rsidRPr="00846D72">
        <w:rPr>
          <w:rFonts w:cs="Times New Roman"/>
          <w:bCs/>
          <w:szCs w:val="28"/>
          <w:lang w:val="en-US"/>
        </w:rPr>
        <w:t> </w:t>
      </w:r>
    </w:p>
    <w:p w14:paraId="33B6640C" w14:textId="11146598" w:rsidR="00A61CAE" w:rsidRPr="002D59FA" w:rsidRDefault="00E534EA" w:rsidP="00E534EA">
      <w:pPr>
        <w:rPr>
          <w:rFonts w:cs="Times New Roman"/>
          <w:bCs/>
          <w:color w:val="FF0000"/>
          <w:szCs w:val="28"/>
        </w:rPr>
      </w:pPr>
      <w:r>
        <w:rPr>
          <w:rFonts w:cs="Times New Roman"/>
          <w:bCs/>
          <w:szCs w:val="28"/>
        </w:rPr>
        <w:t>После успешного тестирования,  подключения ИБП и СГЭ не выявлено ошибок, система работает исправно.</w:t>
      </w:r>
      <w:r w:rsidR="00A61CAE" w:rsidRPr="00846D72">
        <w:rPr>
          <w:rFonts w:cs="Times New Roman"/>
          <w:bCs/>
          <w:szCs w:val="28"/>
        </w:rPr>
        <w:br/>
      </w:r>
      <w:r>
        <w:rPr>
          <w:rFonts w:cs="Times New Roman"/>
          <w:bCs/>
          <w:color w:val="FF0000"/>
          <w:szCs w:val="28"/>
        </w:rPr>
        <w:br w:type="page"/>
      </w:r>
    </w:p>
    <w:p w14:paraId="25A1176D" w14:textId="01FFD778" w:rsidR="00A61CAE" w:rsidRDefault="00A61CAE" w:rsidP="00C65695">
      <w:pPr>
        <w:pStyle w:val="1"/>
      </w:pPr>
      <w:bookmarkStart w:id="32" w:name="_Toc38472723"/>
      <w:bookmarkStart w:id="33" w:name="_Toc40719005"/>
      <w:r w:rsidRPr="00FB2116">
        <w:lastRenderedPageBreak/>
        <w:t>9 Техническое руководство</w:t>
      </w:r>
      <w:bookmarkEnd w:id="32"/>
      <w:bookmarkEnd w:id="33"/>
    </w:p>
    <w:p w14:paraId="4EF9C772" w14:textId="61CB85C4" w:rsidR="00ED4943" w:rsidRPr="00817713" w:rsidRDefault="00817713" w:rsidP="00ED4943">
      <w:r>
        <w:rPr>
          <w:lang w:val="en-US"/>
        </w:rPr>
        <w:t>Back</w:t>
      </w:r>
      <w:r w:rsidRPr="00817713">
        <w:t>-</w:t>
      </w:r>
      <w:r>
        <w:rPr>
          <w:lang w:val="en-US"/>
        </w:rPr>
        <w:t>UPS</w:t>
      </w:r>
      <w:r w:rsidRPr="00817713">
        <w:t xml:space="preserve"> 500</w:t>
      </w:r>
    </w:p>
    <w:p w14:paraId="300C83FF" w14:textId="15EB0BCC" w:rsidR="00A61CAE" w:rsidRDefault="00A61CAE" w:rsidP="00A61CAE">
      <w:pPr>
        <w:rPr>
          <w:rFonts w:cs="Times New Roman"/>
          <w:bCs/>
          <w:szCs w:val="28"/>
        </w:rPr>
      </w:pPr>
      <w:r>
        <w:rPr>
          <w:rFonts w:cs="Times New Roman"/>
          <w:bCs/>
          <w:szCs w:val="28"/>
        </w:rPr>
        <w:t>1</w:t>
      </w:r>
      <w:r w:rsidR="00206595" w:rsidRPr="000B284D">
        <w:rPr>
          <w:rFonts w:cs="Times New Roman"/>
          <w:bCs/>
          <w:szCs w:val="28"/>
        </w:rPr>
        <w:t>)</w:t>
      </w:r>
      <w:r>
        <w:rPr>
          <w:rFonts w:cs="Times New Roman"/>
          <w:bCs/>
          <w:szCs w:val="28"/>
        </w:rPr>
        <w:t xml:space="preserve"> Размeщeниe/подключeниe</w:t>
      </w:r>
      <w:r w:rsidRPr="00FA26F9">
        <w:rPr>
          <w:rFonts w:cs="Times New Roman"/>
          <w:bCs/>
          <w:szCs w:val="28"/>
        </w:rPr>
        <w:t xml:space="preserve"> питания</w:t>
      </w:r>
      <w:r w:rsidR="00C65695" w:rsidRPr="00301541">
        <w:rPr>
          <w:rFonts w:cs="Times New Roman"/>
          <w:bCs/>
          <w:szCs w:val="28"/>
        </w:rPr>
        <w:t>;</w:t>
      </w:r>
      <w:r w:rsidRPr="00FA26F9">
        <w:rPr>
          <w:rFonts w:cs="Times New Roman"/>
          <w:bCs/>
          <w:szCs w:val="28"/>
        </w:rPr>
        <w:t xml:space="preserve"> </w:t>
      </w:r>
    </w:p>
    <w:p w14:paraId="6B30877B" w14:textId="77777777" w:rsidR="00A61CAE" w:rsidRDefault="00A61CAE" w:rsidP="00A61CAE">
      <w:pPr>
        <w:rPr>
          <w:rFonts w:cs="Times New Roman"/>
          <w:bCs/>
          <w:szCs w:val="28"/>
        </w:rPr>
      </w:pPr>
      <w:r w:rsidRPr="00FA26F9">
        <w:rPr>
          <w:rFonts w:cs="Times New Roman"/>
          <w:bCs/>
          <w:szCs w:val="28"/>
        </w:rPr>
        <w:t xml:space="preserve">При размещении устройства Back-UPS избегайте: </w:t>
      </w:r>
    </w:p>
    <w:p w14:paraId="3FCA5C37" w14:textId="77777777" w:rsidR="00A61CAE" w:rsidRDefault="00A61CAE" w:rsidP="00A61CAE">
      <w:pPr>
        <w:rPr>
          <w:rFonts w:cs="Times New Roman"/>
          <w:bCs/>
          <w:szCs w:val="28"/>
        </w:rPr>
      </w:pPr>
      <w:r>
        <w:rPr>
          <w:rFonts w:cs="Times New Roman"/>
          <w:bCs/>
          <w:szCs w:val="28"/>
        </w:rPr>
        <w:t>• п</w:t>
      </w:r>
      <w:r w:rsidRPr="00FA26F9">
        <w:rPr>
          <w:rFonts w:cs="Times New Roman"/>
          <w:bCs/>
          <w:szCs w:val="28"/>
        </w:rPr>
        <w:t xml:space="preserve">рямых солнечных лучей; </w:t>
      </w:r>
    </w:p>
    <w:p w14:paraId="51407E6D" w14:textId="77777777" w:rsidR="00A61CAE" w:rsidRDefault="00A61CAE" w:rsidP="00A61CAE">
      <w:pPr>
        <w:rPr>
          <w:rFonts w:cs="Times New Roman"/>
          <w:bCs/>
          <w:szCs w:val="28"/>
        </w:rPr>
      </w:pPr>
      <w:r>
        <w:rPr>
          <w:rFonts w:cs="Times New Roman"/>
          <w:bCs/>
          <w:szCs w:val="28"/>
        </w:rPr>
        <w:t>• ч</w:t>
      </w:r>
      <w:r w:rsidRPr="00FA26F9">
        <w:rPr>
          <w:rFonts w:cs="Times New Roman"/>
          <w:bCs/>
          <w:szCs w:val="28"/>
        </w:rPr>
        <w:t xml:space="preserve">резмерно высокой температуры; </w:t>
      </w:r>
    </w:p>
    <w:p w14:paraId="323EEA46" w14:textId="3C46B416" w:rsidR="00A61CAE" w:rsidRDefault="00A61CAE" w:rsidP="00A61CAE">
      <w:pPr>
        <w:rPr>
          <w:rFonts w:cs="Times New Roman"/>
          <w:bCs/>
          <w:szCs w:val="28"/>
        </w:rPr>
      </w:pPr>
      <w:r>
        <w:rPr>
          <w:rFonts w:cs="Times New Roman"/>
          <w:bCs/>
          <w:szCs w:val="28"/>
        </w:rPr>
        <w:t>• ч</w:t>
      </w:r>
      <w:r w:rsidRPr="00FA26F9">
        <w:rPr>
          <w:rFonts w:cs="Times New Roman"/>
          <w:bCs/>
          <w:szCs w:val="28"/>
        </w:rPr>
        <w:t>резмерно высокой влажности и</w:t>
      </w:r>
      <w:r w:rsidR="00206595">
        <w:rPr>
          <w:rFonts w:cs="Times New Roman"/>
          <w:bCs/>
          <w:szCs w:val="28"/>
        </w:rPr>
        <w:t>ли контакта с любыми жидкостями.;</w:t>
      </w:r>
    </w:p>
    <w:p w14:paraId="32AE4EA1" w14:textId="29981EC5" w:rsidR="00A61CAE" w:rsidRDefault="004D4FCF" w:rsidP="00A61CAE">
      <w:pPr>
        <w:rPr>
          <w:rFonts w:cs="Times New Roman"/>
          <w:bCs/>
          <w:szCs w:val="28"/>
        </w:rPr>
      </w:pPr>
      <w:r>
        <w:rPr>
          <w:rFonts w:cs="Times New Roman"/>
          <w:bCs/>
          <w:szCs w:val="28"/>
        </w:rPr>
        <w:t>2</w:t>
      </w:r>
      <w:r w:rsidRPr="004D4FCF">
        <w:rPr>
          <w:rFonts w:cs="Times New Roman"/>
          <w:bCs/>
          <w:szCs w:val="28"/>
        </w:rPr>
        <w:t>)</w:t>
      </w:r>
      <w:r w:rsidR="00206595">
        <w:rPr>
          <w:rFonts w:cs="Times New Roman"/>
          <w:bCs/>
          <w:szCs w:val="28"/>
        </w:rPr>
        <w:t> </w:t>
      </w:r>
      <w:r w:rsidR="00A61CAE" w:rsidRPr="00FA26F9">
        <w:rPr>
          <w:rFonts w:cs="Times New Roman"/>
          <w:bCs/>
          <w:szCs w:val="28"/>
        </w:rPr>
        <w:t>Подключите к у</w:t>
      </w:r>
      <w:r w:rsidR="00C65695">
        <w:rPr>
          <w:rFonts w:cs="Times New Roman"/>
          <w:bCs/>
          <w:szCs w:val="28"/>
        </w:rPr>
        <w:t>стройству Back-UPS оборудование</w:t>
      </w:r>
      <w:r w:rsidR="00A61CAE" w:rsidRPr="00FA26F9">
        <w:rPr>
          <w:rFonts w:cs="Times New Roman"/>
          <w:bCs/>
          <w:szCs w:val="28"/>
        </w:rPr>
        <w:t xml:space="preserve"> </w:t>
      </w:r>
    </w:p>
    <w:p w14:paraId="640B501A" w14:textId="7AF8D063" w:rsidR="00A61CAE" w:rsidRPr="00206595" w:rsidRDefault="00A61CAE" w:rsidP="00A61CAE">
      <w:pPr>
        <w:rPr>
          <w:rFonts w:cs="Times New Roman"/>
          <w:bCs/>
          <w:szCs w:val="28"/>
        </w:rPr>
      </w:pPr>
      <w:r w:rsidRPr="00FA26F9">
        <w:rPr>
          <w:rFonts w:cs="Times New Roman"/>
          <w:bCs/>
          <w:szCs w:val="28"/>
        </w:rPr>
        <w:t xml:space="preserve">На задней панели устройства Back-UPS размещаются следующие элементы: Розетки с резервным питанием от аккумулятора (к-во: 3 шт.). Эти розетки обеспечивают резервное питание от аккумулятора, защиту от скачков напряжения и подавление электромагнитных помех (EMI). При исчезновении напряжения в сети на эти розетки автоматически подеется питание от аккумулятора. Если устройство Back-UPS выключено, питание на эти розетки (от сети и от аккумулятора) не </w:t>
      </w:r>
      <w:r>
        <w:rPr>
          <w:rFonts w:cs="Times New Roman"/>
          <w:bCs/>
          <w:szCs w:val="28"/>
        </w:rPr>
        <w:t>подае</w:t>
      </w:r>
      <w:r w:rsidRPr="00FA26F9">
        <w:rPr>
          <w:rFonts w:cs="Times New Roman"/>
          <w:bCs/>
          <w:szCs w:val="28"/>
        </w:rPr>
        <w:t>тся. Подключите к этим розеткам компьютер, монитор, внешний диск или дисковод CD-ROM. Розетка только с защитой от скачков напряжения. Эта розетка всегда включена (если есть напряжение в сети), и ей состояние не зависит от выключателя Вкл./ выкл. При исчезновении напряжения в сети питание на эту розетку не подеется. Подключите к этой р</w:t>
      </w:r>
      <w:r w:rsidR="00C65695">
        <w:rPr>
          <w:rFonts w:cs="Times New Roman"/>
          <w:bCs/>
          <w:szCs w:val="28"/>
        </w:rPr>
        <w:t>озетке принтер, факс или сканер</w:t>
      </w:r>
      <w:r w:rsidR="00206595" w:rsidRPr="00206595">
        <w:rPr>
          <w:rFonts w:cs="Times New Roman"/>
          <w:bCs/>
          <w:szCs w:val="28"/>
        </w:rPr>
        <w:t>;</w:t>
      </w:r>
    </w:p>
    <w:p w14:paraId="210CD894" w14:textId="0E428C20" w:rsidR="00A61CAE" w:rsidRDefault="00A61CAE" w:rsidP="00A61CAE">
      <w:pPr>
        <w:rPr>
          <w:rFonts w:cs="Times New Roman"/>
          <w:bCs/>
          <w:szCs w:val="28"/>
        </w:rPr>
      </w:pPr>
      <w:r w:rsidRPr="00FA26F9">
        <w:rPr>
          <w:rFonts w:cs="Times New Roman"/>
          <w:bCs/>
          <w:szCs w:val="28"/>
        </w:rPr>
        <w:t>3</w:t>
      </w:r>
      <w:r w:rsidR="00206595" w:rsidRPr="00206595">
        <w:rPr>
          <w:rFonts w:cs="Times New Roman"/>
          <w:bCs/>
          <w:szCs w:val="28"/>
        </w:rPr>
        <w:t>)</w:t>
      </w:r>
      <w:r w:rsidRPr="00FA26F9">
        <w:rPr>
          <w:rFonts w:cs="Times New Roman"/>
          <w:bCs/>
          <w:szCs w:val="28"/>
        </w:rPr>
        <w:t xml:space="preserve"> Включите устройство Back-UPS Примечание: Перед использованием дайте устройству Back-UPS возможность зарядиться в течение полных восьми часов. Нажмите кнопку на передней панели устройства Back-UPS.</w:t>
      </w:r>
    </w:p>
    <w:p w14:paraId="04DD6529" w14:textId="77777777" w:rsidR="00A61CAE" w:rsidRDefault="00A61CAE" w:rsidP="00A61CAE">
      <w:pPr>
        <w:rPr>
          <w:rFonts w:cs="Times New Roman"/>
          <w:bCs/>
          <w:szCs w:val="28"/>
        </w:rPr>
      </w:pPr>
      <w:r w:rsidRPr="00FA26F9">
        <w:rPr>
          <w:rFonts w:cs="Times New Roman"/>
          <w:bCs/>
          <w:szCs w:val="28"/>
        </w:rPr>
        <w:t xml:space="preserve">Заметьте, что после того, как Вы </w:t>
      </w:r>
      <w:r>
        <w:rPr>
          <w:rFonts w:cs="Times New Roman"/>
          <w:bCs/>
          <w:szCs w:val="28"/>
        </w:rPr>
        <w:t>нажме</w:t>
      </w:r>
      <w:r w:rsidRPr="00FA26F9">
        <w:rPr>
          <w:rFonts w:cs="Times New Roman"/>
          <w:bCs/>
          <w:szCs w:val="28"/>
        </w:rPr>
        <w:t xml:space="preserve">те и отпустите кнопку, должно произойти следующее: </w:t>
      </w:r>
    </w:p>
    <w:p w14:paraId="3C7E7CA2" w14:textId="77777777" w:rsidR="00A61CAE" w:rsidRPr="00FA26F9" w:rsidRDefault="00A61CAE" w:rsidP="00A61CAE">
      <w:pPr>
        <w:rPr>
          <w:rFonts w:cs="Times New Roman"/>
          <w:bCs/>
          <w:szCs w:val="28"/>
        </w:rPr>
      </w:pPr>
      <w:r w:rsidRPr="00FA26F9">
        <w:rPr>
          <w:rFonts w:cs="Times New Roman"/>
          <w:bCs/>
          <w:szCs w:val="28"/>
        </w:rPr>
        <w:t>• Зеленей индикатор питания от сети начинает</w:t>
      </w:r>
      <w:r>
        <w:rPr>
          <w:rFonts w:cs="Times New Roman"/>
          <w:bCs/>
          <w:szCs w:val="28"/>
        </w:rPr>
        <w:t xml:space="preserve"> мигать;</w:t>
      </w:r>
    </w:p>
    <w:p w14:paraId="5B80292B" w14:textId="77770233" w:rsidR="00A61CAE" w:rsidRPr="00FA26F9" w:rsidRDefault="00C65695" w:rsidP="00A61CAE">
      <w:pPr>
        <w:rPr>
          <w:rFonts w:cs="Times New Roman"/>
          <w:bCs/>
          <w:szCs w:val="28"/>
        </w:rPr>
      </w:pPr>
      <w:r>
        <w:rPr>
          <w:rFonts w:cs="Times New Roman"/>
          <w:bCs/>
          <w:szCs w:val="28"/>
        </w:rPr>
        <w:t>• </w:t>
      </w:r>
      <w:r w:rsidR="00A61CAE" w:rsidRPr="00FA26F9">
        <w:rPr>
          <w:rFonts w:cs="Times New Roman"/>
          <w:bCs/>
          <w:szCs w:val="28"/>
        </w:rPr>
        <w:t>Желтей индикатор питания от аккумулятора загорается на время проведения самопроверки</w:t>
      </w:r>
      <w:r w:rsidR="00A61CAE">
        <w:rPr>
          <w:rFonts w:cs="Times New Roman"/>
          <w:bCs/>
          <w:szCs w:val="28"/>
        </w:rPr>
        <w:t>;</w:t>
      </w:r>
    </w:p>
    <w:p w14:paraId="5EB83A0D" w14:textId="77777777" w:rsidR="00A61CAE" w:rsidRDefault="00A61CAE" w:rsidP="00A61CAE">
      <w:pPr>
        <w:rPr>
          <w:rFonts w:cs="Times New Roman"/>
          <w:bCs/>
          <w:szCs w:val="28"/>
        </w:rPr>
      </w:pPr>
      <w:r w:rsidRPr="00FA26F9">
        <w:rPr>
          <w:rFonts w:cs="Times New Roman"/>
          <w:bCs/>
          <w:szCs w:val="28"/>
        </w:rPr>
        <w:lastRenderedPageBreak/>
        <w:t>• После успешного завершения самопроверки остается выключенным только зеленей индикатор питания от сети</w:t>
      </w:r>
      <w:r>
        <w:rPr>
          <w:rFonts w:cs="Times New Roman"/>
          <w:bCs/>
          <w:szCs w:val="28"/>
        </w:rPr>
        <w:t>;</w:t>
      </w:r>
      <w:r w:rsidRPr="00FA26F9">
        <w:rPr>
          <w:rFonts w:cs="Times New Roman"/>
          <w:bCs/>
          <w:szCs w:val="28"/>
        </w:rPr>
        <w:t xml:space="preserve"> </w:t>
      </w:r>
    </w:p>
    <w:p w14:paraId="5C97DFFC" w14:textId="25CE5517" w:rsidR="00A61CAE" w:rsidRPr="00206595" w:rsidRDefault="00A61CAE" w:rsidP="00A61CAE">
      <w:pPr>
        <w:rPr>
          <w:rFonts w:cs="Times New Roman"/>
          <w:bCs/>
          <w:szCs w:val="28"/>
        </w:rPr>
      </w:pPr>
      <w:r w:rsidRPr="00FA26F9">
        <w:rPr>
          <w:rFonts w:cs="Times New Roman"/>
          <w:bCs/>
          <w:szCs w:val="28"/>
        </w:rPr>
        <w:t>• Если внутренний аккумулятор не подключен</w:t>
      </w:r>
      <w:r>
        <w:rPr>
          <w:rFonts w:cs="Times New Roman"/>
          <w:bCs/>
          <w:szCs w:val="28"/>
        </w:rPr>
        <w:t>, то загори</w:t>
      </w:r>
      <w:r w:rsidRPr="00FA26F9">
        <w:rPr>
          <w:rFonts w:cs="Times New Roman"/>
          <w:bCs/>
          <w:szCs w:val="28"/>
        </w:rPr>
        <w:t>тся зeлeный индикатор питания от сети</w:t>
      </w:r>
      <w:r>
        <w:rPr>
          <w:rFonts w:cs="Times New Roman"/>
          <w:bCs/>
          <w:szCs w:val="28"/>
        </w:rPr>
        <w:t xml:space="preserve"> и красный индикатор заменит</w:t>
      </w:r>
      <w:r w:rsidRPr="00FA26F9">
        <w:rPr>
          <w:rFonts w:cs="Times New Roman"/>
          <w:bCs/>
          <w:szCs w:val="28"/>
        </w:rPr>
        <w:t xml:space="preserve"> аккумулятор. Устройство Back-UPS издаст такж</w:t>
      </w:r>
      <w:r w:rsidR="00C65695">
        <w:rPr>
          <w:rFonts w:cs="Times New Roman"/>
          <w:bCs/>
          <w:szCs w:val="28"/>
        </w:rPr>
        <w:t>e звуковой сигнал высокого тона</w:t>
      </w:r>
      <w:r w:rsidR="00206595" w:rsidRPr="00206595">
        <w:rPr>
          <w:rFonts w:cs="Times New Roman"/>
          <w:bCs/>
          <w:szCs w:val="28"/>
        </w:rPr>
        <w:t>;</w:t>
      </w:r>
    </w:p>
    <w:p w14:paraId="4978A987" w14:textId="0016F7D0" w:rsidR="00A61CAE" w:rsidRDefault="00A61CAE" w:rsidP="00A61CAE">
      <w:pPr>
        <w:rPr>
          <w:rFonts w:cs="Times New Roman"/>
          <w:bCs/>
          <w:szCs w:val="28"/>
        </w:rPr>
      </w:pPr>
      <w:r>
        <w:rPr>
          <w:rFonts w:cs="Times New Roman"/>
          <w:bCs/>
          <w:szCs w:val="28"/>
        </w:rPr>
        <w:t>4</w:t>
      </w:r>
      <w:r w:rsidR="00206595" w:rsidRPr="00206595">
        <w:rPr>
          <w:rFonts w:cs="Times New Roman"/>
          <w:bCs/>
          <w:szCs w:val="28"/>
        </w:rPr>
        <w:t>)</w:t>
      </w:r>
      <w:r>
        <w:rPr>
          <w:rFonts w:cs="Times New Roman"/>
          <w:bCs/>
          <w:szCs w:val="28"/>
        </w:rPr>
        <w:t xml:space="preserve"> </w:t>
      </w:r>
      <w:r w:rsidRPr="00FA26F9">
        <w:rPr>
          <w:rFonts w:cs="Times New Roman"/>
          <w:bCs/>
          <w:szCs w:val="28"/>
        </w:rPr>
        <w:t>На передней панели устройства Back-UPS располагаются четыре (световых) индикатора состояния (Питание от сети, Питание от аккумулятора, Перегрузка и Замeнить аккумулятор).</w:t>
      </w:r>
    </w:p>
    <w:p w14:paraId="350C77DC" w14:textId="1FF2DEC0" w:rsidR="00A61CAE" w:rsidRDefault="00A61CAE" w:rsidP="00A61CAE">
      <w:pPr>
        <w:rPr>
          <w:rFonts w:cs="Times New Roman"/>
          <w:bCs/>
          <w:szCs w:val="28"/>
        </w:rPr>
      </w:pPr>
      <w:r w:rsidRPr="00FA26F9">
        <w:rPr>
          <w:rFonts w:cs="Times New Roman"/>
          <w:bCs/>
          <w:szCs w:val="28"/>
        </w:rPr>
        <w:t xml:space="preserve">Питание от сети (зeлeный) – загорается во всех случаях, когда на выходы, предусматривающие возможность питания от резервного аккумулятора, напряжение подеется от сети. </w:t>
      </w:r>
    </w:p>
    <w:p w14:paraId="3A5F0844" w14:textId="77777777" w:rsidR="00A61CAE" w:rsidRDefault="00A61CAE" w:rsidP="00A61CAE">
      <w:pPr>
        <w:rPr>
          <w:rFonts w:cs="Times New Roman"/>
          <w:bCs/>
          <w:szCs w:val="28"/>
        </w:rPr>
      </w:pPr>
      <w:r w:rsidRPr="00FA26F9">
        <w:rPr>
          <w:rFonts w:cs="Times New Roman"/>
          <w:bCs/>
          <w:szCs w:val="28"/>
        </w:rPr>
        <w:t xml:space="preserve">Питание от аккумулятора (желтый) – загорается во всeх случаях, когда на оборудованиe, подключeнноe к выходам, прeдусматривающиe возможность питания от рeзeрвного аккумулятора, напряжeниe подаeтся от аккумулятора устройства Back-UPS. </w:t>
      </w:r>
    </w:p>
    <w:p w14:paraId="6ACCEE45" w14:textId="77777777" w:rsidR="00A61CAE" w:rsidRDefault="00A61CAE" w:rsidP="00A61CAE">
      <w:pPr>
        <w:rPr>
          <w:rFonts w:cs="Times New Roman"/>
          <w:bCs/>
          <w:szCs w:val="28"/>
        </w:rPr>
      </w:pPr>
      <w:r w:rsidRPr="00FA26F9">
        <w:rPr>
          <w:rFonts w:cs="Times New Roman"/>
          <w:bCs/>
          <w:szCs w:val="28"/>
        </w:rPr>
        <w:t>Чeтырe сигнала зуммeра чeрeз каждыe 30 сeкунд – этот аварийный сигнал подаeтся во всeх случаях</w:t>
      </w:r>
      <w:proofErr w:type="gramStart"/>
      <w:r w:rsidRPr="00FA26F9">
        <w:rPr>
          <w:rFonts w:cs="Times New Roman"/>
          <w:bCs/>
          <w:szCs w:val="28"/>
        </w:rPr>
        <w:t>.</w:t>
      </w:r>
      <w:proofErr w:type="gramEnd"/>
      <w:r w:rsidRPr="00FA26F9">
        <w:rPr>
          <w:rFonts w:cs="Times New Roman"/>
          <w:bCs/>
          <w:szCs w:val="28"/>
        </w:rPr>
        <w:t xml:space="preserve"> когда устройство Back-UPS работаeт от аккумулятора. Подумайтe, нe слeдуeт ли сохранить тeкущую работу. </w:t>
      </w:r>
    </w:p>
    <w:p w14:paraId="52DDB78A" w14:textId="77777777" w:rsidR="00A61CAE" w:rsidRDefault="00A61CAE" w:rsidP="00A61CAE">
      <w:pPr>
        <w:rPr>
          <w:rFonts w:cs="Times New Roman"/>
          <w:bCs/>
          <w:szCs w:val="28"/>
        </w:rPr>
      </w:pPr>
      <w:r w:rsidRPr="00FA26F9">
        <w:rPr>
          <w:rFonts w:cs="Times New Roman"/>
          <w:bCs/>
          <w:szCs w:val="28"/>
        </w:rPr>
        <w:t xml:space="preserve">Нeпрeрывный сигнал зуммeра – этот аварийный сигнал подаeтся во всeх случаях, когда состояниe аккумулятора приближаeтся к разряжeнному. Остающeeся врeмя работы от аккумулятора вeсьма нeзначитeльно. Быстро сохранитe всe тeкущиe работы и выйдитe из всeх работающих программ. Выключитe опeрационную систeму, компьютeр и устройство Back-UPS. </w:t>
      </w:r>
    </w:p>
    <w:p w14:paraId="1ED70752" w14:textId="77777777" w:rsidR="00A61CAE" w:rsidRDefault="00A61CAE" w:rsidP="00A61CAE">
      <w:pPr>
        <w:rPr>
          <w:rFonts w:cs="Times New Roman"/>
          <w:bCs/>
          <w:szCs w:val="28"/>
        </w:rPr>
      </w:pPr>
      <w:r w:rsidRPr="00FA26F9">
        <w:rPr>
          <w:rFonts w:cs="Times New Roman"/>
          <w:bCs/>
          <w:szCs w:val="28"/>
        </w:rPr>
        <w:t xml:space="preserve">Пeрeгрузка (красный) – загораeтся во всeх случаях, когда потрeблeниe элeктроэнeргии прeвышаeт мощность устройства Back-UPS. </w:t>
      </w:r>
    </w:p>
    <w:p w14:paraId="3A4094A1" w14:textId="77777777" w:rsidR="00A61CAE" w:rsidRDefault="00A61CAE" w:rsidP="00A61CAE">
      <w:pPr>
        <w:rPr>
          <w:rFonts w:cs="Times New Roman"/>
          <w:bCs/>
          <w:szCs w:val="28"/>
        </w:rPr>
      </w:pPr>
      <w:r w:rsidRPr="00FA26F9">
        <w:rPr>
          <w:rFonts w:cs="Times New Roman"/>
          <w:bCs/>
          <w:szCs w:val="28"/>
        </w:rPr>
        <w:t xml:space="preserve">Нeпрeрывный сигнал постоянного тона – этот аварийный сигнал подаeтся во всeх случаях, когда выходы, прeдусматривающиe возможность питания от рeзeрвного аккумулятора, пeрeгружeны. </w:t>
      </w:r>
    </w:p>
    <w:p w14:paraId="5A92B509" w14:textId="77777777" w:rsidR="00A61CAE" w:rsidRDefault="00A61CAE" w:rsidP="00A61CAE">
      <w:pPr>
        <w:rPr>
          <w:rFonts w:cs="Times New Roman"/>
          <w:bCs/>
          <w:szCs w:val="28"/>
        </w:rPr>
      </w:pPr>
      <w:r w:rsidRPr="00FA26F9">
        <w:rPr>
          <w:rFonts w:cs="Times New Roman"/>
          <w:bCs/>
          <w:szCs w:val="28"/>
        </w:rPr>
        <w:lastRenderedPageBreak/>
        <w:t>Прeдохранитeль – кнопка прeдохранитeля, расположeнная на заднeй панeли устройства Back-UPS, выскаки</w:t>
      </w:r>
      <w:r>
        <w:rPr>
          <w:rFonts w:cs="Times New Roman"/>
          <w:bCs/>
          <w:szCs w:val="28"/>
        </w:rPr>
        <w:t>ваeт из нажатого положeния, когда</w:t>
      </w:r>
      <w:r w:rsidRPr="00FA26F9">
        <w:rPr>
          <w:rFonts w:cs="Times New Roman"/>
          <w:bCs/>
          <w:szCs w:val="28"/>
        </w:rPr>
        <w:t xml:space="preserve"> пeрeгрузка заставляeт BackUPS отключиться от сeти. Если кнопка выскочила из нажатого положeния, отключитe оборудованиe, работа которого нe столь важна. Вeрнитe прeдохранитeль в исходноe положeниe, нажав кнопку. </w:t>
      </w:r>
    </w:p>
    <w:p w14:paraId="4937FE39" w14:textId="77777777" w:rsidR="00A61CAE" w:rsidRDefault="00A61CAE" w:rsidP="00A61CAE">
      <w:pPr>
        <w:rPr>
          <w:rFonts w:cs="Times New Roman"/>
          <w:bCs/>
          <w:szCs w:val="28"/>
        </w:rPr>
      </w:pPr>
      <w:r w:rsidRPr="00FA26F9">
        <w:rPr>
          <w:rFonts w:cs="Times New Roman"/>
          <w:bCs/>
          <w:szCs w:val="28"/>
        </w:rPr>
        <w:t>Замeнить аккумулятор (красный) – загораeтся во всeх случаях, когда истeкаeт срок эксплуатации аккумулятора, а такжe eсли аккумулятор нe подключен</w:t>
      </w:r>
      <w:r>
        <w:rPr>
          <w:rFonts w:cs="Times New Roman"/>
          <w:bCs/>
          <w:szCs w:val="28"/>
        </w:rPr>
        <w:t xml:space="preserve">. </w:t>
      </w:r>
      <w:r w:rsidRPr="00FA26F9">
        <w:rPr>
          <w:rFonts w:cs="Times New Roman"/>
          <w:bCs/>
          <w:szCs w:val="28"/>
        </w:rPr>
        <w:t xml:space="preserve">Аккумулятор, срок эксплуатации которого истeкаeт, нe обeспeчиваeт достаточного врeмeни работы, и eго нeобходимо замeнить. </w:t>
      </w:r>
    </w:p>
    <w:p w14:paraId="36660F87" w14:textId="4C792931" w:rsidR="00ED4943" w:rsidRDefault="00A61CAE" w:rsidP="00A61CAE">
      <w:pPr>
        <w:rPr>
          <w:rFonts w:cs="Times New Roman"/>
          <w:bCs/>
          <w:szCs w:val="28"/>
        </w:rPr>
      </w:pPr>
      <w:r w:rsidRPr="00FA26F9">
        <w:rPr>
          <w:rFonts w:cs="Times New Roman"/>
          <w:bCs/>
          <w:szCs w:val="28"/>
        </w:rPr>
        <w:t>Сигнал высокого тона в тeчeниe 1 минуты чeрeз каждыe 5 часов – этот аварийный сигнал подаeтся во всeх случаях, когда аккумулятор нe проходит тeсты автоматичeской диагностики.</w:t>
      </w:r>
    </w:p>
    <w:p w14:paraId="5F2E25EC" w14:textId="6F2EF404" w:rsidR="00817713" w:rsidRPr="001726FB" w:rsidRDefault="00817713" w:rsidP="00A61CAE">
      <w:pPr>
        <w:rPr>
          <w:rFonts w:cs="Times New Roman"/>
          <w:bCs/>
          <w:szCs w:val="28"/>
        </w:rPr>
      </w:pPr>
      <w:r>
        <w:rPr>
          <w:rFonts w:cs="Times New Roman"/>
          <w:bCs/>
          <w:szCs w:val="28"/>
          <w:lang w:val="en-US"/>
        </w:rPr>
        <w:t>SNMP</w:t>
      </w:r>
      <w:r w:rsidRPr="00817713">
        <w:rPr>
          <w:rFonts w:cs="Times New Roman"/>
          <w:bCs/>
          <w:szCs w:val="28"/>
        </w:rPr>
        <w:t xml:space="preserve"> </w:t>
      </w:r>
      <w:r>
        <w:rPr>
          <w:rFonts w:cs="Times New Roman"/>
          <w:bCs/>
          <w:szCs w:val="28"/>
          <w:lang w:val="en-US"/>
        </w:rPr>
        <w:t>Box</w:t>
      </w:r>
      <w:r w:rsidRPr="00817713">
        <w:rPr>
          <w:rFonts w:cs="Times New Roman"/>
          <w:bCs/>
          <w:szCs w:val="28"/>
        </w:rPr>
        <w:t xml:space="preserve"> </w:t>
      </w:r>
      <w:r>
        <w:rPr>
          <w:rFonts w:cs="Times New Roman"/>
          <w:bCs/>
          <w:szCs w:val="28"/>
          <w:lang w:val="en-US"/>
        </w:rPr>
        <w:t>SILA</w:t>
      </w:r>
    </w:p>
    <w:p w14:paraId="53B39371" w14:textId="5F4896F7" w:rsidR="00050C43" w:rsidRDefault="00050C43" w:rsidP="00817713">
      <w:r>
        <w:t>Особенности</w:t>
      </w:r>
      <w:r w:rsidR="00206595" w:rsidRPr="00206595">
        <w:t>:</w:t>
      </w:r>
      <w:r>
        <w:t xml:space="preserve"> </w:t>
      </w:r>
    </w:p>
    <w:p w14:paraId="0717174C" w14:textId="34A38530" w:rsidR="00050C43" w:rsidRDefault="00050C43" w:rsidP="00817713">
      <w:r>
        <w:t>• отк</w:t>
      </w:r>
      <w:r w:rsidR="00206595">
        <w:t>ройте монитор через веб-браузер;</w:t>
      </w:r>
      <w:r>
        <w:t xml:space="preserve"> </w:t>
      </w:r>
    </w:p>
    <w:p w14:paraId="5964865A" w14:textId="2004979E" w:rsidR="00050C43" w:rsidRDefault="00050C43" w:rsidP="00817713">
      <w:r>
        <w:t>• автоматическое обнаружение и обмен данными</w:t>
      </w:r>
      <w:r w:rsidR="00206595">
        <w:t xml:space="preserve"> через 10M / 100M Fast Ethernet;</w:t>
      </w:r>
      <w:r>
        <w:t xml:space="preserve"> </w:t>
      </w:r>
    </w:p>
    <w:p w14:paraId="745C1C4F" w14:textId="3F28567E" w:rsidR="00050C43" w:rsidRDefault="00050C43" w:rsidP="00817713">
      <w:r>
        <w:t>• поддержка функци</w:t>
      </w:r>
      <w:r w:rsidR="00206595">
        <w:t>и пробуждения по локальной сети;</w:t>
      </w:r>
      <w:r>
        <w:t xml:space="preserve"> </w:t>
      </w:r>
    </w:p>
    <w:p w14:paraId="5106766E" w14:textId="457629CE" w:rsidR="00050C43" w:rsidRDefault="00050C43" w:rsidP="00817713">
      <w:r>
        <w:t>• поддерживаются такие протоколы, как TCP / IP, UDP, SNM</w:t>
      </w:r>
      <w:r w:rsidR="00206595">
        <w:t>P, SMTP, SNTP, HTTP и так далее;</w:t>
      </w:r>
      <w:r>
        <w:t xml:space="preserve"> </w:t>
      </w:r>
    </w:p>
    <w:p w14:paraId="4EE5DC72" w14:textId="42218BDA" w:rsidR="00050C43" w:rsidRDefault="00050C43" w:rsidP="00817713">
      <w:r>
        <w:t xml:space="preserve">• поддержка записи и экспорта журнала событий, </w:t>
      </w:r>
      <w:r w:rsidR="00206595">
        <w:t>включая предупреждения и ошибки;</w:t>
      </w:r>
      <w:r>
        <w:t xml:space="preserve"> </w:t>
      </w:r>
    </w:p>
    <w:p w14:paraId="5E23AD09" w14:textId="6865FC53" w:rsidR="00050C43" w:rsidRDefault="00050C43" w:rsidP="00817713">
      <w:r>
        <w:t>• поддержка ежедневных отчетов для ж</w:t>
      </w:r>
      <w:r w:rsidR="00206595">
        <w:t>урнала событий и данных журнала;</w:t>
      </w:r>
      <w:r>
        <w:t xml:space="preserve"> </w:t>
      </w:r>
    </w:p>
    <w:p w14:paraId="7E2762E1" w14:textId="6993F3AC" w:rsidR="00050C43" w:rsidRDefault="00050C43" w:rsidP="00817713">
      <w:r>
        <w:t>• поддержка параллельного инвертора мониторинга.</w:t>
      </w:r>
    </w:p>
    <w:p w14:paraId="6BF80538" w14:textId="1CD6CD05" w:rsidR="00FC757C" w:rsidRDefault="00FC757C" w:rsidP="00817713">
      <w:r>
        <w:br w:type="page"/>
      </w:r>
    </w:p>
    <w:p w14:paraId="31885E8F" w14:textId="1F4029F4" w:rsidR="00FC757C" w:rsidRPr="00FC757C" w:rsidRDefault="00CC6000" w:rsidP="0015689B">
      <w:pPr>
        <w:spacing w:before="240" w:after="240"/>
        <w:rPr>
          <w:rFonts w:cs="Times New Roman"/>
          <w:bCs/>
          <w:szCs w:val="28"/>
        </w:rPr>
      </w:pPr>
      <w:r>
        <w:rPr>
          <w:rFonts w:cs="Times New Roman"/>
          <w:bCs/>
          <w:szCs w:val="28"/>
        </w:rPr>
        <w:lastRenderedPageBreak/>
        <w:t>На рисунке 12</w:t>
      </w:r>
      <w:r w:rsidR="00FC757C">
        <w:rPr>
          <w:rFonts w:cs="Times New Roman"/>
          <w:bCs/>
          <w:szCs w:val="28"/>
        </w:rPr>
        <w:t xml:space="preserve"> показаны разъёмы и индикаторы </w:t>
      </w:r>
      <w:r w:rsidR="00FC757C">
        <w:rPr>
          <w:rFonts w:cs="Times New Roman"/>
          <w:bCs/>
          <w:szCs w:val="28"/>
          <w:lang w:val="en-US"/>
        </w:rPr>
        <w:t>SNMP</w:t>
      </w:r>
    </w:p>
    <w:p w14:paraId="57A06266" w14:textId="77777777" w:rsidR="00FC757C" w:rsidRDefault="00FC757C" w:rsidP="00FC757C">
      <w:pPr>
        <w:jc w:val="center"/>
        <w:rPr>
          <w:rFonts w:cs="Times New Roman"/>
          <w:bCs/>
          <w:szCs w:val="28"/>
        </w:rPr>
      </w:pPr>
      <w:r>
        <w:rPr>
          <w:noProof/>
        </w:rPr>
        <w:drawing>
          <wp:inline distT="0" distB="0" distL="0" distR="0" wp14:anchorId="75C00317" wp14:editId="1F55B378">
            <wp:extent cx="5149901" cy="26380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901" cy="2638020"/>
                    </a:xfrm>
                    <a:prstGeom prst="rect">
                      <a:avLst/>
                    </a:prstGeom>
                  </pic:spPr>
                </pic:pic>
              </a:graphicData>
            </a:graphic>
          </wp:inline>
        </w:drawing>
      </w:r>
    </w:p>
    <w:p w14:paraId="7783EDDD" w14:textId="0E9AA86C" w:rsidR="00FC757C" w:rsidRDefault="00CC6000" w:rsidP="00FC757C">
      <w:pPr>
        <w:spacing w:before="240" w:after="240"/>
        <w:jc w:val="center"/>
      </w:pPr>
      <w:r>
        <w:rPr>
          <w:rFonts w:cs="Times New Roman"/>
          <w:bCs/>
          <w:szCs w:val="28"/>
        </w:rPr>
        <w:t>Рисунок 12</w:t>
      </w:r>
      <w:r w:rsidR="00FC757C">
        <w:rPr>
          <w:rFonts w:cs="Times New Roman"/>
          <w:bCs/>
          <w:szCs w:val="28"/>
        </w:rPr>
        <w:t xml:space="preserve"> – Описание </w:t>
      </w:r>
      <w:r w:rsidR="00FC757C">
        <w:rPr>
          <w:rFonts w:cs="Times New Roman"/>
          <w:bCs/>
          <w:szCs w:val="28"/>
          <w:lang w:val="en-US"/>
        </w:rPr>
        <w:t>SNMP</w:t>
      </w:r>
    </w:p>
    <w:p w14:paraId="47E146BD" w14:textId="77777777" w:rsidR="0015689B" w:rsidRDefault="0015689B" w:rsidP="0015689B">
      <w:r>
        <w:t>Подключение</w:t>
      </w:r>
    </w:p>
    <w:p w14:paraId="1D00766E" w14:textId="4B383F4D" w:rsidR="00050C43" w:rsidRPr="0015689B" w:rsidRDefault="00050C43" w:rsidP="0015689B">
      <w:pPr>
        <w:spacing w:after="240"/>
      </w:pPr>
      <w:r>
        <w:t>Используйте один кабель Ethernet для подключения к порту Ethernet из коробки. Используйте один кабель RJ45 для подключения к порту RS-232 коробки и порт RS-232 инвертора. Затем используйте прилагаемый USB-кабель для подключения к USB-порту из коробки и 5V DC USB источник питан</w:t>
      </w:r>
      <w:r w:rsidR="0058744F">
        <w:t>ия, как показано</w:t>
      </w:r>
      <w:r w:rsidR="00CC6000">
        <w:t xml:space="preserve"> на рисунке 13</w:t>
      </w:r>
      <w:r>
        <w:t>.</w:t>
      </w:r>
    </w:p>
    <w:p w14:paraId="00EC875A" w14:textId="77777777" w:rsidR="00050C43" w:rsidRDefault="00050C43" w:rsidP="00050C43">
      <w:pPr>
        <w:jc w:val="center"/>
        <w:rPr>
          <w:rFonts w:cs="Times New Roman"/>
          <w:bCs/>
          <w:szCs w:val="28"/>
        </w:rPr>
      </w:pPr>
      <w:r>
        <w:rPr>
          <w:noProof/>
        </w:rPr>
        <w:drawing>
          <wp:inline distT="0" distB="0" distL="0" distR="0" wp14:anchorId="243E1F17" wp14:editId="4481A80C">
            <wp:extent cx="4594342" cy="2070024"/>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4342" cy="2070024"/>
                    </a:xfrm>
                    <a:prstGeom prst="rect">
                      <a:avLst/>
                    </a:prstGeom>
                  </pic:spPr>
                </pic:pic>
              </a:graphicData>
            </a:graphic>
          </wp:inline>
        </w:drawing>
      </w:r>
    </w:p>
    <w:p w14:paraId="061BC0E5" w14:textId="44D1736B" w:rsidR="00050C43" w:rsidRPr="00FC757C" w:rsidRDefault="00CC6000" w:rsidP="00050C43">
      <w:pPr>
        <w:spacing w:before="240" w:after="240"/>
        <w:jc w:val="center"/>
        <w:rPr>
          <w:rFonts w:cs="Times New Roman"/>
          <w:bCs/>
          <w:szCs w:val="28"/>
        </w:rPr>
      </w:pPr>
      <w:r>
        <w:rPr>
          <w:rFonts w:cs="Times New Roman"/>
          <w:bCs/>
          <w:szCs w:val="28"/>
        </w:rPr>
        <w:t>Рисунок 13</w:t>
      </w:r>
      <w:r w:rsidR="00050C43">
        <w:rPr>
          <w:rFonts w:cs="Times New Roman"/>
          <w:bCs/>
          <w:szCs w:val="28"/>
        </w:rPr>
        <w:t xml:space="preserve"> – Вид подключения </w:t>
      </w:r>
      <w:r w:rsidR="00050C43">
        <w:rPr>
          <w:rFonts w:cs="Times New Roman"/>
          <w:bCs/>
          <w:szCs w:val="28"/>
          <w:lang w:val="en-US"/>
        </w:rPr>
        <w:t>SNMP</w:t>
      </w:r>
    </w:p>
    <w:p w14:paraId="2AB4E7A7" w14:textId="1EC4A20B" w:rsidR="00050C43" w:rsidRPr="00FC757C" w:rsidRDefault="00050C43" w:rsidP="0015689B">
      <w:pPr>
        <w:ind w:firstLine="0"/>
        <w:rPr>
          <w:rFonts w:cs="Times New Roman"/>
          <w:bCs/>
          <w:szCs w:val="28"/>
        </w:rPr>
      </w:pPr>
    </w:p>
    <w:p w14:paraId="4D3F2066" w14:textId="77777777" w:rsidR="00FC757C" w:rsidRDefault="00FC757C" w:rsidP="00050C43">
      <w:r>
        <w:lastRenderedPageBreak/>
        <w:t xml:space="preserve">Конфигурация </w:t>
      </w:r>
    </w:p>
    <w:p w14:paraId="61C8AC3C" w14:textId="399DA8C7" w:rsidR="00050C43" w:rsidRPr="00FC757C" w:rsidRDefault="00FC757C" w:rsidP="00FC757C">
      <w:pPr>
        <w:spacing w:after="240"/>
      </w:pPr>
      <w:r>
        <w:t>a) установите программное обеспечение веб-менеджера SNMP на свой компьютер. После успешной установки программного обеспечения установщик оставит ярлык на рабочем стол</w:t>
      </w:r>
      <w:r w:rsidR="0058744F">
        <w:t>е, представленный на р</w:t>
      </w:r>
      <w:r w:rsidR="00CC6000">
        <w:t>исунке 14</w:t>
      </w:r>
      <w:r w:rsidR="004D4FCF">
        <w:t>;</w:t>
      </w:r>
    </w:p>
    <w:p w14:paraId="31BEEF71" w14:textId="514D58DD" w:rsidR="00FC757C" w:rsidRDefault="00FC757C" w:rsidP="00FC757C">
      <w:pPr>
        <w:jc w:val="center"/>
        <w:rPr>
          <w:b/>
        </w:rPr>
      </w:pPr>
      <w:r>
        <w:rPr>
          <w:noProof/>
        </w:rPr>
        <w:drawing>
          <wp:inline distT="0" distB="0" distL="0" distR="0" wp14:anchorId="2F96A861" wp14:editId="588D7EA0">
            <wp:extent cx="746151" cy="62719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6151" cy="627199"/>
                    </a:xfrm>
                    <a:prstGeom prst="rect">
                      <a:avLst/>
                    </a:prstGeom>
                  </pic:spPr>
                </pic:pic>
              </a:graphicData>
            </a:graphic>
          </wp:inline>
        </w:drawing>
      </w:r>
    </w:p>
    <w:p w14:paraId="1F56FA8B" w14:textId="12E74820" w:rsidR="00FC757C" w:rsidRPr="001726FB" w:rsidRDefault="00CC6000" w:rsidP="00FC757C">
      <w:pPr>
        <w:spacing w:before="240" w:after="240"/>
        <w:jc w:val="center"/>
      </w:pPr>
      <w:r>
        <w:t>Рисунок 14</w:t>
      </w:r>
      <w:r w:rsidR="00FC757C" w:rsidRPr="00FC757C">
        <w:t xml:space="preserve"> – ярлык </w:t>
      </w:r>
      <w:r w:rsidR="00FC757C" w:rsidRPr="00FC757C">
        <w:rPr>
          <w:lang w:val="en-US"/>
        </w:rPr>
        <w:t>SNMP</w:t>
      </w:r>
    </w:p>
    <w:p w14:paraId="1F2383E9" w14:textId="6C8263EA" w:rsidR="00FC757C" w:rsidRPr="00FC757C" w:rsidRDefault="00FC757C" w:rsidP="00FC757C">
      <w:pPr>
        <w:spacing w:after="240"/>
      </w:pPr>
      <w:r>
        <w:t xml:space="preserve">б) введите конкретный IP-адрес для поиска всех устройств SNMP в локальной сети. (Веб-менеджер SNMP по умолчанию автоматически собирает IP-адрес с сервера через сервер DHCP. Он применяет IP-адрес по умолчанию 192.168.102.230, маска подсети по умолчанию - 255.255.255.0, шлюз по умолчанию - 0.0.0.0 без DHCP-сервера. Общий вид настройки </w:t>
      </w:r>
      <w:r>
        <w:rPr>
          <w:lang w:val="en-US"/>
        </w:rPr>
        <w:t>ip</w:t>
      </w:r>
      <w:r w:rsidRPr="00FC757C">
        <w:t>-</w:t>
      </w:r>
      <w:r>
        <w:t xml:space="preserve">адреса в </w:t>
      </w:r>
      <w:r>
        <w:rPr>
          <w:lang w:val="en-US"/>
        </w:rPr>
        <w:t>SNMP</w:t>
      </w:r>
      <w:r w:rsidRPr="00FC757C">
        <w:t xml:space="preserve"> </w:t>
      </w:r>
      <w:r>
        <w:t>показа</w:t>
      </w:r>
      <w:r w:rsidR="00CC6000">
        <w:t>н на рисунке 15</w:t>
      </w:r>
      <w:r w:rsidR="004D4FCF">
        <w:t>;</w:t>
      </w:r>
    </w:p>
    <w:p w14:paraId="1A156C45" w14:textId="75A103EB" w:rsidR="00FC757C" w:rsidRDefault="00FC757C" w:rsidP="00FC757C">
      <w:pPr>
        <w:jc w:val="center"/>
        <w:rPr>
          <w:b/>
        </w:rPr>
      </w:pPr>
      <w:r>
        <w:rPr>
          <w:noProof/>
        </w:rPr>
        <w:drawing>
          <wp:inline distT="0" distB="0" distL="0" distR="0" wp14:anchorId="5A8FDD1D" wp14:editId="2A834747">
            <wp:extent cx="3745383" cy="217489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5383" cy="2174897"/>
                    </a:xfrm>
                    <a:prstGeom prst="rect">
                      <a:avLst/>
                    </a:prstGeom>
                  </pic:spPr>
                </pic:pic>
              </a:graphicData>
            </a:graphic>
          </wp:inline>
        </w:drawing>
      </w:r>
    </w:p>
    <w:p w14:paraId="70E125F3" w14:textId="0E1DC0CF" w:rsidR="00FC757C" w:rsidRPr="00FC757C" w:rsidRDefault="00FC757C" w:rsidP="00FC757C">
      <w:pPr>
        <w:spacing w:before="240" w:after="240"/>
        <w:ind w:firstLine="0"/>
        <w:jc w:val="center"/>
      </w:pPr>
      <w:r>
        <w:t>Р</w:t>
      </w:r>
      <w:r w:rsidR="00CC6000">
        <w:t>исунок 15</w:t>
      </w:r>
      <w:r>
        <w:t xml:space="preserve"> – Настройка </w:t>
      </w:r>
      <w:r>
        <w:rPr>
          <w:lang w:val="en-US"/>
        </w:rPr>
        <w:t>ip</w:t>
      </w:r>
      <w:r w:rsidRPr="00FC757C">
        <w:t>-</w:t>
      </w:r>
      <w:r>
        <w:t xml:space="preserve">адреса в </w:t>
      </w:r>
      <w:r>
        <w:rPr>
          <w:lang w:val="en-US"/>
        </w:rPr>
        <w:t>SNMP</w:t>
      </w:r>
    </w:p>
    <w:p w14:paraId="1A3F917D" w14:textId="425125DC" w:rsidR="00817713" w:rsidRPr="00FC757C" w:rsidRDefault="00FC757C" w:rsidP="00FC757C">
      <w:r>
        <w:t xml:space="preserve">c) пользователь может изменить настройки IP, онлайн-обновления, управления паролями и настройки статического адреса прерывания на экране SNMP </w:t>
      </w:r>
      <w:proofErr w:type="spellStart"/>
      <w:r>
        <w:t>Web</w:t>
      </w:r>
      <w:proofErr w:type="spellEnd"/>
      <w:r>
        <w:t xml:space="preserve"> </w:t>
      </w:r>
      <w:proofErr w:type="spellStart"/>
      <w:r>
        <w:t>Manager</w:t>
      </w:r>
      <w:proofErr w:type="spellEnd"/>
      <w:r>
        <w:t>. Для любых изменений необходимо ввести пароль. По умолчанию пароль 12345678</w:t>
      </w:r>
      <w:r w:rsidR="004D4FCF" w:rsidRPr="000B284D">
        <w:t>.</w:t>
      </w:r>
      <w:r>
        <w:br w:type="page"/>
      </w:r>
    </w:p>
    <w:p w14:paraId="6DFF97C6" w14:textId="77777777" w:rsidR="00DC1666" w:rsidRDefault="00A61CAE" w:rsidP="00C65695">
      <w:pPr>
        <w:pStyle w:val="1"/>
      </w:pPr>
      <w:bookmarkStart w:id="34" w:name="_Toc38472724"/>
      <w:bookmarkStart w:id="35" w:name="_Toc40719006"/>
      <w:r w:rsidRPr="00FB2116">
        <w:lastRenderedPageBreak/>
        <w:t>10 Экономическая часть</w:t>
      </w:r>
      <w:bookmarkEnd w:id="34"/>
      <w:bookmarkEnd w:id="35"/>
    </w:p>
    <w:p w14:paraId="7220FCF1" w14:textId="46B893E6" w:rsidR="00DC1666" w:rsidRPr="00F5514A" w:rsidRDefault="00DC1666" w:rsidP="00DC1666">
      <w:pPr>
        <w:pStyle w:val="1"/>
        <w:spacing w:after="360"/>
      </w:pPr>
      <w:bookmarkStart w:id="36" w:name="_Toc38129700"/>
      <w:bookmarkStart w:id="37" w:name="_Toc40719007"/>
      <w:r>
        <w:t>10</w:t>
      </w:r>
      <w:r w:rsidRPr="008632C1">
        <w:t>.1</w:t>
      </w:r>
      <w:r>
        <w:t xml:space="preserve"> Расчет затрат на оборудование </w:t>
      </w:r>
      <w:bookmarkEnd w:id="36"/>
      <w:r>
        <w:t>для системы гарантированного питания</w:t>
      </w:r>
      <w:bookmarkEnd w:id="37"/>
    </w:p>
    <w:p w14:paraId="31D8ACE6" w14:textId="25308C22" w:rsidR="007E2C5B" w:rsidRDefault="007E2C5B" w:rsidP="005E0908">
      <w:pPr>
        <w:rPr>
          <w:rStyle w:val="w"/>
          <w:rFonts w:cs="Times New Roman"/>
          <w:bCs/>
          <w:szCs w:val="28"/>
        </w:rPr>
      </w:pPr>
      <w:r w:rsidRPr="00994894">
        <w:rPr>
          <w:rStyle w:val="w"/>
          <w:rFonts w:cs="Times New Roman"/>
          <w:bCs/>
          <w:szCs w:val="28"/>
        </w:rPr>
        <w:t>Для</w:t>
      </w:r>
      <w:r>
        <w:rPr>
          <w:rStyle w:val="w"/>
          <w:rFonts w:cs="Times New Roman"/>
          <w:bCs/>
          <w:szCs w:val="28"/>
        </w:rPr>
        <w:t> </w:t>
      </w:r>
      <w:r w:rsidRPr="00994894">
        <w:rPr>
          <w:rStyle w:val="w"/>
          <w:rFonts w:cs="Times New Roman"/>
          <w:bCs/>
          <w:szCs w:val="28"/>
        </w:rPr>
        <w:t>технического</w:t>
      </w:r>
      <w:r>
        <w:rPr>
          <w:rStyle w:val="w"/>
          <w:rFonts w:cs="Times New Roman"/>
          <w:bCs/>
          <w:szCs w:val="28"/>
        </w:rPr>
        <w:t> </w:t>
      </w:r>
      <w:r w:rsidRPr="00994894">
        <w:rPr>
          <w:rStyle w:val="w"/>
          <w:rFonts w:cs="Times New Roman"/>
          <w:bCs/>
          <w:szCs w:val="28"/>
        </w:rPr>
        <w:t>обслуживания</w:t>
      </w:r>
      <w:r>
        <w:rPr>
          <w:rStyle w:val="w"/>
          <w:rFonts w:cs="Times New Roman"/>
          <w:bCs/>
          <w:szCs w:val="28"/>
        </w:rPr>
        <w:t> </w:t>
      </w:r>
      <w:r w:rsidRPr="00994894">
        <w:rPr>
          <w:rStyle w:val="w"/>
          <w:rFonts w:cs="Times New Roman"/>
          <w:bCs/>
          <w:szCs w:val="28"/>
        </w:rPr>
        <w:t>и</w:t>
      </w:r>
      <w:r>
        <w:rPr>
          <w:rStyle w:val="w"/>
          <w:rFonts w:cs="Times New Roman"/>
          <w:bCs/>
          <w:szCs w:val="28"/>
        </w:rPr>
        <w:t> </w:t>
      </w:r>
      <w:r w:rsidRPr="00994894">
        <w:rPr>
          <w:rStyle w:val="w"/>
          <w:rFonts w:cs="Times New Roman"/>
          <w:bCs/>
          <w:szCs w:val="28"/>
        </w:rPr>
        <w:t>настройки</w:t>
      </w:r>
      <w:r>
        <w:rPr>
          <w:rStyle w:val="w"/>
          <w:rFonts w:cs="Times New Roman"/>
          <w:bCs/>
          <w:szCs w:val="28"/>
        </w:rPr>
        <w:t> системы</w:t>
      </w:r>
      <w:r w:rsidR="0081268A">
        <w:rPr>
          <w:rStyle w:val="w"/>
          <w:rFonts w:cs="Times New Roman"/>
          <w:bCs/>
          <w:szCs w:val="28"/>
        </w:rPr>
        <w:t> </w:t>
      </w:r>
      <w:r>
        <w:rPr>
          <w:rStyle w:val="w"/>
          <w:rFonts w:cs="Times New Roman"/>
          <w:bCs/>
          <w:szCs w:val="28"/>
        </w:rPr>
        <w:t>гарантированного питания</w:t>
      </w:r>
      <w:r w:rsidRPr="00994894">
        <w:rPr>
          <w:rStyle w:val="w"/>
          <w:rFonts w:cs="Times New Roman"/>
          <w:bCs/>
          <w:szCs w:val="28"/>
        </w:rPr>
        <w:t>,</w:t>
      </w:r>
      <w:r>
        <w:rPr>
          <w:rStyle w:val="w"/>
          <w:rFonts w:cs="Times New Roman"/>
          <w:bCs/>
          <w:szCs w:val="28"/>
        </w:rPr>
        <w:t xml:space="preserve"> необходимо </w:t>
      </w:r>
      <w:r w:rsidRPr="00994894">
        <w:rPr>
          <w:rStyle w:val="w"/>
          <w:rFonts w:cs="Times New Roman"/>
          <w:bCs/>
          <w:szCs w:val="28"/>
        </w:rPr>
        <w:t>оборудования</w:t>
      </w:r>
      <w:r>
        <w:rPr>
          <w:rStyle w:val="w"/>
          <w:rFonts w:cs="Times New Roman"/>
          <w:bCs/>
          <w:szCs w:val="28"/>
        </w:rPr>
        <w:t> </w:t>
      </w:r>
      <w:r w:rsidRPr="00994894">
        <w:rPr>
          <w:rStyle w:val="w"/>
          <w:rFonts w:cs="Times New Roman"/>
          <w:bCs/>
          <w:szCs w:val="28"/>
        </w:rPr>
        <w:t>и</w:t>
      </w:r>
      <w:r>
        <w:rPr>
          <w:rStyle w:val="w"/>
          <w:rFonts w:cs="Times New Roman"/>
          <w:bCs/>
          <w:szCs w:val="28"/>
        </w:rPr>
        <w:t> </w:t>
      </w:r>
      <w:r w:rsidRPr="00994894">
        <w:rPr>
          <w:rStyle w:val="w"/>
          <w:rFonts w:cs="Times New Roman"/>
          <w:bCs/>
          <w:szCs w:val="28"/>
        </w:rPr>
        <w:t>инструменты,</w:t>
      </w:r>
      <w:r>
        <w:rPr>
          <w:rStyle w:val="w"/>
          <w:rFonts w:cs="Times New Roman"/>
          <w:bCs/>
          <w:szCs w:val="28"/>
        </w:rPr>
        <w:t> </w:t>
      </w:r>
      <w:r w:rsidRPr="00994894">
        <w:rPr>
          <w:rStyle w:val="w"/>
          <w:rFonts w:cs="Times New Roman"/>
          <w:bCs/>
          <w:szCs w:val="28"/>
        </w:rPr>
        <w:t>представленные</w:t>
      </w:r>
      <w:r>
        <w:rPr>
          <w:rStyle w:val="w"/>
          <w:rFonts w:cs="Times New Roman"/>
          <w:bCs/>
          <w:szCs w:val="28"/>
        </w:rPr>
        <w:t> </w:t>
      </w:r>
      <w:r w:rsidRPr="00994894">
        <w:rPr>
          <w:rStyle w:val="w"/>
          <w:rFonts w:cs="Times New Roman"/>
          <w:bCs/>
          <w:szCs w:val="28"/>
        </w:rPr>
        <w:t>в</w:t>
      </w:r>
      <w:r>
        <w:rPr>
          <w:rStyle w:val="w"/>
          <w:rFonts w:cs="Times New Roman"/>
          <w:bCs/>
          <w:szCs w:val="28"/>
        </w:rPr>
        <w:t> </w:t>
      </w:r>
      <w:r w:rsidRPr="00994894">
        <w:rPr>
          <w:rStyle w:val="w"/>
          <w:rFonts w:cs="Times New Roman"/>
          <w:bCs/>
          <w:szCs w:val="28"/>
        </w:rPr>
        <w:t>таблице</w:t>
      </w:r>
      <w:r w:rsidR="0058744F">
        <w:rPr>
          <w:rStyle w:val="w"/>
          <w:rFonts w:cs="Times New Roman"/>
          <w:bCs/>
          <w:szCs w:val="28"/>
        </w:rPr>
        <w:t> 2</w:t>
      </w:r>
      <w:r>
        <w:rPr>
          <w:rStyle w:val="w"/>
          <w:rFonts w:cs="Times New Roman"/>
          <w:bCs/>
          <w:szCs w:val="28"/>
        </w:rPr>
        <w:t>.</w:t>
      </w:r>
    </w:p>
    <w:p w14:paraId="606DC5C0" w14:textId="74C5D855" w:rsidR="007E2C5B" w:rsidRPr="00994894" w:rsidRDefault="007E2C5B" w:rsidP="007E2C5B">
      <w:pPr>
        <w:ind w:firstLine="0"/>
        <w:rPr>
          <w:rStyle w:val="w"/>
          <w:bCs/>
          <w:szCs w:val="28"/>
        </w:rPr>
      </w:pPr>
      <w:r w:rsidRPr="00994894">
        <w:rPr>
          <w:rStyle w:val="w"/>
          <w:bCs/>
          <w:szCs w:val="28"/>
        </w:rPr>
        <w:t>Таблица</w:t>
      </w:r>
      <w:r>
        <w:rPr>
          <w:rStyle w:val="w"/>
          <w:bCs/>
          <w:szCs w:val="28"/>
        </w:rPr>
        <w:t> </w:t>
      </w:r>
      <w:r w:rsidR="0058744F">
        <w:rPr>
          <w:rStyle w:val="w"/>
          <w:bCs/>
          <w:szCs w:val="28"/>
        </w:rPr>
        <w:t>2</w:t>
      </w:r>
      <w:r>
        <w:rPr>
          <w:rStyle w:val="w"/>
          <w:bCs/>
          <w:szCs w:val="28"/>
        </w:rPr>
        <w:t> </w:t>
      </w:r>
      <w:r w:rsidRPr="00994894">
        <w:rPr>
          <w:rStyle w:val="w"/>
          <w:bCs/>
          <w:szCs w:val="28"/>
        </w:rPr>
        <w:t>–</w:t>
      </w:r>
      <w:r>
        <w:rPr>
          <w:rStyle w:val="w"/>
          <w:bCs/>
          <w:szCs w:val="28"/>
        </w:rPr>
        <w:t> </w:t>
      </w:r>
      <w:r w:rsidRPr="00994894">
        <w:rPr>
          <w:rStyle w:val="w"/>
          <w:bCs/>
          <w:szCs w:val="28"/>
        </w:rPr>
        <w:t>Стоимость</w:t>
      </w:r>
      <w:r>
        <w:rPr>
          <w:rStyle w:val="w"/>
          <w:bCs/>
          <w:szCs w:val="28"/>
        </w:rPr>
        <w:t> </w:t>
      </w:r>
      <w:r w:rsidRPr="00994894">
        <w:rPr>
          <w:rStyle w:val="w"/>
          <w:bCs/>
          <w:szCs w:val="28"/>
        </w:rPr>
        <w:t>оборудования</w:t>
      </w:r>
    </w:p>
    <w:tbl>
      <w:tblPr>
        <w:tblStyle w:val="af0"/>
        <w:tblW w:w="5000" w:type="pct"/>
        <w:tblInd w:w="108" w:type="dxa"/>
        <w:tblLayout w:type="fixed"/>
        <w:tblLook w:val="04A0" w:firstRow="1" w:lastRow="0" w:firstColumn="1" w:lastColumn="0" w:noHBand="0" w:noVBand="1"/>
      </w:tblPr>
      <w:tblGrid>
        <w:gridCol w:w="4298"/>
        <w:gridCol w:w="2580"/>
        <w:gridCol w:w="1520"/>
        <w:gridCol w:w="1513"/>
      </w:tblGrid>
      <w:tr w:rsidR="00DC1666" w14:paraId="7C7E9698" w14:textId="77777777" w:rsidTr="00977F8E">
        <w:trPr>
          <w:trHeight w:val="875"/>
        </w:trPr>
        <w:tc>
          <w:tcPr>
            <w:tcW w:w="4068" w:type="dxa"/>
          </w:tcPr>
          <w:p w14:paraId="29CD6F0E" w14:textId="77777777" w:rsidR="00DC1666" w:rsidRPr="00977F8E" w:rsidRDefault="00DC1666" w:rsidP="00DC1666">
            <w:pPr>
              <w:spacing w:line="240" w:lineRule="auto"/>
              <w:ind w:firstLine="0"/>
              <w:rPr>
                <w:rFonts w:cs="Times New Roman"/>
                <w:szCs w:val="24"/>
              </w:rPr>
            </w:pPr>
            <w:r w:rsidRPr="00977F8E">
              <w:rPr>
                <w:rFonts w:cs="Times New Roman"/>
                <w:szCs w:val="24"/>
              </w:rPr>
              <w:t>Товары</w:t>
            </w:r>
          </w:p>
        </w:tc>
        <w:tc>
          <w:tcPr>
            <w:tcW w:w="2442" w:type="dxa"/>
          </w:tcPr>
          <w:p w14:paraId="492A2C73" w14:textId="77777777" w:rsidR="00DC1666" w:rsidRPr="00977F8E" w:rsidRDefault="00DC1666" w:rsidP="00DC1666">
            <w:pPr>
              <w:spacing w:line="240" w:lineRule="auto"/>
              <w:ind w:firstLine="0"/>
              <w:rPr>
                <w:rFonts w:cs="Times New Roman"/>
                <w:i/>
                <w:szCs w:val="24"/>
              </w:rPr>
            </w:pPr>
            <w:r w:rsidRPr="00977F8E">
              <w:rPr>
                <w:rFonts w:cs="Times New Roman"/>
                <w:szCs w:val="24"/>
              </w:rPr>
              <w:t>Кол-во, шт.</w:t>
            </w:r>
          </w:p>
        </w:tc>
        <w:tc>
          <w:tcPr>
            <w:tcW w:w="1439" w:type="dxa"/>
          </w:tcPr>
          <w:p w14:paraId="0DDAADAA" w14:textId="77777777" w:rsidR="00DC1666" w:rsidRPr="00977F8E" w:rsidRDefault="00DC1666" w:rsidP="00DC1666">
            <w:pPr>
              <w:spacing w:line="240" w:lineRule="auto"/>
              <w:ind w:firstLine="0"/>
              <w:rPr>
                <w:rFonts w:cs="Times New Roman"/>
                <w:szCs w:val="24"/>
              </w:rPr>
            </w:pPr>
            <w:r w:rsidRPr="00977F8E">
              <w:rPr>
                <w:rFonts w:cs="Times New Roman"/>
                <w:szCs w:val="24"/>
              </w:rPr>
              <w:t>Цена ед., </w:t>
            </w:r>
          </w:p>
          <w:p w14:paraId="71F812BD" w14:textId="23083B61" w:rsidR="00DC1666" w:rsidRPr="00977F8E" w:rsidRDefault="00DC1666" w:rsidP="00DC1666">
            <w:pPr>
              <w:spacing w:line="240" w:lineRule="auto"/>
              <w:ind w:firstLine="0"/>
              <w:rPr>
                <w:rFonts w:cs="Times New Roman"/>
                <w:szCs w:val="24"/>
              </w:rPr>
            </w:pPr>
            <w:r w:rsidRPr="00977F8E">
              <w:rPr>
                <w:rFonts w:cs="Times New Roman"/>
                <w:szCs w:val="24"/>
              </w:rPr>
              <w:t>руб</w:t>
            </w:r>
          </w:p>
        </w:tc>
        <w:tc>
          <w:tcPr>
            <w:tcW w:w="1432" w:type="dxa"/>
          </w:tcPr>
          <w:p w14:paraId="54F3CA21" w14:textId="77777777" w:rsidR="00DC1666" w:rsidRPr="00977F8E" w:rsidRDefault="00DC1666" w:rsidP="00DC1666">
            <w:pPr>
              <w:spacing w:line="240" w:lineRule="auto"/>
              <w:ind w:firstLine="0"/>
              <w:rPr>
                <w:rFonts w:cs="Times New Roman"/>
                <w:szCs w:val="24"/>
              </w:rPr>
            </w:pPr>
            <w:r w:rsidRPr="00977F8E">
              <w:rPr>
                <w:rFonts w:cs="Times New Roman"/>
                <w:szCs w:val="24"/>
              </w:rPr>
              <w:t>Сумма,</w:t>
            </w:r>
          </w:p>
          <w:p w14:paraId="279E3C5D" w14:textId="77777777" w:rsidR="00DC1666" w:rsidRPr="00977F8E" w:rsidRDefault="00DC1666" w:rsidP="00DC1666">
            <w:pPr>
              <w:spacing w:line="240" w:lineRule="auto"/>
              <w:ind w:firstLine="0"/>
              <w:rPr>
                <w:rFonts w:cs="Times New Roman"/>
                <w:szCs w:val="24"/>
              </w:rPr>
            </w:pPr>
            <w:r w:rsidRPr="00977F8E">
              <w:rPr>
                <w:rFonts w:cs="Times New Roman"/>
                <w:szCs w:val="24"/>
              </w:rPr>
              <w:t>руб</w:t>
            </w:r>
          </w:p>
        </w:tc>
      </w:tr>
      <w:tr w:rsidR="00DC1666" w14:paraId="30903E40" w14:textId="77777777" w:rsidTr="00977F8E">
        <w:trPr>
          <w:trHeight w:val="468"/>
        </w:trPr>
        <w:tc>
          <w:tcPr>
            <w:tcW w:w="4068" w:type="dxa"/>
          </w:tcPr>
          <w:p w14:paraId="65A28827" w14:textId="532B3B7C" w:rsidR="00DC1666" w:rsidRPr="00977F8E" w:rsidRDefault="00DC1666" w:rsidP="006573EE">
            <w:pPr>
              <w:pBdr>
                <w:bottom w:val="single" w:sz="6" w:space="15" w:color="DDDDDD"/>
              </w:pBdr>
              <w:spacing w:line="240" w:lineRule="auto"/>
              <w:ind w:firstLine="0"/>
              <w:rPr>
                <w:rFonts w:cs="Times New Roman"/>
                <w:szCs w:val="24"/>
              </w:rPr>
            </w:pPr>
            <w:r w:rsidRPr="00977F8E">
              <w:rPr>
                <w:rFonts w:cs="Times New Roman"/>
                <w:szCs w:val="24"/>
              </w:rPr>
              <w:t xml:space="preserve">Набор отверток </w:t>
            </w:r>
            <w:r w:rsidR="006573EE" w:rsidRPr="00977F8E">
              <w:rPr>
                <w:rFonts w:cs="Times New Roman"/>
                <w:szCs w:val="24"/>
              </w:rPr>
              <w:t>Стандарт НИО-06</w:t>
            </w:r>
          </w:p>
        </w:tc>
        <w:tc>
          <w:tcPr>
            <w:tcW w:w="2442" w:type="dxa"/>
          </w:tcPr>
          <w:p w14:paraId="274E1A3C" w14:textId="3306655B" w:rsidR="00DC1666" w:rsidRPr="00977F8E" w:rsidRDefault="00DC1666" w:rsidP="00DC1666">
            <w:pPr>
              <w:spacing w:line="240" w:lineRule="auto"/>
              <w:ind w:firstLine="0"/>
              <w:jc w:val="center"/>
              <w:rPr>
                <w:rFonts w:cs="Times New Roman"/>
                <w:szCs w:val="24"/>
              </w:rPr>
            </w:pPr>
            <w:r w:rsidRPr="00977F8E">
              <w:rPr>
                <w:rFonts w:cs="Times New Roman"/>
                <w:szCs w:val="24"/>
              </w:rPr>
              <w:t>1</w:t>
            </w:r>
          </w:p>
        </w:tc>
        <w:tc>
          <w:tcPr>
            <w:tcW w:w="1439" w:type="dxa"/>
          </w:tcPr>
          <w:p w14:paraId="7A513002" w14:textId="74125192" w:rsidR="00DC1666" w:rsidRPr="00977F8E" w:rsidRDefault="006573EE" w:rsidP="00DC1666">
            <w:pPr>
              <w:spacing w:line="240" w:lineRule="auto"/>
              <w:ind w:firstLine="0"/>
              <w:jc w:val="center"/>
              <w:rPr>
                <w:rFonts w:cs="Times New Roman"/>
                <w:szCs w:val="24"/>
                <w:lang w:val="en-US"/>
              </w:rPr>
            </w:pPr>
            <w:r w:rsidRPr="00977F8E">
              <w:rPr>
                <w:rFonts w:cs="Times New Roman"/>
                <w:szCs w:val="24"/>
                <w:lang w:val="en-US"/>
              </w:rPr>
              <w:t>781</w:t>
            </w:r>
          </w:p>
        </w:tc>
        <w:tc>
          <w:tcPr>
            <w:tcW w:w="1432" w:type="dxa"/>
          </w:tcPr>
          <w:p w14:paraId="17ABB01E" w14:textId="4005E972" w:rsidR="00DC1666" w:rsidRPr="00977F8E" w:rsidRDefault="006573EE" w:rsidP="00DC1666">
            <w:pPr>
              <w:spacing w:line="240" w:lineRule="auto"/>
              <w:ind w:firstLine="0"/>
              <w:jc w:val="center"/>
              <w:rPr>
                <w:rFonts w:cs="Times New Roman"/>
                <w:szCs w:val="24"/>
              </w:rPr>
            </w:pPr>
            <w:r w:rsidRPr="00977F8E">
              <w:rPr>
                <w:rFonts w:cs="Times New Roman"/>
                <w:szCs w:val="24"/>
                <w:lang w:val="en-US"/>
              </w:rPr>
              <w:t>781</w:t>
            </w:r>
            <w:r w:rsidR="007A159E" w:rsidRPr="00977F8E">
              <w:rPr>
                <w:rFonts w:cs="Times New Roman"/>
                <w:szCs w:val="24"/>
              </w:rPr>
              <w:t>,00</w:t>
            </w:r>
          </w:p>
        </w:tc>
      </w:tr>
      <w:tr w:rsidR="00DC1666" w14:paraId="3BDB9D14" w14:textId="77777777" w:rsidTr="00977F8E">
        <w:trPr>
          <w:trHeight w:val="468"/>
        </w:trPr>
        <w:tc>
          <w:tcPr>
            <w:tcW w:w="4068" w:type="dxa"/>
          </w:tcPr>
          <w:p w14:paraId="24524994" w14:textId="5AB0F45B" w:rsidR="00DC1666" w:rsidRPr="00977F8E" w:rsidRDefault="006573EE" w:rsidP="00DC1666">
            <w:pPr>
              <w:spacing w:line="240" w:lineRule="auto"/>
              <w:ind w:firstLine="0"/>
              <w:rPr>
                <w:rFonts w:cs="Times New Roman"/>
                <w:szCs w:val="24"/>
              </w:rPr>
            </w:pPr>
            <w:r w:rsidRPr="00977F8E">
              <w:rPr>
                <w:rFonts w:cs="Times New Roman"/>
                <w:szCs w:val="24"/>
              </w:rPr>
              <w:t xml:space="preserve">Набор плоскогубцев и кусачек, 3 предмета </w:t>
            </w:r>
            <w:r w:rsidRPr="00977F8E">
              <w:rPr>
                <w:rFonts w:cs="Times New Roman"/>
                <w:szCs w:val="24"/>
                <w:lang w:val="en-US"/>
              </w:rPr>
              <w:t>Stanley</w:t>
            </w:r>
          </w:p>
        </w:tc>
        <w:tc>
          <w:tcPr>
            <w:tcW w:w="2442" w:type="dxa"/>
          </w:tcPr>
          <w:p w14:paraId="03DD72E9" w14:textId="38B9DDAE" w:rsidR="00DC1666" w:rsidRPr="00977F8E" w:rsidRDefault="00DC1666" w:rsidP="00DC1666">
            <w:pPr>
              <w:spacing w:line="240" w:lineRule="auto"/>
              <w:ind w:firstLine="0"/>
              <w:jc w:val="center"/>
              <w:rPr>
                <w:rFonts w:cs="Times New Roman"/>
                <w:szCs w:val="24"/>
              </w:rPr>
            </w:pPr>
            <w:r w:rsidRPr="00977F8E">
              <w:rPr>
                <w:rFonts w:cs="Times New Roman"/>
                <w:szCs w:val="24"/>
              </w:rPr>
              <w:t>1</w:t>
            </w:r>
          </w:p>
        </w:tc>
        <w:tc>
          <w:tcPr>
            <w:tcW w:w="1439" w:type="dxa"/>
          </w:tcPr>
          <w:p w14:paraId="618DF456" w14:textId="2A86C0B7" w:rsidR="00DC1666" w:rsidRPr="00977F8E" w:rsidRDefault="006573EE" w:rsidP="00DC1666">
            <w:pPr>
              <w:spacing w:line="240" w:lineRule="auto"/>
              <w:ind w:firstLine="0"/>
              <w:jc w:val="center"/>
              <w:rPr>
                <w:rFonts w:cs="Times New Roman"/>
                <w:szCs w:val="24"/>
                <w:lang w:val="en-US"/>
              </w:rPr>
            </w:pPr>
            <w:r w:rsidRPr="00977F8E">
              <w:rPr>
                <w:rFonts w:cs="Times New Roman"/>
                <w:szCs w:val="24"/>
                <w:lang w:val="en-US"/>
              </w:rPr>
              <w:t>789</w:t>
            </w:r>
          </w:p>
        </w:tc>
        <w:tc>
          <w:tcPr>
            <w:tcW w:w="1432" w:type="dxa"/>
          </w:tcPr>
          <w:p w14:paraId="1DE38114" w14:textId="78C2E77A" w:rsidR="00DC1666" w:rsidRPr="00977F8E" w:rsidRDefault="006573EE" w:rsidP="00DC1666">
            <w:pPr>
              <w:spacing w:line="240" w:lineRule="auto"/>
              <w:ind w:firstLine="0"/>
              <w:jc w:val="center"/>
              <w:rPr>
                <w:rFonts w:cs="Times New Roman"/>
                <w:szCs w:val="24"/>
              </w:rPr>
            </w:pPr>
            <w:r w:rsidRPr="00977F8E">
              <w:rPr>
                <w:rFonts w:cs="Times New Roman"/>
                <w:szCs w:val="24"/>
                <w:lang w:val="en-US"/>
              </w:rPr>
              <w:t>789</w:t>
            </w:r>
            <w:r w:rsidR="007A159E" w:rsidRPr="00977F8E">
              <w:rPr>
                <w:rFonts w:cs="Times New Roman"/>
                <w:szCs w:val="24"/>
              </w:rPr>
              <w:t>,00</w:t>
            </w:r>
          </w:p>
        </w:tc>
      </w:tr>
      <w:tr w:rsidR="00DC1666" w:rsidRPr="00FA7202" w14:paraId="6FC04818" w14:textId="77777777" w:rsidTr="00977F8E">
        <w:trPr>
          <w:trHeight w:val="468"/>
        </w:trPr>
        <w:tc>
          <w:tcPr>
            <w:tcW w:w="4068" w:type="dxa"/>
          </w:tcPr>
          <w:p w14:paraId="17EE8736" w14:textId="074BEB4B" w:rsidR="00DC1666" w:rsidRPr="00977F8E" w:rsidRDefault="00DC1666" w:rsidP="00DC1666">
            <w:pPr>
              <w:spacing w:line="240" w:lineRule="auto"/>
              <w:ind w:firstLine="0"/>
              <w:rPr>
                <w:rFonts w:cs="Times New Roman"/>
                <w:szCs w:val="24"/>
              </w:rPr>
            </w:pPr>
            <w:r w:rsidRPr="00977F8E">
              <w:rPr>
                <w:rFonts w:cs="Times New Roman"/>
                <w:szCs w:val="24"/>
              </w:rPr>
              <w:t xml:space="preserve">Кабель </w:t>
            </w:r>
            <w:r w:rsidRPr="00977F8E">
              <w:rPr>
                <w:rFonts w:cs="Times New Roman"/>
                <w:szCs w:val="24"/>
                <w:lang w:val="en-US"/>
              </w:rPr>
              <w:t xml:space="preserve">RJ-45 30 </w:t>
            </w:r>
            <w:r w:rsidRPr="00977F8E">
              <w:rPr>
                <w:rFonts w:cs="Times New Roman"/>
                <w:szCs w:val="24"/>
              </w:rPr>
              <w:t>метров</w:t>
            </w:r>
          </w:p>
        </w:tc>
        <w:tc>
          <w:tcPr>
            <w:tcW w:w="2442" w:type="dxa"/>
          </w:tcPr>
          <w:p w14:paraId="34C5E71A" w14:textId="35AF8CC3" w:rsidR="00DC1666" w:rsidRPr="00977F8E" w:rsidRDefault="00DC1666" w:rsidP="00DC1666">
            <w:pPr>
              <w:spacing w:line="240" w:lineRule="auto"/>
              <w:ind w:firstLine="0"/>
              <w:jc w:val="center"/>
              <w:rPr>
                <w:rFonts w:cs="Times New Roman"/>
                <w:szCs w:val="24"/>
              </w:rPr>
            </w:pPr>
            <w:r w:rsidRPr="00977F8E">
              <w:rPr>
                <w:rFonts w:cs="Times New Roman"/>
                <w:szCs w:val="24"/>
              </w:rPr>
              <w:t>2</w:t>
            </w:r>
          </w:p>
        </w:tc>
        <w:tc>
          <w:tcPr>
            <w:tcW w:w="1439" w:type="dxa"/>
          </w:tcPr>
          <w:p w14:paraId="273FAB09" w14:textId="11E3B6F4" w:rsidR="00DC1666" w:rsidRPr="00977F8E" w:rsidRDefault="0014794D" w:rsidP="00DC1666">
            <w:pPr>
              <w:spacing w:line="240" w:lineRule="auto"/>
              <w:ind w:firstLine="0"/>
              <w:jc w:val="center"/>
              <w:rPr>
                <w:rFonts w:cs="Times New Roman"/>
                <w:szCs w:val="24"/>
                <w:lang w:val="en-US"/>
              </w:rPr>
            </w:pPr>
            <w:r w:rsidRPr="00977F8E">
              <w:rPr>
                <w:rFonts w:cs="Times New Roman"/>
                <w:szCs w:val="24"/>
                <w:lang w:val="en-US"/>
              </w:rPr>
              <w:t>1150</w:t>
            </w:r>
          </w:p>
        </w:tc>
        <w:tc>
          <w:tcPr>
            <w:tcW w:w="1432" w:type="dxa"/>
          </w:tcPr>
          <w:p w14:paraId="509142E6" w14:textId="3BA38AD5" w:rsidR="00DC1666" w:rsidRPr="00977F8E" w:rsidRDefault="006573EE" w:rsidP="00DC1666">
            <w:pPr>
              <w:spacing w:line="240" w:lineRule="auto"/>
              <w:ind w:firstLine="0"/>
              <w:jc w:val="center"/>
              <w:rPr>
                <w:rFonts w:cs="Times New Roman"/>
                <w:szCs w:val="24"/>
              </w:rPr>
            </w:pPr>
            <w:r w:rsidRPr="00977F8E">
              <w:rPr>
                <w:rFonts w:cs="Times New Roman"/>
                <w:szCs w:val="24"/>
                <w:lang w:val="en-US"/>
              </w:rPr>
              <w:t>2300</w:t>
            </w:r>
            <w:r w:rsidR="007A159E" w:rsidRPr="00977F8E">
              <w:rPr>
                <w:rFonts w:cs="Times New Roman"/>
                <w:szCs w:val="24"/>
              </w:rPr>
              <w:t>,00</w:t>
            </w:r>
          </w:p>
        </w:tc>
      </w:tr>
      <w:tr w:rsidR="00DC1666" w:rsidRPr="00FA7202" w14:paraId="4711C53C" w14:textId="77777777" w:rsidTr="00977F8E">
        <w:trPr>
          <w:trHeight w:val="468"/>
        </w:trPr>
        <w:tc>
          <w:tcPr>
            <w:tcW w:w="4068" w:type="dxa"/>
          </w:tcPr>
          <w:p w14:paraId="6A692713" w14:textId="17F861F7" w:rsidR="00DC1666" w:rsidRPr="00977F8E" w:rsidRDefault="006573EE" w:rsidP="006573EE">
            <w:pPr>
              <w:spacing w:line="240" w:lineRule="auto"/>
              <w:ind w:firstLine="0"/>
              <w:rPr>
                <w:rFonts w:cs="Times New Roman"/>
                <w:szCs w:val="24"/>
              </w:rPr>
            </w:pPr>
            <w:r w:rsidRPr="00977F8E">
              <w:rPr>
                <w:rFonts w:cs="Times New Roman"/>
                <w:szCs w:val="24"/>
              </w:rPr>
              <w:t>Инструмент</w:t>
            </w:r>
            <w:r w:rsidRPr="00977F8E">
              <w:rPr>
                <w:rFonts w:cs="Times New Roman"/>
                <w:szCs w:val="24"/>
                <w:lang w:val="en-US"/>
              </w:rPr>
              <w:t> </w:t>
            </w:r>
            <w:r w:rsidRPr="00977F8E">
              <w:rPr>
                <w:rFonts w:cs="Times New Roman"/>
                <w:szCs w:val="24"/>
              </w:rPr>
              <w:t>для</w:t>
            </w:r>
            <w:r w:rsidRPr="00977F8E">
              <w:rPr>
                <w:rFonts w:cs="Times New Roman"/>
                <w:szCs w:val="24"/>
                <w:lang w:val="en-US"/>
              </w:rPr>
              <w:t> </w:t>
            </w:r>
            <w:r w:rsidRPr="00977F8E">
              <w:rPr>
                <w:rFonts w:cs="Times New Roman"/>
                <w:szCs w:val="24"/>
              </w:rPr>
              <w:t>обжима</w:t>
            </w:r>
            <w:r w:rsidRPr="00977F8E">
              <w:rPr>
                <w:rFonts w:cs="Times New Roman"/>
                <w:szCs w:val="24"/>
                <w:lang w:val="en-US"/>
              </w:rPr>
              <w:t> </w:t>
            </w:r>
            <w:r w:rsidRPr="00977F8E">
              <w:rPr>
                <w:rFonts w:cs="Times New Roman"/>
                <w:szCs w:val="24"/>
              </w:rPr>
              <w:t>HT-2008/HT-2008R</w:t>
            </w:r>
          </w:p>
        </w:tc>
        <w:tc>
          <w:tcPr>
            <w:tcW w:w="2442" w:type="dxa"/>
          </w:tcPr>
          <w:p w14:paraId="5F0CF14C" w14:textId="04834A65" w:rsidR="00DC1666" w:rsidRPr="00977F8E" w:rsidRDefault="006573EE" w:rsidP="00DC1666">
            <w:pPr>
              <w:spacing w:line="240" w:lineRule="auto"/>
              <w:ind w:firstLine="0"/>
              <w:jc w:val="center"/>
              <w:rPr>
                <w:rFonts w:cs="Times New Roman"/>
                <w:szCs w:val="24"/>
                <w:lang w:val="en-US"/>
              </w:rPr>
            </w:pPr>
            <w:r w:rsidRPr="00977F8E">
              <w:rPr>
                <w:rFonts w:cs="Times New Roman"/>
                <w:szCs w:val="24"/>
                <w:lang w:val="en-US"/>
              </w:rPr>
              <w:t>2</w:t>
            </w:r>
          </w:p>
        </w:tc>
        <w:tc>
          <w:tcPr>
            <w:tcW w:w="1439" w:type="dxa"/>
          </w:tcPr>
          <w:p w14:paraId="0E91D1F2" w14:textId="43ACC4E9" w:rsidR="00DC1666" w:rsidRPr="00977F8E" w:rsidRDefault="0014794D" w:rsidP="00DC1666">
            <w:pPr>
              <w:spacing w:line="240" w:lineRule="auto"/>
              <w:ind w:firstLine="0"/>
              <w:jc w:val="center"/>
              <w:rPr>
                <w:rFonts w:cs="Times New Roman"/>
                <w:szCs w:val="24"/>
              </w:rPr>
            </w:pPr>
            <w:r w:rsidRPr="00977F8E">
              <w:rPr>
                <w:rFonts w:cs="Times New Roman"/>
                <w:szCs w:val="24"/>
              </w:rPr>
              <w:t>1299</w:t>
            </w:r>
          </w:p>
        </w:tc>
        <w:tc>
          <w:tcPr>
            <w:tcW w:w="1432" w:type="dxa"/>
          </w:tcPr>
          <w:p w14:paraId="0B2FE285" w14:textId="5670DAC3" w:rsidR="00DC1666" w:rsidRPr="00977F8E" w:rsidRDefault="006573EE" w:rsidP="00DC1666">
            <w:pPr>
              <w:spacing w:line="240" w:lineRule="auto"/>
              <w:ind w:firstLine="0"/>
              <w:jc w:val="center"/>
              <w:rPr>
                <w:rFonts w:cs="Times New Roman"/>
                <w:szCs w:val="24"/>
              </w:rPr>
            </w:pPr>
            <w:r w:rsidRPr="00977F8E">
              <w:rPr>
                <w:rFonts w:cs="Times New Roman"/>
                <w:szCs w:val="24"/>
                <w:lang w:val="en-US"/>
              </w:rPr>
              <w:t>2598</w:t>
            </w:r>
            <w:r w:rsidR="007A159E" w:rsidRPr="00977F8E">
              <w:rPr>
                <w:rFonts w:cs="Times New Roman"/>
                <w:szCs w:val="24"/>
              </w:rPr>
              <w:t>,00</w:t>
            </w:r>
          </w:p>
        </w:tc>
      </w:tr>
      <w:tr w:rsidR="006573EE" w:rsidRPr="00FA7202" w14:paraId="15E8EAE5" w14:textId="77777777" w:rsidTr="00977F8E">
        <w:trPr>
          <w:trHeight w:val="468"/>
        </w:trPr>
        <w:tc>
          <w:tcPr>
            <w:tcW w:w="4068" w:type="dxa"/>
          </w:tcPr>
          <w:p w14:paraId="586972C7" w14:textId="622DFC1B" w:rsidR="006573EE" w:rsidRPr="00977F8E" w:rsidRDefault="006573EE" w:rsidP="006573EE">
            <w:pPr>
              <w:spacing w:line="240" w:lineRule="auto"/>
              <w:ind w:firstLine="0"/>
              <w:rPr>
                <w:rFonts w:cs="Times New Roman"/>
                <w:szCs w:val="24"/>
              </w:rPr>
            </w:pPr>
            <w:r w:rsidRPr="00977F8E">
              <w:rPr>
                <w:rFonts w:cs="Times New Roman"/>
                <w:szCs w:val="24"/>
              </w:rPr>
              <w:t xml:space="preserve">ИГП-1 </w:t>
            </w:r>
            <w:r w:rsidRPr="00977F8E">
              <w:rPr>
                <w:rFonts w:cs="Times New Roman"/>
                <w:szCs w:val="24"/>
                <w:lang w:val="en-US"/>
              </w:rPr>
              <w:t>off-line</w:t>
            </w:r>
          </w:p>
        </w:tc>
        <w:tc>
          <w:tcPr>
            <w:tcW w:w="2442" w:type="dxa"/>
          </w:tcPr>
          <w:p w14:paraId="60651C46" w14:textId="192D7C11" w:rsidR="006573EE" w:rsidRPr="00977F8E" w:rsidRDefault="006573EE" w:rsidP="006573EE">
            <w:pPr>
              <w:spacing w:line="240" w:lineRule="auto"/>
              <w:ind w:firstLine="0"/>
              <w:jc w:val="center"/>
              <w:rPr>
                <w:rFonts w:cs="Times New Roman"/>
                <w:szCs w:val="24"/>
              </w:rPr>
            </w:pPr>
            <w:r w:rsidRPr="00977F8E">
              <w:rPr>
                <w:rFonts w:cs="Times New Roman"/>
                <w:szCs w:val="24"/>
                <w:lang w:val="en-US"/>
              </w:rPr>
              <w:t>3</w:t>
            </w:r>
          </w:p>
        </w:tc>
        <w:tc>
          <w:tcPr>
            <w:tcW w:w="1439" w:type="dxa"/>
          </w:tcPr>
          <w:p w14:paraId="21FA9D6C" w14:textId="6B2AAF4E" w:rsidR="006573EE" w:rsidRPr="00977F8E" w:rsidRDefault="0014794D" w:rsidP="006573EE">
            <w:pPr>
              <w:spacing w:line="240" w:lineRule="auto"/>
              <w:ind w:firstLine="0"/>
              <w:jc w:val="center"/>
              <w:rPr>
                <w:rFonts w:cs="Times New Roman"/>
                <w:szCs w:val="24"/>
              </w:rPr>
            </w:pPr>
            <w:r w:rsidRPr="00977F8E">
              <w:rPr>
                <w:rFonts w:cs="Times New Roman"/>
                <w:szCs w:val="24"/>
              </w:rPr>
              <w:t>4500</w:t>
            </w:r>
          </w:p>
        </w:tc>
        <w:tc>
          <w:tcPr>
            <w:tcW w:w="1432" w:type="dxa"/>
          </w:tcPr>
          <w:p w14:paraId="2675F29B" w14:textId="6FE279E5" w:rsidR="006573EE" w:rsidRPr="00977F8E" w:rsidRDefault="006573EE" w:rsidP="006573EE">
            <w:pPr>
              <w:spacing w:line="240" w:lineRule="auto"/>
              <w:ind w:firstLine="0"/>
              <w:jc w:val="center"/>
              <w:rPr>
                <w:rFonts w:cs="Times New Roman"/>
                <w:szCs w:val="24"/>
              </w:rPr>
            </w:pPr>
            <w:r w:rsidRPr="00977F8E">
              <w:rPr>
                <w:rFonts w:cs="Times New Roman"/>
                <w:szCs w:val="24"/>
                <w:lang w:val="en-US"/>
              </w:rPr>
              <w:t>13500</w:t>
            </w:r>
            <w:r w:rsidR="007A159E" w:rsidRPr="00977F8E">
              <w:rPr>
                <w:rFonts w:cs="Times New Roman"/>
                <w:szCs w:val="24"/>
              </w:rPr>
              <w:t>,00</w:t>
            </w:r>
          </w:p>
        </w:tc>
      </w:tr>
      <w:tr w:rsidR="006573EE" w:rsidRPr="00FA7202" w14:paraId="3FDA8E22" w14:textId="77777777" w:rsidTr="00977F8E">
        <w:trPr>
          <w:trHeight w:val="468"/>
        </w:trPr>
        <w:tc>
          <w:tcPr>
            <w:tcW w:w="4068" w:type="dxa"/>
          </w:tcPr>
          <w:p w14:paraId="314819FE" w14:textId="00FD4D01" w:rsidR="006573EE" w:rsidRPr="00977F8E" w:rsidRDefault="006573EE" w:rsidP="006573EE">
            <w:pPr>
              <w:spacing w:line="240" w:lineRule="auto"/>
              <w:ind w:firstLine="0"/>
              <w:rPr>
                <w:rFonts w:cs="Times New Roman"/>
                <w:szCs w:val="24"/>
                <w:lang w:val="en-US"/>
              </w:rPr>
            </w:pPr>
            <w:r w:rsidRPr="00977F8E">
              <w:rPr>
                <w:rFonts w:cs="Times New Roman"/>
                <w:szCs w:val="24"/>
              </w:rPr>
              <w:t>ИБП М-серии</w:t>
            </w:r>
          </w:p>
        </w:tc>
        <w:tc>
          <w:tcPr>
            <w:tcW w:w="2442" w:type="dxa"/>
          </w:tcPr>
          <w:p w14:paraId="3619F8D2" w14:textId="107FD504" w:rsidR="006573EE" w:rsidRPr="00977F8E" w:rsidRDefault="006573EE" w:rsidP="006573EE">
            <w:pPr>
              <w:spacing w:line="240" w:lineRule="auto"/>
              <w:ind w:firstLine="0"/>
              <w:jc w:val="center"/>
              <w:rPr>
                <w:rFonts w:cs="Times New Roman"/>
                <w:szCs w:val="24"/>
                <w:lang w:val="en-US"/>
              </w:rPr>
            </w:pPr>
            <w:r w:rsidRPr="00977F8E">
              <w:rPr>
                <w:rFonts w:cs="Times New Roman"/>
                <w:szCs w:val="24"/>
              </w:rPr>
              <w:t>3</w:t>
            </w:r>
          </w:p>
        </w:tc>
        <w:tc>
          <w:tcPr>
            <w:tcW w:w="1439" w:type="dxa"/>
          </w:tcPr>
          <w:p w14:paraId="1D6B5813" w14:textId="27C824A9" w:rsidR="006573EE" w:rsidRPr="00977F8E" w:rsidRDefault="0014794D" w:rsidP="006573EE">
            <w:pPr>
              <w:spacing w:line="240" w:lineRule="auto"/>
              <w:ind w:firstLine="0"/>
              <w:jc w:val="center"/>
              <w:rPr>
                <w:rFonts w:cs="Times New Roman"/>
                <w:szCs w:val="24"/>
                <w:lang w:val="en-US"/>
              </w:rPr>
            </w:pPr>
            <w:r w:rsidRPr="00977F8E">
              <w:rPr>
                <w:rFonts w:cs="Times New Roman"/>
                <w:szCs w:val="24"/>
                <w:lang w:val="en-US"/>
              </w:rPr>
              <w:t>3600</w:t>
            </w:r>
          </w:p>
        </w:tc>
        <w:tc>
          <w:tcPr>
            <w:tcW w:w="1432" w:type="dxa"/>
          </w:tcPr>
          <w:p w14:paraId="3A1E84D4" w14:textId="71EBA989" w:rsidR="006573EE" w:rsidRPr="00977F8E" w:rsidRDefault="006573EE" w:rsidP="006573EE">
            <w:pPr>
              <w:spacing w:line="240" w:lineRule="auto"/>
              <w:ind w:firstLine="0"/>
              <w:jc w:val="center"/>
              <w:rPr>
                <w:rFonts w:cs="Times New Roman"/>
                <w:szCs w:val="24"/>
              </w:rPr>
            </w:pPr>
            <w:r w:rsidRPr="00977F8E">
              <w:rPr>
                <w:rFonts w:cs="Times New Roman"/>
                <w:szCs w:val="24"/>
                <w:lang w:val="en-US"/>
              </w:rPr>
              <w:t>10800</w:t>
            </w:r>
            <w:r w:rsidR="007A159E" w:rsidRPr="00977F8E">
              <w:rPr>
                <w:rFonts w:cs="Times New Roman"/>
                <w:szCs w:val="24"/>
              </w:rPr>
              <w:t>,00</w:t>
            </w:r>
          </w:p>
        </w:tc>
      </w:tr>
      <w:tr w:rsidR="006573EE" w:rsidRPr="00FA7202" w14:paraId="62E8CB17" w14:textId="77777777" w:rsidTr="00977F8E">
        <w:trPr>
          <w:trHeight w:val="468"/>
        </w:trPr>
        <w:tc>
          <w:tcPr>
            <w:tcW w:w="4068" w:type="dxa"/>
          </w:tcPr>
          <w:p w14:paraId="6AA4B7A4" w14:textId="131BB008" w:rsidR="006573EE" w:rsidRPr="00977F8E" w:rsidRDefault="006573EE" w:rsidP="006573EE">
            <w:pPr>
              <w:spacing w:line="240" w:lineRule="auto"/>
              <w:ind w:firstLine="0"/>
              <w:rPr>
                <w:rFonts w:cs="Times New Roman"/>
                <w:szCs w:val="24"/>
              </w:rPr>
            </w:pPr>
            <w:r w:rsidRPr="00977F8E">
              <w:rPr>
                <w:rFonts w:cs="Times New Roman"/>
                <w:szCs w:val="24"/>
                <w:lang w:val="en-US"/>
              </w:rPr>
              <w:t>SNMP Box Sila</w:t>
            </w:r>
          </w:p>
        </w:tc>
        <w:tc>
          <w:tcPr>
            <w:tcW w:w="2442" w:type="dxa"/>
          </w:tcPr>
          <w:p w14:paraId="4C25F348" w14:textId="283CDD04" w:rsidR="006573EE" w:rsidRPr="00977F8E" w:rsidRDefault="006573EE" w:rsidP="006573EE">
            <w:pPr>
              <w:spacing w:line="240" w:lineRule="auto"/>
              <w:ind w:firstLine="0"/>
              <w:jc w:val="center"/>
              <w:rPr>
                <w:rFonts w:cs="Times New Roman"/>
                <w:szCs w:val="24"/>
              </w:rPr>
            </w:pPr>
            <w:r w:rsidRPr="00977F8E">
              <w:rPr>
                <w:rFonts w:cs="Times New Roman"/>
                <w:szCs w:val="24"/>
                <w:lang w:val="en-US"/>
              </w:rPr>
              <w:t>1</w:t>
            </w:r>
          </w:p>
        </w:tc>
        <w:tc>
          <w:tcPr>
            <w:tcW w:w="1439" w:type="dxa"/>
          </w:tcPr>
          <w:p w14:paraId="66F2EFCA" w14:textId="0E970A62" w:rsidR="006573EE" w:rsidRPr="00977F8E" w:rsidRDefault="006573EE" w:rsidP="006573EE">
            <w:pPr>
              <w:spacing w:line="240" w:lineRule="auto"/>
              <w:ind w:firstLine="0"/>
              <w:jc w:val="center"/>
              <w:rPr>
                <w:rFonts w:cs="Times New Roman"/>
                <w:szCs w:val="24"/>
                <w:lang w:val="en-US"/>
              </w:rPr>
            </w:pPr>
            <w:r w:rsidRPr="00977F8E">
              <w:rPr>
                <w:rFonts w:cs="Times New Roman"/>
                <w:szCs w:val="24"/>
                <w:lang w:val="en-US"/>
              </w:rPr>
              <w:t>9250</w:t>
            </w:r>
          </w:p>
        </w:tc>
        <w:tc>
          <w:tcPr>
            <w:tcW w:w="1432" w:type="dxa"/>
          </w:tcPr>
          <w:p w14:paraId="10E60209" w14:textId="5DC09DF5" w:rsidR="006573EE" w:rsidRPr="00977F8E" w:rsidRDefault="006573EE" w:rsidP="006573EE">
            <w:pPr>
              <w:spacing w:line="240" w:lineRule="auto"/>
              <w:ind w:firstLine="0"/>
              <w:jc w:val="center"/>
              <w:rPr>
                <w:rFonts w:cs="Times New Roman"/>
                <w:szCs w:val="24"/>
              </w:rPr>
            </w:pPr>
            <w:r w:rsidRPr="00977F8E">
              <w:rPr>
                <w:rFonts w:cs="Times New Roman"/>
                <w:szCs w:val="24"/>
                <w:lang w:val="en-US"/>
              </w:rPr>
              <w:t>9250</w:t>
            </w:r>
            <w:r w:rsidR="007A159E" w:rsidRPr="00977F8E">
              <w:rPr>
                <w:rFonts w:cs="Times New Roman"/>
                <w:szCs w:val="24"/>
              </w:rPr>
              <w:t>,00</w:t>
            </w:r>
          </w:p>
        </w:tc>
      </w:tr>
      <w:tr w:rsidR="00EE474F" w:rsidRPr="00FA7202" w14:paraId="589A8BBF" w14:textId="77777777" w:rsidTr="00977F8E">
        <w:trPr>
          <w:trHeight w:val="468"/>
        </w:trPr>
        <w:tc>
          <w:tcPr>
            <w:tcW w:w="7949" w:type="dxa"/>
            <w:gridSpan w:val="3"/>
          </w:tcPr>
          <w:p w14:paraId="75694C3D" w14:textId="17F1CED1" w:rsidR="00EE474F" w:rsidRPr="00977F8E" w:rsidRDefault="00EE474F" w:rsidP="00EE474F">
            <w:pPr>
              <w:spacing w:line="240" w:lineRule="auto"/>
              <w:ind w:firstLine="0"/>
              <w:jc w:val="right"/>
              <w:rPr>
                <w:rFonts w:cs="Times New Roman"/>
                <w:szCs w:val="24"/>
              </w:rPr>
            </w:pPr>
            <w:r w:rsidRPr="00977F8E">
              <w:rPr>
                <w:rFonts w:cs="Times New Roman"/>
                <w:szCs w:val="24"/>
              </w:rPr>
              <w:t>Транспортные расходы (3%)</w:t>
            </w:r>
          </w:p>
        </w:tc>
        <w:tc>
          <w:tcPr>
            <w:tcW w:w="1432" w:type="dxa"/>
          </w:tcPr>
          <w:p w14:paraId="639EA7DC" w14:textId="185B5325" w:rsidR="00EE474F" w:rsidRPr="00977F8E" w:rsidRDefault="007A159E" w:rsidP="00DC1666">
            <w:pPr>
              <w:spacing w:line="240" w:lineRule="auto"/>
              <w:ind w:firstLine="0"/>
              <w:jc w:val="center"/>
              <w:rPr>
                <w:rFonts w:cs="Times New Roman"/>
                <w:szCs w:val="24"/>
              </w:rPr>
            </w:pPr>
            <w:r w:rsidRPr="00977F8E">
              <w:rPr>
                <w:rFonts w:cs="Times New Roman"/>
                <w:szCs w:val="24"/>
              </w:rPr>
              <w:t>1200,54</w:t>
            </w:r>
          </w:p>
        </w:tc>
      </w:tr>
      <w:tr w:rsidR="006573EE" w:rsidRPr="00FA7202" w14:paraId="60061D0D" w14:textId="77777777" w:rsidTr="00977F8E">
        <w:trPr>
          <w:trHeight w:val="468"/>
        </w:trPr>
        <w:tc>
          <w:tcPr>
            <w:tcW w:w="7949" w:type="dxa"/>
            <w:gridSpan w:val="3"/>
          </w:tcPr>
          <w:p w14:paraId="0AAF4EB4" w14:textId="6E969ED6" w:rsidR="006573EE" w:rsidRPr="00977F8E" w:rsidRDefault="006573EE" w:rsidP="00EE474F">
            <w:pPr>
              <w:spacing w:line="240" w:lineRule="auto"/>
              <w:ind w:firstLine="0"/>
              <w:jc w:val="right"/>
              <w:rPr>
                <w:rFonts w:cs="Times New Roman"/>
                <w:szCs w:val="24"/>
              </w:rPr>
            </w:pPr>
            <w:r w:rsidRPr="00977F8E">
              <w:rPr>
                <w:rFonts w:cs="Times New Roman"/>
                <w:szCs w:val="24"/>
              </w:rPr>
              <w:t xml:space="preserve">Итого </w:t>
            </w:r>
          </w:p>
        </w:tc>
        <w:tc>
          <w:tcPr>
            <w:tcW w:w="1432" w:type="dxa"/>
          </w:tcPr>
          <w:p w14:paraId="026B0E09" w14:textId="6B953C67" w:rsidR="006573EE" w:rsidRPr="00977F8E" w:rsidRDefault="006573EE" w:rsidP="00DC1666">
            <w:pPr>
              <w:spacing w:line="240" w:lineRule="auto"/>
              <w:ind w:firstLine="0"/>
              <w:jc w:val="center"/>
              <w:rPr>
                <w:rFonts w:cs="Times New Roman"/>
                <w:szCs w:val="24"/>
              </w:rPr>
            </w:pPr>
            <w:r w:rsidRPr="00977F8E">
              <w:rPr>
                <w:rFonts w:cs="Times New Roman"/>
                <w:szCs w:val="24"/>
                <w:lang w:val="en-US"/>
              </w:rPr>
              <w:t>40018</w:t>
            </w:r>
            <w:r w:rsidR="007A159E" w:rsidRPr="00977F8E">
              <w:rPr>
                <w:rFonts w:cs="Times New Roman"/>
                <w:szCs w:val="24"/>
              </w:rPr>
              <w:t>,00</w:t>
            </w:r>
          </w:p>
        </w:tc>
      </w:tr>
    </w:tbl>
    <w:p w14:paraId="72E4F2A4" w14:textId="1FBFE14A" w:rsidR="00DC0592" w:rsidRDefault="00DC0592" w:rsidP="00FE4B45">
      <w:pPr>
        <w:rPr>
          <w:rStyle w:val="w"/>
          <w:rFonts w:cs="Times New Roman"/>
          <w:bCs/>
          <w:szCs w:val="28"/>
        </w:rPr>
      </w:pPr>
      <w:bookmarkStart w:id="38" w:name="_Toc419819929"/>
      <w:r>
        <w:t>Если необходимо, считается стоимость доставки оборудования (в размере 3 % от стоимости закупки оборудования).</w:t>
      </w:r>
    </w:p>
    <w:p w14:paraId="2A4BEA23" w14:textId="69585ADD" w:rsidR="007E2C5B" w:rsidRDefault="007E2C5B" w:rsidP="007E2C5B">
      <w:pPr>
        <w:rPr>
          <w:rStyle w:val="w"/>
          <w:rFonts w:cs="Times New Roman"/>
          <w:bCs/>
          <w:szCs w:val="28"/>
        </w:rPr>
      </w:pPr>
      <w:r w:rsidRPr="00F504A4">
        <w:rPr>
          <w:rStyle w:val="w"/>
          <w:rFonts w:cs="Times New Roman"/>
          <w:bCs/>
          <w:szCs w:val="28"/>
        </w:rPr>
        <w:t>Для реализации программного облуживания, диагностики и ремонта необходимы</w:t>
      </w:r>
      <w:r>
        <w:rPr>
          <w:rStyle w:val="w"/>
          <w:rFonts w:cs="Times New Roman"/>
          <w:bCs/>
          <w:szCs w:val="28"/>
        </w:rPr>
        <w:t> </w:t>
      </w:r>
      <w:r w:rsidRPr="00F504A4">
        <w:rPr>
          <w:rStyle w:val="w"/>
          <w:rFonts w:cs="Times New Roman"/>
          <w:bCs/>
          <w:szCs w:val="28"/>
        </w:rPr>
        <w:t>программные</w:t>
      </w:r>
      <w:r w:rsidR="0058744F">
        <w:rPr>
          <w:rStyle w:val="w"/>
          <w:rFonts w:cs="Times New Roman"/>
          <w:bCs/>
          <w:szCs w:val="28"/>
        </w:rPr>
        <w:t> средства, описанные в таблице 3</w:t>
      </w:r>
      <w:r w:rsidRPr="00F504A4">
        <w:rPr>
          <w:rStyle w:val="w"/>
          <w:rFonts w:cs="Times New Roman"/>
          <w:bCs/>
          <w:szCs w:val="28"/>
        </w:rPr>
        <w:t>.</w:t>
      </w:r>
    </w:p>
    <w:p w14:paraId="797A3007" w14:textId="3C666C15" w:rsidR="006573EE" w:rsidRDefault="0058744F" w:rsidP="00C65695">
      <w:pPr>
        <w:ind w:firstLine="0"/>
      </w:pPr>
      <w:r>
        <w:t>Таблица 3</w:t>
      </w:r>
      <w:r w:rsidR="006573EE">
        <w:t xml:space="preserve"> – Затраты на программное обеспечение</w:t>
      </w:r>
    </w:p>
    <w:tbl>
      <w:tblPr>
        <w:tblStyle w:val="af0"/>
        <w:tblW w:w="5000" w:type="pct"/>
        <w:tblLook w:val="04A0" w:firstRow="1" w:lastRow="0" w:firstColumn="1" w:lastColumn="0" w:noHBand="0" w:noVBand="1"/>
      </w:tblPr>
      <w:tblGrid>
        <w:gridCol w:w="4955"/>
        <w:gridCol w:w="4956"/>
      </w:tblGrid>
      <w:tr w:rsidR="00DC1666" w14:paraId="6ABF9939" w14:textId="77777777" w:rsidTr="00977F8E">
        <w:tc>
          <w:tcPr>
            <w:tcW w:w="4955" w:type="dxa"/>
          </w:tcPr>
          <w:p w14:paraId="4A74D409" w14:textId="4124F9F4" w:rsidR="00DC1666" w:rsidRPr="006573EE" w:rsidRDefault="006573EE" w:rsidP="00DC1666">
            <w:pPr>
              <w:spacing w:line="240" w:lineRule="auto"/>
              <w:ind w:firstLine="0"/>
            </w:pPr>
            <w:r>
              <w:t>Наименование</w:t>
            </w:r>
          </w:p>
        </w:tc>
        <w:tc>
          <w:tcPr>
            <w:tcW w:w="4956" w:type="dxa"/>
          </w:tcPr>
          <w:p w14:paraId="7EF727D2" w14:textId="70C7EA4B" w:rsidR="00DC1666" w:rsidRDefault="006573EE" w:rsidP="00A97218">
            <w:pPr>
              <w:spacing w:line="240" w:lineRule="auto"/>
              <w:ind w:firstLine="0"/>
              <w:jc w:val="center"/>
            </w:pPr>
            <w:r>
              <w:t>Сумма руб</w:t>
            </w:r>
          </w:p>
        </w:tc>
      </w:tr>
      <w:tr w:rsidR="00DC1666" w14:paraId="6535C510" w14:textId="77777777" w:rsidTr="00977F8E">
        <w:tc>
          <w:tcPr>
            <w:tcW w:w="4955" w:type="dxa"/>
          </w:tcPr>
          <w:p w14:paraId="53661C50" w14:textId="43FDE67C" w:rsidR="00DC1666" w:rsidRPr="006573EE" w:rsidRDefault="006573EE" w:rsidP="00DC1666">
            <w:pPr>
              <w:spacing w:line="240" w:lineRule="auto"/>
              <w:ind w:firstLine="0"/>
              <w:rPr>
                <w:lang w:val="en-US"/>
              </w:rPr>
            </w:pPr>
            <w:r>
              <w:rPr>
                <w:lang w:val="en-US"/>
              </w:rPr>
              <w:t>ViewPower</w:t>
            </w:r>
          </w:p>
        </w:tc>
        <w:tc>
          <w:tcPr>
            <w:tcW w:w="4956" w:type="dxa"/>
          </w:tcPr>
          <w:p w14:paraId="0F590587" w14:textId="0A21395C" w:rsidR="00DC1666" w:rsidRPr="006573EE" w:rsidRDefault="006573EE" w:rsidP="006573EE">
            <w:pPr>
              <w:spacing w:line="240" w:lineRule="auto"/>
              <w:ind w:firstLine="0"/>
              <w:jc w:val="center"/>
              <w:rPr>
                <w:lang w:val="en-US"/>
              </w:rPr>
            </w:pPr>
            <w:r>
              <w:rPr>
                <w:lang w:val="en-US"/>
              </w:rPr>
              <w:t>0</w:t>
            </w:r>
          </w:p>
        </w:tc>
      </w:tr>
      <w:tr w:rsidR="006573EE" w14:paraId="15AFC057" w14:textId="77777777" w:rsidTr="00977F8E">
        <w:tc>
          <w:tcPr>
            <w:tcW w:w="4955" w:type="dxa"/>
          </w:tcPr>
          <w:p w14:paraId="37B225C4" w14:textId="0F3046AD" w:rsidR="006573EE" w:rsidRPr="006573EE" w:rsidRDefault="006573EE" w:rsidP="00DC1666">
            <w:pPr>
              <w:spacing w:line="240" w:lineRule="auto"/>
              <w:ind w:firstLine="0"/>
            </w:pPr>
            <w:r>
              <w:t>Итого</w:t>
            </w:r>
          </w:p>
        </w:tc>
        <w:tc>
          <w:tcPr>
            <w:tcW w:w="4956" w:type="dxa"/>
          </w:tcPr>
          <w:p w14:paraId="485F93A3" w14:textId="43E4039D" w:rsidR="006573EE" w:rsidRPr="006573EE" w:rsidRDefault="006573EE" w:rsidP="006573EE">
            <w:pPr>
              <w:spacing w:line="240" w:lineRule="auto"/>
              <w:ind w:firstLine="0"/>
              <w:jc w:val="center"/>
            </w:pPr>
            <w:r>
              <w:t>0</w:t>
            </w:r>
          </w:p>
        </w:tc>
      </w:tr>
    </w:tbl>
    <w:p w14:paraId="540291D1" w14:textId="1C184ADE" w:rsidR="00B636FD" w:rsidRDefault="00B636FD" w:rsidP="00977F8E">
      <w:pPr>
        <w:spacing w:line="240" w:lineRule="auto"/>
      </w:pPr>
      <w:r w:rsidRPr="00FE4B45">
        <w:br w:type="page"/>
      </w:r>
      <w:r>
        <w:lastRenderedPageBreak/>
        <w:t>Полученные результаты оформите в виде круговой диаграммы для формирования вывода по</w:t>
      </w:r>
      <w:r w:rsidR="00CC6000">
        <w:t xml:space="preserve"> полученным расчетам (рисунок 16</w:t>
      </w:r>
      <w:r>
        <w:t>).</w:t>
      </w:r>
    </w:p>
    <w:p w14:paraId="6EE368CD" w14:textId="54389C38" w:rsidR="00E9145D" w:rsidRPr="00FE4B45" w:rsidRDefault="00E9145D" w:rsidP="00FE4B45">
      <w:pPr>
        <w:spacing w:line="240" w:lineRule="auto"/>
        <w:ind w:firstLine="0"/>
      </w:pPr>
    </w:p>
    <w:p w14:paraId="21ECBEF2" w14:textId="7DF3E529" w:rsidR="005E0908" w:rsidRDefault="00824338" w:rsidP="00A30FFB">
      <w:pPr>
        <w:spacing w:before="240" w:after="240"/>
        <w:jc w:val="center"/>
      </w:pPr>
      <w:bookmarkStart w:id="39" w:name="_Toc38129701"/>
      <w:r>
        <w:rPr>
          <w:noProof/>
        </w:rPr>
        <w:drawing>
          <wp:inline distT="0" distB="0" distL="0" distR="0" wp14:anchorId="7222F350" wp14:editId="22AC7ABC">
            <wp:extent cx="5486400" cy="32004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AB4923" w14:textId="3E75D2EE" w:rsidR="00D15E40" w:rsidRPr="00B636FD" w:rsidRDefault="00CC6000" w:rsidP="00A30FFB">
      <w:pPr>
        <w:spacing w:before="240" w:after="240"/>
        <w:jc w:val="center"/>
      </w:pPr>
      <w:r>
        <w:t>Рисунок 16</w:t>
      </w:r>
      <w:r w:rsidR="00D15E40">
        <w:t xml:space="preserve"> – Круговая диаграмма по полученным расчетам</w:t>
      </w:r>
    </w:p>
    <w:p w14:paraId="32FF2A10" w14:textId="77777777" w:rsidR="00824338" w:rsidRDefault="00824338" w:rsidP="00A30FFB">
      <w:pPr>
        <w:spacing w:before="240" w:after="240"/>
        <w:ind w:firstLine="0"/>
        <w:jc w:val="left"/>
        <w:rPr>
          <w:rFonts w:eastAsia="Times New Roman" w:cs="Times New Roman"/>
          <w:b/>
          <w:szCs w:val="20"/>
        </w:rPr>
      </w:pPr>
      <w:r>
        <w:br w:type="page"/>
      </w:r>
    </w:p>
    <w:p w14:paraId="63629205" w14:textId="638B54E5" w:rsidR="00DC1666" w:rsidRDefault="00DC1666" w:rsidP="00C65695">
      <w:pPr>
        <w:pStyle w:val="1"/>
        <w:spacing w:before="360" w:after="360"/>
      </w:pPr>
      <w:bookmarkStart w:id="40" w:name="_Toc40719008"/>
      <w:r>
        <w:lastRenderedPageBreak/>
        <w:t>10</w:t>
      </w:r>
      <w:r w:rsidRPr="000C7384">
        <w:t>.</w:t>
      </w:r>
      <w:r>
        <w:t>2</w:t>
      </w:r>
      <w:r w:rsidR="00C65695">
        <w:t> Расчет за</w:t>
      </w:r>
      <w:r w:rsidRPr="000C7384">
        <w:t>трат на</w:t>
      </w:r>
      <w:bookmarkEnd w:id="38"/>
      <w:bookmarkEnd w:id="39"/>
      <w:r w:rsidR="00B636FD">
        <w:t xml:space="preserve"> электроэнергию и амортизацию оборудования</w:t>
      </w:r>
      <w:bookmarkEnd w:id="40"/>
    </w:p>
    <w:p w14:paraId="7DF9E707" w14:textId="5E1A6295" w:rsidR="00B636FD" w:rsidRDefault="00B636FD" w:rsidP="00B636FD">
      <w:r>
        <w:t>Затраты на электроэнергию рассчитываются по следующей формуле:</w:t>
      </w:r>
    </w:p>
    <w:p w14:paraId="3544C74B" w14:textId="15DF3430" w:rsidR="00B636FD" w:rsidRDefault="00B636FD" w:rsidP="00B636FD">
      <w:pPr>
        <w:ind w:left="2832" w:firstLine="708"/>
        <w:jc w:val="center"/>
      </w:pPr>
      <w:r>
        <w:t xml:space="preserve">Е = </w:t>
      </w:r>
      <w:r>
        <w:rPr>
          <w:rFonts w:ascii="Cambria Math" w:hAnsi="Cambria Math" w:cs="Cambria Math"/>
        </w:rPr>
        <w:t>𝑊</w:t>
      </w:r>
      <w:r>
        <w:t xml:space="preserve"> × </w:t>
      </w:r>
      <w:r>
        <w:rPr>
          <w:rFonts w:ascii="Cambria Math" w:hAnsi="Cambria Math" w:cs="Cambria Math"/>
        </w:rPr>
        <w:t>𝑡</w:t>
      </w:r>
      <w:r>
        <w:t xml:space="preserve"> × </w:t>
      </w:r>
      <w:r>
        <w:rPr>
          <w:rFonts w:ascii="Cambria Math" w:hAnsi="Cambria Math" w:cs="Cambria Math"/>
        </w:rPr>
        <w:t>𝑇</w:t>
      </w:r>
      <w:r>
        <w:t xml:space="preserve">, </w:t>
      </w:r>
      <w:r>
        <w:tab/>
      </w:r>
      <w:r>
        <w:tab/>
      </w:r>
      <w:r>
        <w:tab/>
      </w:r>
      <w:r>
        <w:tab/>
      </w:r>
      <w:r>
        <w:tab/>
        <w:t>(1)</w:t>
      </w:r>
    </w:p>
    <w:p w14:paraId="2EE1C9D0" w14:textId="32824D11" w:rsidR="00B636FD" w:rsidRDefault="00B636FD" w:rsidP="00B636FD">
      <w:r>
        <w:t xml:space="preserve">где </w:t>
      </w:r>
      <w:r>
        <w:rPr>
          <w:rFonts w:ascii="Cambria Math" w:hAnsi="Cambria Math" w:cs="Cambria Math"/>
        </w:rPr>
        <w:t>𝑊</w:t>
      </w:r>
      <w:r>
        <w:t xml:space="preserve"> – мощность, потребляемая ПК, кВт/</w:t>
      </w:r>
      <w:proofErr w:type="gramStart"/>
      <w:r>
        <w:t>час,;</w:t>
      </w:r>
      <w:proofErr w:type="gramEnd"/>
    </w:p>
    <w:p w14:paraId="171D63A8" w14:textId="77777777" w:rsidR="00B636FD" w:rsidRDefault="00B636FD" w:rsidP="00B636FD">
      <w:r>
        <w:rPr>
          <w:rFonts w:ascii="Cambria Math" w:hAnsi="Cambria Math" w:cs="Cambria Math"/>
        </w:rPr>
        <w:t>𝑡</w:t>
      </w:r>
      <w:r>
        <w:t xml:space="preserve"> – время работы ПК, </w:t>
      </w:r>
      <w:proofErr w:type="spellStart"/>
      <w:r>
        <w:t>дн</w:t>
      </w:r>
      <w:proofErr w:type="spellEnd"/>
      <w:r>
        <w:t>.;</w:t>
      </w:r>
    </w:p>
    <w:p w14:paraId="4BD340AB" w14:textId="1B313A99" w:rsidR="00B636FD" w:rsidRDefault="00B636FD" w:rsidP="00B636FD">
      <w:r>
        <w:rPr>
          <w:rFonts w:ascii="Cambria Math" w:hAnsi="Cambria Math" w:cs="Cambria Math"/>
        </w:rPr>
        <w:t>𝑇</w:t>
      </w:r>
      <w:r>
        <w:t xml:space="preserve"> – тариф электроэнергии, руб.</w:t>
      </w:r>
    </w:p>
    <w:p w14:paraId="4AA1BDC6" w14:textId="4564C98D" w:rsidR="00B636FD" w:rsidRDefault="00B636FD" w:rsidP="00C65695">
      <w:pPr>
        <w:ind w:firstLine="0"/>
      </w:pPr>
      <w:r>
        <w:t>Таблиц</w:t>
      </w:r>
      <w:r w:rsidR="0058744F">
        <w:t>а 4</w:t>
      </w:r>
      <w:r>
        <w:t xml:space="preserve"> – Расчет затрат электроэнергии</w:t>
      </w:r>
    </w:p>
    <w:tbl>
      <w:tblPr>
        <w:tblStyle w:val="af0"/>
        <w:tblW w:w="5000" w:type="pct"/>
        <w:tblLook w:val="04A0" w:firstRow="1" w:lastRow="0" w:firstColumn="1" w:lastColumn="0" w:noHBand="0" w:noVBand="1"/>
      </w:tblPr>
      <w:tblGrid>
        <w:gridCol w:w="1861"/>
        <w:gridCol w:w="1769"/>
        <w:gridCol w:w="749"/>
        <w:gridCol w:w="1424"/>
        <w:gridCol w:w="2054"/>
        <w:gridCol w:w="2054"/>
      </w:tblGrid>
      <w:tr w:rsidR="00377A6C" w14:paraId="374363DD" w14:textId="77777777" w:rsidTr="00977F8E">
        <w:trPr>
          <w:trHeight w:val="1429"/>
        </w:trPr>
        <w:tc>
          <w:tcPr>
            <w:tcW w:w="1697" w:type="dxa"/>
          </w:tcPr>
          <w:p w14:paraId="536D321A" w14:textId="76E75F95" w:rsidR="00B636FD" w:rsidRPr="00977F8E" w:rsidRDefault="00CA49B9" w:rsidP="00B636FD">
            <w:pPr>
              <w:ind w:firstLine="0"/>
              <w:rPr>
                <w:szCs w:val="28"/>
              </w:rPr>
            </w:pPr>
            <w:r w:rsidRPr="00977F8E">
              <w:rPr>
                <w:szCs w:val="28"/>
              </w:rPr>
              <w:t>Оборудование</w:t>
            </w:r>
          </w:p>
        </w:tc>
        <w:tc>
          <w:tcPr>
            <w:tcW w:w="1813" w:type="dxa"/>
          </w:tcPr>
          <w:p w14:paraId="1F27E6AA" w14:textId="4315054E" w:rsidR="00B636FD" w:rsidRPr="00977F8E" w:rsidRDefault="00CA49B9" w:rsidP="00B636FD">
            <w:pPr>
              <w:ind w:firstLine="0"/>
              <w:rPr>
                <w:szCs w:val="28"/>
              </w:rPr>
            </w:pPr>
            <w:r w:rsidRPr="00977F8E">
              <w:rPr>
                <w:szCs w:val="28"/>
              </w:rPr>
              <w:t>Время эксплуатации</w:t>
            </w:r>
          </w:p>
        </w:tc>
        <w:tc>
          <w:tcPr>
            <w:tcW w:w="1105" w:type="dxa"/>
          </w:tcPr>
          <w:p w14:paraId="58C8CBB7" w14:textId="735EE030" w:rsidR="00B636FD" w:rsidRPr="00977F8E" w:rsidRDefault="00CA49B9" w:rsidP="00B636FD">
            <w:pPr>
              <w:ind w:firstLine="0"/>
              <w:rPr>
                <w:szCs w:val="28"/>
              </w:rPr>
            </w:pPr>
            <w:r w:rsidRPr="00977F8E">
              <w:rPr>
                <w:szCs w:val="28"/>
              </w:rPr>
              <w:t>Кол-во</w:t>
            </w:r>
          </w:p>
        </w:tc>
        <w:tc>
          <w:tcPr>
            <w:tcW w:w="1422" w:type="dxa"/>
          </w:tcPr>
          <w:p w14:paraId="2A3C2205" w14:textId="38105136" w:rsidR="00B636FD" w:rsidRPr="00977F8E" w:rsidRDefault="00CA49B9" w:rsidP="00B636FD">
            <w:pPr>
              <w:ind w:firstLine="0"/>
              <w:rPr>
                <w:szCs w:val="28"/>
              </w:rPr>
            </w:pPr>
            <w:r w:rsidRPr="00977F8E">
              <w:rPr>
                <w:szCs w:val="28"/>
              </w:rPr>
              <w:t>Мощность</w:t>
            </w:r>
            <w:r w:rsidRPr="00977F8E">
              <w:rPr>
                <w:szCs w:val="28"/>
              </w:rPr>
              <w:br/>
              <w:t>(кВт/час)</w:t>
            </w:r>
          </w:p>
        </w:tc>
        <w:tc>
          <w:tcPr>
            <w:tcW w:w="2050" w:type="dxa"/>
          </w:tcPr>
          <w:p w14:paraId="5FF1DAED" w14:textId="2868690C" w:rsidR="00B636FD" w:rsidRPr="00977F8E" w:rsidRDefault="00CA49B9" w:rsidP="00CA49B9">
            <w:pPr>
              <w:ind w:firstLine="0"/>
              <w:rPr>
                <w:szCs w:val="28"/>
              </w:rPr>
            </w:pPr>
            <w:r w:rsidRPr="00977F8E">
              <w:rPr>
                <w:szCs w:val="28"/>
              </w:rPr>
              <w:t>Тариф на электроэнергию</w:t>
            </w:r>
            <w:r w:rsidRPr="00977F8E">
              <w:rPr>
                <w:szCs w:val="28"/>
              </w:rPr>
              <w:br/>
              <w:t>(руб./кВт/ч)</w:t>
            </w:r>
          </w:p>
        </w:tc>
        <w:tc>
          <w:tcPr>
            <w:tcW w:w="2050" w:type="dxa"/>
          </w:tcPr>
          <w:p w14:paraId="5C68B061" w14:textId="378059E6" w:rsidR="00B636FD" w:rsidRPr="00977F8E" w:rsidRDefault="00CA49B9" w:rsidP="00CA49B9">
            <w:pPr>
              <w:ind w:firstLine="0"/>
              <w:rPr>
                <w:szCs w:val="28"/>
              </w:rPr>
            </w:pPr>
            <w:r w:rsidRPr="00977F8E">
              <w:rPr>
                <w:szCs w:val="28"/>
              </w:rPr>
              <w:t xml:space="preserve">Затраты на электроэнергию </w:t>
            </w:r>
            <w:r w:rsidRPr="00977F8E">
              <w:rPr>
                <w:szCs w:val="28"/>
              </w:rPr>
              <w:br/>
              <w:t>(руб.)</w:t>
            </w:r>
          </w:p>
        </w:tc>
      </w:tr>
      <w:tr w:rsidR="00377A6C" w14:paraId="14D63891" w14:textId="77777777" w:rsidTr="00977F8E">
        <w:tc>
          <w:tcPr>
            <w:tcW w:w="1697" w:type="dxa"/>
          </w:tcPr>
          <w:p w14:paraId="2F5ADAF8" w14:textId="4ADA72A1" w:rsidR="00B636FD" w:rsidRPr="00977F8E" w:rsidRDefault="00377A6C" w:rsidP="00B636FD">
            <w:pPr>
              <w:ind w:firstLine="0"/>
              <w:rPr>
                <w:szCs w:val="28"/>
              </w:rPr>
            </w:pPr>
            <w:r w:rsidRPr="00977F8E">
              <w:rPr>
                <w:szCs w:val="28"/>
              </w:rPr>
              <w:t>К</w:t>
            </w:r>
            <w:r w:rsidR="00CA49B9" w:rsidRPr="00977F8E">
              <w:rPr>
                <w:szCs w:val="28"/>
              </w:rPr>
              <w:t>омпьютер</w:t>
            </w:r>
          </w:p>
        </w:tc>
        <w:tc>
          <w:tcPr>
            <w:tcW w:w="1813" w:type="dxa"/>
            <w:vAlign w:val="center"/>
          </w:tcPr>
          <w:p w14:paraId="4B8F3316" w14:textId="6FBF4819" w:rsidR="00B636FD" w:rsidRPr="00977F8E" w:rsidRDefault="00CA49B9" w:rsidP="00CA49B9">
            <w:pPr>
              <w:ind w:firstLine="0"/>
              <w:jc w:val="center"/>
              <w:rPr>
                <w:szCs w:val="28"/>
              </w:rPr>
            </w:pPr>
            <w:r w:rsidRPr="00977F8E">
              <w:rPr>
                <w:szCs w:val="28"/>
              </w:rPr>
              <w:t>8 часов</w:t>
            </w:r>
          </w:p>
        </w:tc>
        <w:tc>
          <w:tcPr>
            <w:tcW w:w="1105" w:type="dxa"/>
            <w:vAlign w:val="center"/>
          </w:tcPr>
          <w:p w14:paraId="4FA7A869" w14:textId="5EAD8CF0" w:rsidR="00B636FD" w:rsidRPr="00977F8E" w:rsidRDefault="00377A6C" w:rsidP="00377A6C">
            <w:pPr>
              <w:ind w:firstLine="0"/>
              <w:jc w:val="center"/>
              <w:rPr>
                <w:szCs w:val="28"/>
              </w:rPr>
            </w:pPr>
            <w:r w:rsidRPr="00977F8E">
              <w:rPr>
                <w:szCs w:val="28"/>
              </w:rPr>
              <w:t>1</w:t>
            </w:r>
          </w:p>
        </w:tc>
        <w:tc>
          <w:tcPr>
            <w:tcW w:w="1422" w:type="dxa"/>
            <w:vAlign w:val="center"/>
          </w:tcPr>
          <w:p w14:paraId="6DF4A0AE" w14:textId="752A3AEF" w:rsidR="00B636FD" w:rsidRPr="00977F8E" w:rsidRDefault="00377A6C" w:rsidP="00377A6C">
            <w:pPr>
              <w:ind w:firstLine="0"/>
              <w:jc w:val="center"/>
              <w:rPr>
                <w:szCs w:val="28"/>
              </w:rPr>
            </w:pPr>
            <w:r w:rsidRPr="00977F8E">
              <w:rPr>
                <w:szCs w:val="28"/>
              </w:rPr>
              <w:t>0,65</w:t>
            </w:r>
          </w:p>
        </w:tc>
        <w:tc>
          <w:tcPr>
            <w:tcW w:w="2050" w:type="dxa"/>
            <w:vAlign w:val="center"/>
          </w:tcPr>
          <w:p w14:paraId="5CC51990" w14:textId="606A8B32" w:rsidR="00B636FD" w:rsidRPr="00977F8E" w:rsidRDefault="00055C3C" w:rsidP="00377A6C">
            <w:pPr>
              <w:ind w:firstLine="0"/>
              <w:jc w:val="center"/>
              <w:rPr>
                <w:szCs w:val="28"/>
              </w:rPr>
            </w:pPr>
            <w:r>
              <w:rPr>
                <w:szCs w:val="28"/>
              </w:rPr>
              <w:t>1,11</w:t>
            </w:r>
          </w:p>
        </w:tc>
        <w:tc>
          <w:tcPr>
            <w:tcW w:w="2050" w:type="dxa"/>
            <w:vAlign w:val="center"/>
          </w:tcPr>
          <w:p w14:paraId="107287F3" w14:textId="1C260024" w:rsidR="00B636FD" w:rsidRPr="00977F8E" w:rsidRDefault="00055C3C" w:rsidP="00377A6C">
            <w:pPr>
              <w:ind w:firstLine="0"/>
              <w:jc w:val="center"/>
              <w:rPr>
                <w:szCs w:val="28"/>
              </w:rPr>
            </w:pPr>
            <w:r>
              <w:rPr>
                <w:szCs w:val="28"/>
              </w:rPr>
              <w:t>5,772</w:t>
            </w:r>
          </w:p>
        </w:tc>
      </w:tr>
    </w:tbl>
    <w:p w14:paraId="5E3C7025" w14:textId="77777777" w:rsidR="00377A6C" w:rsidRDefault="00377A6C" w:rsidP="00B636FD"/>
    <w:p w14:paraId="08808651" w14:textId="36365A8C" w:rsidR="00B636FD" w:rsidRDefault="00B636FD" w:rsidP="00B636FD">
      <w:r>
        <w:t>Амортизация рассчитывается по следующей формуле:</w:t>
      </w:r>
    </w:p>
    <w:p w14:paraId="1AAFD9C9" w14:textId="2F6D9F33" w:rsidR="00B636FD" w:rsidRDefault="00B636FD" w:rsidP="00B636FD">
      <w:pPr>
        <w:ind w:left="3540" w:firstLine="708"/>
        <w:jc w:val="center"/>
      </w:pPr>
      <m:oMath>
        <m:r>
          <m:rPr>
            <m:sty m:val="p"/>
          </m:rPr>
          <w:rPr>
            <w:rFonts w:ascii="Cambria Math" w:hAnsi="Cambria Math"/>
          </w:rPr>
          <m:t>A</m:t>
        </m:r>
        <m:r>
          <w:rPr>
            <w:rFonts w:ascii="Cambria Math" w:hAnsi="Cambria Math"/>
          </w:rPr>
          <m:t>=</m:t>
        </m:r>
        <m:f>
          <m:fPr>
            <m:ctrlPr>
              <w:rPr>
                <w:rFonts w:ascii="Cambria Math" w:hAnsi="Cambria Math"/>
              </w:rPr>
            </m:ctrlPr>
          </m:fPr>
          <m:num>
            <m:r>
              <m:rPr>
                <m:sty m:val="p"/>
              </m:rPr>
              <w:rPr>
                <w:rFonts w:ascii="Cambria Math" w:hAnsi="Cambria Math"/>
              </w:rPr>
              <m:t>S*</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am</m:t>
                </m:r>
              </m:sub>
            </m:sSub>
          </m:num>
          <m:den>
            <m:r>
              <m:rPr>
                <m:sty m:val="p"/>
              </m:rPr>
              <w:rPr>
                <w:rFonts w:ascii="Cambria Math" w:hAnsi="Cambria Math"/>
              </w:rPr>
              <m:t>12</m:t>
            </m:r>
          </m:den>
        </m:f>
      </m:oMath>
      <w:r w:rsidR="00D15E40">
        <w:t xml:space="preserve">   </w:t>
      </w:r>
      <w:r w:rsidR="00D15E40">
        <w:tab/>
      </w:r>
      <w:r w:rsidR="00D15E40">
        <w:tab/>
      </w:r>
      <w:r w:rsidR="00D15E40">
        <w:tab/>
      </w:r>
      <w:r w:rsidR="00D15E40">
        <w:tab/>
      </w:r>
      <w:r w:rsidR="00D15E40">
        <w:tab/>
      </w:r>
      <w:r w:rsidR="00D15E40">
        <w:tab/>
        <w:t>(2</w:t>
      </w:r>
      <w:r>
        <w:t>)</w:t>
      </w:r>
    </w:p>
    <w:p w14:paraId="32643AC4" w14:textId="7F7556BC" w:rsidR="00B636FD" w:rsidRDefault="00B636FD" w:rsidP="00B636FD">
      <w:r>
        <w:t xml:space="preserve">где </w:t>
      </w:r>
      <w:r>
        <w:rPr>
          <w:rFonts w:ascii="Cambria Math" w:hAnsi="Cambria Math" w:cs="Cambria Math"/>
        </w:rPr>
        <w:t>𝑆</w:t>
      </w:r>
      <w:r>
        <w:t xml:space="preserve"> – первоначальная стоимость ПК, руб.;</w:t>
      </w:r>
    </w:p>
    <w:p w14:paraId="538D7450" w14:textId="72D7CC2B" w:rsidR="00B636FD" w:rsidRDefault="00B636FD" w:rsidP="00B636FD">
      <w:r>
        <w:rPr>
          <w:rFonts w:ascii="Cambria Math" w:hAnsi="Cambria Math" w:cs="Cambria Math"/>
        </w:rPr>
        <w:t>𝑞𝑎𝑚</w:t>
      </w:r>
      <w:r>
        <w:t xml:space="preserve"> – процент амортизации в год.</w:t>
      </w:r>
    </w:p>
    <w:p w14:paraId="5BC07F83" w14:textId="5D7CBEB5" w:rsidR="00377A6C" w:rsidRDefault="00B636FD" w:rsidP="00B636FD">
      <w:r>
        <w:t>Процент амортизации для группы основных средств «Вычислительная техника и периферийные устройства» в среднем принимается 30% в год.</w:t>
      </w:r>
      <w:r w:rsidR="00377A6C">
        <w:br w:type="page"/>
      </w:r>
    </w:p>
    <w:p w14:paraId="527B119E" w14:textId="7BF8741C" w:rsidR="00377A6C" w:rsidRDefault="00C65695" w:rsidP="00C65695">
      <w:pPr>
        <w:pStyle w:val="1"/>
        <w:spacing w:before="360" w:after="360"/>
      </w:pPr>
      <w:bookmarkStart w:id="41" w:name="_Toc40719009"/>
      <w:r>
        <w:lastRenderedPageBreak/>
        <w:t>10.3 Определе</w:t>
      </w:r>
      <w:r w:rsidR="00377A6C">
        <w:t>ние трудоемкости и расчет заработной платы</w:t>
      </w:r>
      <w:bookmarkEnd w:id="41"/>
      <w:r w:rsidR="00377A6C">
        <w:t xml:space="preserve"> </w:t>
      </w:r>
    </w:p>
    <w:p w14:paraId="0062FCD3" w14:textId="595A58E6" w:rsidR="00377A6C" w:rsidRDefault="00377A6C" w:rsidP="00B636FD">
      <w:r>
        <w:t>Трудоемкость работы характеризуется перечнем основных этапов и видов работ, которые были выполнены в проект</w:t>
      </w:r>
      <w:r w:rsidR="0058744F">
        <w:t>е. Этапы представить в таблице 5</w:t>
      </w:r>
      <w:r>
        <w:t>, там же произвести расчет заработной платы.</w:t>
      </w:r>
    </w:p>
    <w:p w14:paraId="366B6D40" w14:textId="77777777" w:rsidR="0032452F" w:rsidRDefault="00377A6C" w:rsidP="00B636FD">
      <w:r>
        <w:t xml:space="preserve"> Оплата труда рассчитывается исходя из часовой тарифной ставки и затрат времени на работу по формуле:</w:t>
      </w:r>
    </w:p>
    <w:p w14:paraId="6284380A" w14:textId="6EE0D833" w:rsidR="0032452F" w:rsidRDefault="00377A6C" w:rsidP="0032452F">
      <w:pPr>
        <w:ind w:left="3540" w:firstLine="708"/>
      </w:pPr>
      <w:r>
        <w:t xml:space="preserve"> ЗП = Ст1 </w:t>
      </w:r>
      <w:r>
        <w:rPr>
          <w:rFonts w:ascii="Cambria Math" w:hAnsi="Cambria Math" w:cs="Cambria Math"/>
        </w:rPr>
        <w:t>∗</w:t>
      </w:r>
      <w:r>
        <w:t xml:space="preserve"> </w:t>
      </w:r>
      <w:r>
        <w:rPr>
          <w:rFonts w:cs="Times New Roman"/>
        </w:rPr>
        <w:t>Фвр</w:t>
      </w:r>
      <w:r>
        <w:t xml:space="preserve">, </w:t>
      </w:r>
      <w:r w:rsidR="0032452F">
        <w:tab/>
      </w:r>
      <w:r w:rsidR="0032452F">
        <w:tab/>
      </w:r>
      <w:r w:rsidR="0032452F">
        <w:tab/>
      </w:r>
      <w:r w:rsidR="0032452F">
        <w:tab/>
      </w:r>
      <w:r w:rsidR="0032452F">
        <w:tab/>
      </w:r>
      <w:r>
        <w:t>(3)</w:t>
      </w:r>
    </w:p>
    <w:p w14:paraId="55398A41" w14:textId="77777777" w:rsidR="0032452F" w:rsidRDefault="00377A6C" w:rsidP="00B636FD">
      <w:r>
        <w:t xml:space="preserve"> где Ст1 - часовая тарифная ставка (для специалиста техника по компьютерным системам</w:t>
      </w:r>
      <w:proofErr w:type="gramStart"/>
      <w:r>
        <w:t>);*</w:t>
      </w:r>
      <w:proofErr w:type="gramEnd"/>
    </w:p>
    <w:p w14:paraId="7047808F" w14:textId="77777777" w:rsidR="0032452F" w:rsidRDefault="00377A6C" w:rsidP="00B636FD">
      <w:r>
        <w:t xml:space="preserve"> Фвр – фонд фактического времени, затраченного на ремонт/ обслуживание, час (в таблице это трудоемкость). </w:t>
      </w:r>
    </w:p>
    <w:p w14:paraId="15AD1B52" w14:textId="202622C6" w:rsidR="00B636FD" w:rsidRDefault="0058744F" w:rsidP="00B636FD">
      <w:r>
        <w:t>Расчет представлен в таблице 5</w:t>
      </w:r>
      <w:r w:rsidR="00377A6C">
        <w:t>.</w:t>
      </w:r>
    </w:p>
    <w:p w14:paraId="172F3981" w14:textId="782F44E7" w:rsidR="0032452F" w:rsidRDefault="0058744F" w:rsidP="00C65695">
      <w:pPr>
        <w:ind w:firstLine="0"/>
      </w:pPr>
      <w:r>
        <w:t>Таблица 5</w:t>
      </w:r>
      <w:r w:rsidR="0032452F">
        <w:t xml:space="preserve"> – Расчет заработной платы</w:t>
      </w:r>
    </w:p>
    <w:tbl>
      <w:tblPr>
        <w:tblStyle w:val="af0"/>
        <w:tblW w:w="0" w:type="auto"/>
        <w:tblLook w:val="04A0" w:firstRow="1" w:lastRow="0" w:firstColumn="1" w:lastColumn="0" w:noHBand="0" w:noVBand="1"/>
      </w:tblPr>
      <w:tblGrid>
        <w:gridCol w:w="3327"/>
        <w:gridCol w:w="3280"/>
        <w:gridCol w:w="3304"/>
      </w:tblGrid>
      <w:tr w:rsidR="0032452F" w14:paraId="35A627FB" w14:textId="77777777" w:rsidTr="0032452F">
        <w:tc>
          <w:tcPr>
            <w:tcW w:w="3379" w:type="dxa"/>
          </w:tcPr>
          <w:p w14:paraId="1BC58ACA" w14:textId="499DD150" w:rsidR="0032452F" w:rsidRPr="00FE4B45" w:rsidRDefault="0032452F" w:rsidP="00B636FD">
            <w:pPr>
              <w:ind w:firstLine="0"/>
              <w:rPr>
                <w:sz w:val="24"/>
              </w:rPr>
            </w:pPr>
            <w:r w:rsidRPr="00FE4B45">
              <w:rPr>
                <w:sz w:val="24"/>
              </w:rPr>
              <w:t>Виды работ (операции)</w:t>
            </w:r>
          </w:p>
        </w:tc>
        <w:tc>
          <w:tcPr>
            <w:tcW w:w="3379" w:type="dxa"/>
          </w:tcPr>
          <w:p w14:paraId="046A2F2B" w14:textId="2645CD93" w:rsidR="0032452F" w:rsidRPr="00FE4B45" w:rsidRDefault="0032452F" w:rsidP="0032452F">
            <w:pPr>
              <w:ind w:firstLine="0"/>
              <w:jc w:val="center"/>
              <w:rPr>
                <w:sz w:val="24"/>
              </w:rPr>
            </w:pPr>
            <w:r w:rsidRPr="00FE4B45">
              <w:rPr>
                <w:sz w:val="24"/>
              </w:rPr>
              <w:t>Часовая тарифная ставка</w:t>
            </w:r>
            <w:r w:rsidRPr="00FE4B45">
              <w:rPr>
                <w:sz w:val="24"/>
              </w:rPr>
              <w:br/>
              <w:t>руб./ч</w:t>
            </w:r>
          </w:p>
        </w:tc>
        <w:tc>
          <w:tcPr>
            <w:tcW w:w="3379" w:type="dxa"/>
          </w:tcPr>
          <w:p w14:paraId="78A0388B" w14:textId="3C04DB53" w:rsidR="0032452F" w:rsidRPr="00FE4B45" w:rsidRDefault="0032452F" w:rsidP="00B636FD">
            <w:pPr>
              <w:ind w:firstLine="0"/>
              <w:rPr>
                <w:sz w:val="24"/>
              </w:rPr>
            </w:pPr>
            <w:r w:rsidRPr="00FE4B45">
              <w:rPr>
                <w:sz w:val="24"/>
              </w:rPr>
              <w:t>Трудоемкость, ч.</w:t>
            </w:r>
          </w:p>
        </w:tc>
      </w:tr>
      <w:tr w:rsidR="0032452F" w14:paraId="5F45D196" w14:textId="77777777" w:rsidTr="00FE4B45">
        <w:tc>
          <w:tcPr>
            <w:tcW w:w="3379" w:type="dxa"/>
          </w:tcPr>
          <w:p w14:paraId="425888D9" w14:textId="5730D4C8" w:rsidR="0032452F" w:rsidRPr="00FE4B45" w:rsidRDefault="0032452F" w:rsidP="00B636FD">
            <w:pPr>
              <w:ind w:firstLine="0"/>
              <w:rPr>
                <w:sz w:val="24"/>
              </w:rPr>
            </w:pPr>
            <w:r w:rsidRPr="00FE4B45">
              <w:rPr>
                <w:sz w:val="24"/>
              </w:rPr>
              <w:t xml:space="preserve">Программирование контроллера </w:t>
            </w:r>
          </w:p>
        </w:tc>
        <w:tc>
          <w:tcPr>
            <w:tcW w:w="3379" w:type="dxa"/>
            <w:vAlign w:val="center"/>
          </w:tcPr>
          <w:p w14:paraId="5986BD4E" w14:textId="6E9079B4" w:rsidR="0032452F" w:rsidRPr="00FE4B45" w:rsidRDefault="00FE4B45" w:rsidP="00FE4B45">
            <w:pPr>
              <w:ind w:firstLine="0"/>
              <w:jc w:val="right"/>
              <w:rPr>
                <w:sz w:val="24"/>
              </w:rPr>
            </w:pPr>
            <w:r w:rsidRPr="00FE4B45">
              <w:rPr>
                <w:sz w:val="24"/>
              </w:rPr>
              <w:t>121,50</w:t>
            </w:r>
          </w:p>
        </w:tc>
        <w:tc>
          <w:tcPr>
            <w:tcW w:w="3379" w:type="dxa"/>
            <w:vAlign w:val="center"/>
          </w:tcPr>
          <w:p w14:paraId="21193653" w14:textId="59E28009" w:rsidR="0032452F" w:rsidRPr="00FE4B45" w:rsidRDefault="00FE4B45" w:rsidP="00FE4B45">
            <w:pPr>
              <w:ind w:firstLine="0"/>
              <w:jc w:val="right"/>
              <w:rPr>
                <w:sz w:val="24"/>
              </w:rPr>
            </w:pPr>
            <w:r w:rsidRPr="00FE4B45">
              <w:rPr>
                <w:sz w:val="24"/>
              </w:rPr>
              <w:t>2,00</w:t>
            </w:r>
          </w:p>
        </w:tc>
      </w:tr>
      <w:tr w:rsidR="0032452F" w14:paraId="19A25BBD" w14:textId="77777777" w:rsidTr="00FE4B45">
        <w:tc>
          <w:tcPr>
            <w:tcW w:w="3379" w:type="dxa"/>
          </w:tcPr>
          <w:p w14:paraId="1486539E" w14:textId="565E927A" w:rsidR="0032452F" w:rsidRPr="00FE4B45" w:rsidRDefault="0032452F" w:rsidP="00B636FD">
            <w:pPr>
              <w:ind w:firstLine="0"/>
              <w:rPr>
                <w:sz w:val="24"/>
              </w:rPr>
            </w:pPr>
            <w:r w:rsidRPr="00FE4B45">
              <w:rPr>
                <w:sz w:val="24"/>
              </w:rPr>
              <w:t>Подключение ИБП</w:t>
            </w:r>
          </w:p>
        </w:tc>
        <w:tc>
          <w:tcPr>
            <w:tcW w:w="3379" w:type="dxa"/>
            <w:vAlign w:val="center"/>
          </w:tcPr>
          <w:p w14:paraId="00428C00" w14:textId="2356B34F" w:rsidR="0032452F" w:rsidRPr="00FE4B45" w:rsidRDefault="00FE4B45" w:rsidP="00FE4B45">
            <w:pPr>
              <w:ind w:firstLine="0"/>
              <w:jc w:val="right"/>
              <w:rPr>
                <w:sz w:val="24"/>
              </w:rPr>
            </w:pPr>
            <w:r w:rsidRPr="00FE4B45">
              <w:rPr>
                <w:sz w:val="24"/>
              </w:rPr>
              <w:t>121,50</w:t>
            </w:r>
          </w:p>
        </w:tc>
        <w:tc>
          <w:tcPr>
            <w:tcW w:w="3379" w:type="dxa"/>
            <w:vAlign w:val="center"/>
          </w:tcPr>
          <w:p w14:paraId="140186F0" w14:textId="289169B1" w:rsidR="0032452F" w:rsidRPr="00FE4B45" w:rsidRDefault="00FE4B45" w:rsidP="00FE4B45">
            <w:pPr>
              <w:ind w:firstLine="0"/>
              <w:jc w:val="right"/>
              <w:rPr>
                <w:sz w:val="24"/>
              </w:rPr>
            </w:pPr>
            <w:r w:rsidRPr="00FE4B45">
              <w:rPr>
                <w:sz w:val="24"/>
              </w:rPr>
              <w:t>1,00</w:t>
            </w:r>
          </w:p>
        </w:tc>
      </w:tr>
      <w:tr w:rsidR="0032452F" w14:paraId="21F6A884" w14:textId="77777777" w:rsidTr="00FE4B45">
        <w:tc>
          <w:tcPr>
            <w:tcW w:w="3379" w:type="dxa"/>
          </w:tcPr>
          <w:p w14:paraId="04A62C80" w14:textId="0F6EDEA6" w:rsidR="0032452F" w:rsidRPr="00FE4B45" w:rsidRDefault="0032452F" w:rsidP="00B636FD">
            <w:pPr>
              <w:ind w:firstLine="0"/>
              <w:rPr>
                <w:sz w:val="24"/>
              </w:rPr>
            </w:pPr>
            <w:r w:rsidRPr="00FE4B45">
              <w:rPr>
                <w:sz w:val="24"/>
              </w:rPr>
              <w:t>Настройка ИГП (ДГУ)</w:t>
            </w:r>
          </w:p>
        </w:tc>
        <w:tc>
          <w:tcPr>
            <w:tcW w:w="3379" w:type="dxa"/>
            <w:vAlign w:val="center"/>
          </w:tcPr>
          <w:p w14:paraId="7605D111" w14:textId="3191EC45" w:rsidR="0032452F" w:rsidRPr="00FE4B45" w:rsidRDefault="00FE4B45" w:rsidP="00FE4B45">
            <w:pPr>
              <w:ind w:firstLine="0"/>
              <w:jc w:val="right"/>
              <w:rPr>
                <w:sz w:val="24"/>
              </w:rPr>
            </w:pPr>
            <w:r w:rsidRPr="00FE4B45">
              <w:rPr>
                <w:sz w:val="24"/>
              </w:rPr>
              <w:t>121,50</w:t>
            </w:r>
          </w:p>
        </w:tc>
        <w:tc>
          <w:tcPr>
            <w:tcW w:w="3379" w:type="dxa"/>
            <w:vAlign w:val="center"/>
          </w:tcPr>
          <w:p w14:paraId="58326FC4" w14:textId="54BE8B42" w:rsidR="0032452F" w:rsidRPr="00FE4B45" w:rsidRDefault="00FE4B45" w:rsidP="00FE4B45">
            <w:pPr>
              <w:ind w:firstLine="0"/>
              <w:jc w:val="right"/>
              <w:rPr>
                <w:sz w:val="24"/>
              </w:rPr>
            </w:pPr>
            <w:r w:rsidRPr="00FE4B45">
              <w:rPr>
                <w:sz w:val="24"/>
              </w:rPr>
              <w:t>2,00</w:t>
            </w:r>
          </w:p>
        </w:tc>
      </w:tr>
      <w:tr w:rsidR="0032452F" w14:paraId="7294C0E5" w14:textId="77777777" w:rsidTr="00FE4B45">
        <w:tc>
          <w:tcPr>
            <w:tcW w:w="6758" w:type="dxa"/>
            <w:gridSpan w:val="2"/>
          </w:tcPr>
          <w:p w14:paraId="6986CEF6" w14:textId="6FCDD8A7" w:rsidR="0032452F" w:rsidRPr="00FE4B45" w:rsidRDefault="0032452F" w:rsidP="00FE4B45">
            <w:pPr>
              <w:ind w:firstLine="0"/>
              <w:jc w:val="right"/>
              <w:rPr>
                <w:sz w:val="24"/>
              </w:rPr>
            </w:pPr>
            <w:r w:rsidRPr="00FE4B45">
              <w:rPr>
                <w:sz w:val="24"/>
              </w:rPr>
              <w:t>Итого</w:t>
            </w:r>
          </w:p>
        </w:tc>
        <w:tc>
          <w:tcPr>
            <w:tcW w:w="3379" w:type="dxa"/>
            <w:vAlign w:val="center"/>
          </w:tcPr>
          <w:p w14:paraId="73BE9CDD" w14:textId="740D8B05" w:rsidR="0032452F" w:rsidRPr="00FE4B45" w:rsidRDefault="00FE4B45" w:rsidP="00FE4B45">
            <w:pPr>
              <w:ind w:firstLine="0"/>
              <w:jc w:val="right"/>
              <w:rPr>
                <w:sz w:val="24"/>
              </w:rPr>
            </w:pPr>
            <w:r w:rsidRPr="00FE4B45">
              <w:rPr>
                <w:sz w:val="24"/>
              </w:rPr>
              <w:t>5,00</w:t>
            </w:r>
          </w:p>
        </w:tc>
      </w:tr>
      <w:tr w:rsidR="0032452F" w14:paraId="708CF49C" w14:textId="77777777" w:rsidTr="00FE4B45">
        <w:tc>
          <w:tcPr>
            <w:tcW w:w="6758" w:type="dxa"/>
            <w:gridSpan w:val="2"/>
          </w:tcPr>
          <w:p w14:paraId="0736BFF6" w14:textId="01626F75" w:rsidR="0032452F" w:rsidRPr="00FE4B45" w:rsidRDefault="0032452F" w:rsidP="00FE4B45">
            <w:pPr>
              <w:ind w:firstLine="0"/>
              <w:jc w:val="right"/>
              <w:rPr>
                <w:sz w:val="24"/>
              </w:rPr>
            </w:pPr>
            <w:r w:rsidRPr="00FE4B45">
              <w:rPr>
                <w:sz w:val="24"/>
              </w:rPr>
              <w:t>Заработная плата (рублей)</w:t>
            </w:r>
          </w:p>
        </w:tc>
        <w:tc>
          <w:tcPr>
            <w:tcW w:w="3379" w:type="dxa"/>
            <w:vAlign w:val="center"/>
          </w:tcPr>
          <w:p w14:paraId="5A6F07D9" w14:textId="0737F7FA" w:rsidR="0032452F" w:rsidRPr="00FE4B45" w:rsidRDefault="00FE4B45" w:rsidP="00FE4B45">
            <w:pPr>
              <w:ind w:firstLine="0"/>
              <w:jc w:val="right"/>
              <w:rPr>
                <w:sz w:val="24"/>
              </w:rPr>
            </w:pPr>
            <w:r w:rsidRPr="00FE4B45">
              <w:rPr>
                <w:sz w:val="24"/>
              </w:rPr>
              <w:t>607,50</w:t>
            </w:r>
          </w:p>
        </w:tc>
      </w:tr>
    </w:tbl>
    <w:p w14:paraId="56BB5661" w14:textId="77777777" w:rsidR="00FE4B45" w:rsidRDefault="00FE4B45" w:rsidP="00B636FD">
      <w:r>
        <w:t>* Часовую тарифную ставку можно рассчитать исходя из средней заработной платы техника по компьютерным системам и среднемесячного количества рабочих часов:</w:t>
      </w:r>
    </w:p>
    <w:p w14:paraId="1667E87E" w14:textId="77777777" w:rsidR="00FE4B45" w:rsidRDefault="00FE4B45" w:rsidP="00B636FD">
      <w:r>
        <w:t xml:space="preserve"> ЗП ср = 20000 руб. </w:t>
      </w:r>
    </w:p>
    <w:p w14:paraId="75CB4433" w14:textId="77777777" w:rsidR="00FE4B45" w:rsidRDefault="00FE4B45" w:rsidP="00B636FD">
      <w:r>
        <w:t xml:space="preserve">Годовая норма рабочего времени в 2020 г. – 1976,0 часа. </w:t>
      </w:r>
    </w:p>
    <w:p w14:paraId="05314A45" w14:textId="77777777" w:rsidR="00FE4B45" w:rsidRDefault="00FE4B45" w:rsidP="00B636FD">
      <w:r>
        <w:t>Часовая тарифная ставка работника в 2020 году:</w:t>
      </w:r>
    </w:p>
    <w:p w14:paraId="6DCB12B6" w14:textId="2D72446F" w:rsidR="00055C3C" w:rsidRDefault="00FE4B45" w:rsidP="00FE4B45">
      <w:r>
        <w:t xml:space="preserve"> 20 000 руб.: (1976,0 часа: 12 месяцев) = 20 000 </w:t>
      </w:r>
      <w:r w:rsidR="00055C3C">
        <w:t>руб.:</w:t>
      </w:r>
      <w:r>
        <w:t xml:space="preserve"> 164,6 часа в месяц = 121,50 руб. в час.</w:t>
      </w:r>
      <w:bookmarkStart w:id="42" w:name="_Toc38129702"/>
      <w:r w:rsidR="00055C3C">
        <w:br w:type="page"/>
      </w:r>
    </w:p>
    <w:p w14:paraId="1515C990" w14:textId="77777777" w:rsidR="00055C3C" w:rsidRDefault="00055C3C" w:rsidP="00055C3C">
      <w:r>
        <w:lastRenderedPageBreak/>
        <w:t xml:space="preserve">Расчет начисления на заработную плату производится от суммы </w:t>
      </w:r>
      <w:r w:rsidRPr="00977F8E">
        <w:rPr>
          <w:szCs w:val="24"/>
        </w:rPr>
        <w:t>47502</w:t>
      </w:r>
      <w:r>
        <w:rPr>
          <w:szCs w:val="24"/>
        </w:rPr>
        <w:t xml:space="preserve"> </w:t>
      </w:r>
      <w:r>
        <w:t>рублей.</w:t>
      </w:r>
    </w:p>
    <w:p w14:paraId="7FE2466A" w14:textId="74D05941" w:rsidR="00055C3C" w:rsidRPr="00366549" w:rsidRDefault="00055C3C" w:rsidP="00C65695">
      <w:pPr>
        <w:ind w:firstLine="0"/>
      </w:pPr>
      <w:r w:rsidRPr="000F5CE7">
        <w:t xml:space="preserve">Таблица </w:t>
      </w:r>
      <w:r w:rsidR="0058744F">
        <w:t>6</w:t>
      </w:r>
      <w:r>
        <w:t xml:space="preserve"> – Начисления на заработную плату.</w:t>
      </w:r>
    </w:p>
    <w:tbl>
      <w:tblPr>
        <w:tblStyle w:val="af0"/>
        <w:tblW w:w="0" w:type="auto"/>
        <w:tblLook w:val="04A0" w:firstRow="1" w:lastRow="0" w:firstColumn="1" w:lastColumn="0" w:noHBand="0" w:noVBand="1"/>
      </w:tblPr>
      <w:tblGrid>
        <w:gridCol w:w="3115"/>
        <w:gridCol w:w="3115"/>
        <w:gridCol w:w="3115"/>
      </w:tblGrid>
      <w:tr w:rsidR="00055C3C" w14:paraId="3E192D23" w14:textId="77777777" w:rsidTr="00893C90">
        <w:tc>
          <w:tcPr>
            <w:tcW w:w="3115" w:type="dxa"/>
          </w:tcPr>
          <w:p w14:paraId="26B45E0D" w14:textId="77777777" w:rsidR="00055C3C" w:rsidRDefault="00055C3C" w:rsidP="00893C90">
            <w:pPr>
              <w:ind w:firstLine="0"/>
            </w:pPr>
            <w:r>
              <w:t>Начисления на заработную плату</w:t>
            </w:r>
          </w:p>
        </w:tc>
        <w:tc>
          <w:tcPr>
            <w:tcW w:w="3115" w:type="dxa"/>
            <w:vAlign w:val="center"/>
          </w:tcPr>
          <w:p w14:paraId="7088D0D7" w14:textId="77777777" w:rsidR="00055C3C" w:rsidRDefault="00055C3C" w:rsidP="00893C90">
            <w:pPr>
              <w:ind w:firstLine="0"/>
              <w:jc w:val="center"/>
            </w:pPr>
            <w:r>
              <w:t>Процент, %</w:t>
            </w:r>
          </w:p>
        </w:tc>
        <w:tc>
          <w:tcPr>
            <w:tcW w:w="3115" w:type="dxa"/>
            <w:vAlign w:val="center"/>
          </w:tcPr>
          <w:p w14:paraId="4BC0CA2E" w14:textId="77777777" w:rsidR="00055C3C" w:rsidRDefault="00055C3C" w:rsidP="00893C90">
            <w:pPr>
              <w:ind w:firstLine="0"/>
              <w:jc w:val="center"/>
            </w:pPr>
            <w:r>
              <w:t>Сумма, руб.</w:t>
            </w:r>
          </w:p>
        </w:tc>
      </w:tr>
      <w:tr w:rsidR="00055C3C" w14:paraId="3198DFF7" w14:textId="77777777" w:rsidTr="00893C90">
        <w:tc>
          <w:tcPr>
            <w:tcW w:w="3115" w:type="dxa"/>
            <w:vMerge w:val="restart"/>
          </w:tcPr>
          <w:p w14:paraId="66E57D2A" w14:textId="77777777" w:rsidR="00055C3C" w:rsidRDefault="00055C3C" w:rsidP="00893C90">
            <w:pPr>
              <w:ind w:firstLine="0"/>
            </w:pPr>
            <w:r>
              <w:t>Пенсионный фонд (ПФ)</w:t>
            </w:r>
          </w:p>
          <w:p w14:paraId="0CFFB237" w14:textId="77777777" w:rsidR="00055C3C" w:rsidRDefault="00055C3C" w:rsidP="00893C90">
            <w:pPr>
              <w:ind w:firstLine="0"/>
            </w:pPr>
            <w:r>
              <w:t>- страховая часть</w:t>
            </w:r>
          </w:p>
          <w:p w14:paraId="4864A86B" w14:textId="77777777" w:rsidR="00055C3C" w:rsidRDefault="00055C3C" w:rsidP="00893C90">
            <w:pPr>
              <w:ind w:firstLine="0"/>
            </w:pPr>
            <w:r>
              <w:t>- накопительная часть</w:t>
            </w:r>
          </w:p>
        </w:tc>
        <w:tc>
          <w:tcPr>
            <w:tcW w:w="3115" w:type="dxa"/>
          </w:tcPr>
          <w:p w14:paraId="589DF2CD" w14:textId="77777777" w:rsidR="00055C3C" w:rsidRDefault="00055C3C" w:rsidP="00893C90">
            <w:pPr>
              <w:ind w:firstLine="0"/>
            </w:pPr>
          </w:p>
        </w:tc>
        <w:tc>
          <w:tcPr>
            <w:tcW w:w="3115" w:type="dxa"/>
          </w:tcPr>
          <w:p w14:paraId="3E788BD2" w14:textId="77777777" w:rsidR="00055C3C" w:rsidRDefault="00055C3C" w:rsidP="00893C90">
            <w:pPr>
              <w:ind w:firstLine="0"/>
            </w:pPr>
          </w:p>
        </w:tc>
      </w:tr>
      <w:tr w:rsidR="00055C3C" w14:paraId="0741E4B4" w14:textId="77777777" w:rsidTr="00893C90">
        <w:tc>
          <w:tcPr>
            <w:tcW w:w="3115" w:type="dxa"/>
            <w:vMerge/>
          </w:tcPr>
          <w:p w14:paraId="50D4D70E" w14:textId="77777777" w:rsidR="00055C3C" w:rsidRDefault="00055C3C" w:rsidP="00893C90">
            <w:pPr>
              <w:ind w:firstLine="0"/>
            </w:pPr>
          </w:p>
        </w:tc>
        <w:tc>
          <w:tcPr>
            <w:tcW w:w="3115" w:type="dxa"/>
          </w:tcPr>
          <w:p w14:paraId="104B0323" w14:textId="77777777" w:rsidR="00055C3C" w:rsidRDefault="00055C3C" w:rsidP="00893C90">
            <w:pPr>
              <w:ind w:firstLine="0"/>
              <w:jc w:val="center"/>
            </w:pPr>
            <w:r>
              <w:t>16</w:t>
            </w:r>
          </w:p>
        </w:tc>
        <w:tc>
          <w:tcPr>
            <w:tcW w:w="3115" w:type="dxa"/>
          </w:tcPr>
          <w:p w14:paraId="28C42165" w14:textId="77777777" w:rsidR="00055C3C" w:rsidRDefault="00055C3C" w:rsidP="00893C90">
            <w:pPr>
              <w:ind w:firstLine="0"/>
              <w:jc w:val="center"/>
            </w:pPr>
            <w:r>
              <w:t>7600,32</w:t>
            </w:r>
          </w:p>
        </w:tc>
      </w:tr>
      <w:tr w:rsidR="00055C3C" w14:paraId="1AECDE27" w14:textId="77777777" w:rsidTr="00893C90">
        <w:tc>
          <w:tcPr>
            <w:tcW w:w="3115" w:type="dxa"/>
            <w:vMerge/>
          </w:tcPr>
          <w:p w14:paraId="05EF8C09" w14:textId="77777777" w:rsidR="00055C3C" w:rsidRDefault="00055C3C" w:rsidP="00893C90">
            <w:pPr>
              <w:ind w:firstLine="0"/>
            </w:pPr>
          </w:p>
        </w:tc>
        <w:tc>
          <w:tcPr>
            <w:tcW w:w="3115" w:type="dxa"/>
            <w:vAlign w:val="center"/>
          </w:tcPr>
          <w:p w14:paraId="51DBE30D" w14:textId="77777777" w:rsidR="00055C3C" w:rsidRDefault="00055C3C" w:rsidP="00893C90">
            <w:pPr>
              <w:ind w:firstLine="0"/>
              <w:jc w:val="center"/>
            </w:pPr>
            <w:r>
              <w:t>6</w:t>
            </w:r>
          </w:p>
        </w:tc>
        <w:tc>
          <w:tcPr>
            <w:tcW w:w="3115" w:type="dxa"/>
            <w:vAlign w:val="center"/>
          </w:tcPr>
          <w:p w14:paraId="7BA242E2" w14:textId="77777777" w:rsidR="00055C3C" w:rsidRDefault="00055C3C" w:rsidP="00893C90">
            <w:pPr>
              <w:ind w:firstLine="0"/>
              <w:jc w:val="center"/>
            </w:pPr>
            <w:r>
              <w:t>2850,12</w:t>
            </w:r>
          </w:p>
        </w:tc>
      </w:tr>
      <w:tr w:rsidR="00055C3C" w14:paraId="6FC6375C" w14:textId="77777777" w:rsidTr="00893C90">
        <w:tc>
          <w:tcPr>
            <w:tcW w:w="3115" w:type="dxa"/>
          </w:tcPr>
          <w:p w14:paraId="0C133000" w14:textId="77777777" w:rsidR="00055C3C" w:rsidRDefault="00055C3C" w:rsidP="00893C90">
            <w:pPr>
              <w:ind w:firstLine="0"/>
            </w:pPr>
            <w:r>
              <w:t>Фонд социального страхования (ФСС)</w:t>
            </w:r>
          </w:p>
        </w:tc>
        <w:tc>
          <w:tcPr>
            <w:tcW w:w="3115" w:type="dxa"/>
            <w:vAlign w:val="center"/>
          </w:tcPr>
          <w:p w14:paraId="57251B75" w14:textId="77777777" w:rsidR="00055C3C" w:rsidRDefault="00055C3C" w:rsidP="00893C90">
            <w:pPr>
              <w:ind w:firstLine="0"/>
              <w:jc w:val="center"/>
            </w:pPr>
            <w:r>
              <w:t>2,9</w:t>
            </w:r>
          </w:p>
        </w:tc>
        <w:tc>
          <w:tcPr>
            <w:tcW w:w="3115" w:type="dxa"/>
            <w:vAlign w:val="center"/>
          </w:tcPr>
          <w:p w14:paraId="459B3ED4" w14:textId="77777777" w:rsidR="00055C3C" w:rsidRDefault="00055C3C" w:rsidP="00893C90">
            <w:pPr>
              <w:ind w:firstLine="0"/>
              <w:jc w:val="center"/>
            </w:pPr>
            <w:r>
              <w:t>1377,56</w:t>
            </w:r>
          </w:p>
        </w:tc>
      </w:tr>
      <w:tr w:rsidR="00055C3C" w14:paraId="7E42B885" w14:textId="77777777" w:rsidTr="00893C90">
        <w:tc>
          <w:tcPr>
            <w:tcW w:w="3115" w:type="dxa"/>
          </w:tcPr>
          <w:p w14:paraId="2246B74A" w14:textId="77777777" w:rsidR="00055C3C" w:rsidRDefault="00055C3C" w:rsidP="00893C90">
            <w:pPr>
              <w:ind w:firstLine="0"/>
            </w:pPr>
            <w:r>
              <w:t>Федеральный фонд обязательного медицинского страхования (ФФОМС)</w:t>
            </w:r>
          </w:p>
        </w:tc>
        <w:tc>
          <w:tcPr>
            <w:tcW w:w="3115" w:type="dxa"/>
            <w:vAlign w:val="center"/>
          </w:tcPr>
          <w:p w14:paraId="0DF256E5" w14:textId="77777777" w:rsidR="00055C3C" w:rsidRDefault="00055C3C" w:rsidP="00893C90">
            <w:pPr>
              <w:ind w:firstLine="0"/>
              <w:jc w:val="center"/>
            </w:pPr>
            <w:r>
              <w:t>5,1</w:t>
            </w:r>
          </w:p>
        </w:tc>
        <w:tc>
          <w:tcPr>
            <w:tcW w:w="3115" w:type="dxa"/>
            <w:vAlign w:val="center"/>
          </w:tcPr>
          <w:p w14:paraId="24FC4DD5" w14:textId="77777777" w:rsidR="00055C3C" w:rsidRDefault="00055C3C" w:rsidP="00893C90">
            <w:pPr>
              <w:ind w:firstLine="0"/>
              <w:jc w:val="center"/>
            </w:pPr>
            <w:r>
              <w:t>2422,60</w:t>
            </w:r>
          </w:p>
        </w:tc>
      </w:tr>
      <w:tr w:rsidR="00055C3C" w14:paraId="17270628" w14:textId="77777777" w:rsidTr="00893C90">
        <w:tc>
          <w:tcPr>
            <w:tcW w:w="3115" w:type="dxa"/>
          </w:tcPr>
          <w:p w14:paraId="60ADC5D8" w14:textId="77777777" w:rsidR="00055C3C" w:rsidRDefault="00055C3C" w:rsidP="00893C90">
            <w:pPr>
              <w:ind w:firstLine="0"/>
            </w:pPr>
            <w:r>
              <w:t>Итого</w:t>
            </w:r>
          </w:p>
        </w:tc>
        <w:tc>
          <w:tcPr>
            <w:tcW w:w="3115" w:type="dxa"/>
          </w:tcPr>
          <w:p w14:paraId="058BCF4E" w14:textId="77777777" w:rsidR="00055C3C" w:rsidRDefault="00055C3C" w:rsidP="00893C90">
            <w:pPr>
              <w:ind w:firstLine="0"/>
              <w:jc w:val="center"/>
            </w:pPr>
            <w:r>
              <w:t>30</w:t>
            </w:r>
          </w:p>
        </w:tc>
        <w:tc>
          <w:tcPr>
            <w:tcW w:w="3115" w:type="dxa"/>
          </w:tcPr>
          <w:p w14:paraId="5F9CA306" w14:textId="77777777" w:rsidR="00055C3C" w:rsidRDefault="00055C3C" w:rsidP="00893C90">
            <w:pPr>
              <w:ind w:firstLine="0"/>
              <w:jc w:val="center"/>
            </w:pPr>
            <w:r>
              <w:t>14250,60</w:t>
            </w:r>
          </w:p>
        </w:tc>
      </w:tr>
    </w:tbl>
    <w:p w14:paraId="13B82035" w14:textId="77777777" w:rsidR="00DE23D5" w:rsidRDefault="00DE23D5" w:rsidP="00FE4B45"/>
    <w:p w14:paraId="094C1935" w14:textId="7AC3EDEC" w:rsidR="00DC1666" w:rsidRPr="000C7384" w:rsidRDefault="00377A6C" w:rsidP="00C65695">
      <w:pPr>
        <w:pStyle w:val="1"/>
        <w:spacing w:before="360" w:after="360"/>
        <w:rPr>
          <w:bCs/>
        </w:rPr>
      </w:pPr>
      <w:bookmarkStart w:id="43" w:name="_Toc40719010"/>
      <w:r>
        <w:t>10.4</w:t>
      </w:r>
      <w:r w:rsidR="00DC1666" w:rsidRPr="000C7384">
        <w:t xml:space="preserve"> Себестоимость проекта</w:t>
      </w:r>
      <w:bookmarkEnd w:id="42"/>
      <w:bookmarkEnd w:id="43"/>
    </w:p>
    <w:p w14:paraId="476FAD97" w14:textId="14F0F2E8" w:rsidR="00DC1666" w:rsidRPr="002329C9" w:rsidRDefault="00DC1666" w:rsidP="00DC1666">
      <w:bookmarkStart w:id="44" w:name="_Toc420674251"/>
      <w:r w:rsidRPr="002329C9">
        <w:t>Показа</w:t>
      </w:r>
      <w:r w:rsidR="00FE4B45">
        <w:t xml:space="preserve">на смета </w:t>
      </w:r>
      <w:r w:rsidR="0058744F">
        <w:t>всех затрат в таблице 7</w:t>
      </w:r>
      <w:r w:rsidRPr="002329C9">
        <w:t>.</w:t>
      </w:r>
      <w:bookmarkEnd w:id="44"/>
    </w:p>
    <w:p w14:paraId="2263618F" w14:textId="3E272D4F" w:rsidR="00DC1666" w:rsidRPr="002329C9" w:rsidRDefault="0058744F" w:rsidP="00C65695">
      <w:pPr>
        <w:ind w:firstLine="0"/>
      </w:pPr>
      <w:bookmarkStart w:id="45" w:name="_Toc420674252"/>
      <w:r>
        <w:t>Таблица 7</w:t>
      </w:r>
      <w:r w:rsidR="00620BC1">
        <w:t xml:space="preserve"> – С</w:t>
      </w:r>
      <w:r w:rsidR="00DC1666" w:rsidRPr="002329C9">
        <w:t>мета всех затрат</w:t>
      </w:r>
      <w:bookmarkEnd w:id="45"/>
    </w:p>
    <w:tbl>
      <w:tblPr>
        <w:tblStyle w:val="af0"/>
        <w:tblW w:w="5000" w:type="pct"/>
        <w:tblLook w:val="04A0" w:firstRow="1" w:lastRow="0" w:firstColumn="1" w:lastColumn="0" w:noHBand="0" w:noVBand="1"/>
      </w:tblPr>
      <w:tblGrid>
        <w:gridCol w:w="4955"/>
        <w:gridCol w:w="4956"/>
      </w:tblGrid>
      <w:tr w:rsidR="00977F8E" w14:paraId="0BA9827D" w14:textId="77777777" w:rsidTr="00977F8E">
        <w:tc>
          <w:tcPr>
            <w:tcW w:w="4731" w:type="dxa"/>
          </w:tcPr>
          <w:p w14:paraId="515CE396" w14:textId="77777777" w:rsidR="00977F8E" w:rsidRPr="00977F8E" w:rsidRDefault="00977F8E" w:rsidP="00DE23D5">
            <w:pPr>
              <w:ind w:firstLine="0"/>
              <w:rPr>
                <w:szCs w:val="24"/>
              </w:rPr>
            </w:pPr>
            <w:r w:rsidRPr="00977F8E">
              <w:rPr>
                <w:szCs w:val="24"/>
              </w:rPr>
              <w:t>Наименование статей затрат</w:t>
            </w:r>
          </w:p>
        </w:tc>
        <w:tc>
          <w:tcPr>
            <w:tcW w:w="4731" w:type="dxa"/>
          </w:tcPr>
          <w:p w14:paraId="7393E448" w14:textId="77777777" w:rsidR="00977F8E" w:rsidRPr="00977F8E" w:rsidRDefault="00977F8E" w:rsidP="00DE23D5">
            <w:pPr>
              <w:ind w:firstLine="0"/>
              <w:jc w:val="center"/>
              <w:rPr>
                <w:szCs w:val="24"/>
              </w:rPr>
            </w:pPr>
            <w:r w:rsidRPr="00977F8E">
              <w:rPr>
                <w:szCs w:val="24"/>
              </w:rPr>
              <w:t>Сумма, руб.</w:t>
            </w:r>
          </w:p>
        </w:tc>
      </w:tr>
      <w:tr w:rsidR="00977F8E" w14:paraId="5F99025B" w14:textId="77777777" w:rsidTr="00977F8E">
        <w:tc>
          <w:tcPr>
            <w:tcW w:w="4731" w:type="dxa"/>
          </w:tcPr>
          <w:p w14:paraId="6C40CFA6" w14:textId="77777777" w:rsidR="00977F8E" w:rsidRPr="00977F8E" w:rsidRDefault="00977F8E" w:rsidP="00DE23D5">
            <w:pPr>
              <w:ind w:firstLine="0"/>
              <w:rPr>
                <w:szCs w:val="24"/>
              </w:rPr>
            </w:pPr>
            <w:r w:rsidRPr="00977F8E">
              <w:rPr>
                <w:szCs w:val="24"/>
              </w:rPr>
              <w:t xml:space="preserve">Расчет на оборудование </w:t>
            </w:r>
          </w:p>
        </w:tc>
        <w:tc>
          <w:tcPr>
            <w:tcW w:w="4731" w:type="dxa"/>
          </w:tcPr>
          <w:p w14:paraId="0D6B11DD" w14:textId="29830249" w:rsidR="00977F8E" w:rsidRPr="00977F8E" w:rsidRDefault="00977F8E" w:rsidP="00DE23D5">
            <w:pPr>
              <w:spacing w:after="160"/>
              <w:ind w:firstLine="0"/>
              <w:jc w:val="center"/>
              <w:rPr>
                <w:rFonts w:cs="Times New Roman"/>
                <w:szCs w:val="24"/>
              </w:rPr>
            </w:pPr>
            <w:r w:rsidRPr="00977F8E">
              <w:rPr>
                <w:rFonts w:cs="Times New Roman"/>
                <w:szCs w:val="24"/>
                <w:lang w:val="en-US"/>
              </w:rPr>
              <w:t>40018</w:t>
            </w:r>
          </w:p>
        </w:tc>
      </w:tr>
      <w:tr w:rsidR="00977F8E" w14:paraId="6D98686C" w14:textId="77777777" w:rsidTr="00977F8E">
        <w:tc>
          <w:tcPr>
            <w:tcW w:w="4731" w:type="dxa"/>
          </w:tcPr>
          <w:p w14:paraId="6CA0EAC4" w14:textId="21493070" w:rsidR="00977F8E" w:rsidRPr="00977F8E" w:rsidRDefault="00977F8E" w:rsidP="00DE23D5">
            <w:pPr>
              <w:ind w:firstLine="0"/>
              <w:rPr>
                <w:szCs w:val="24"/>
              </w:rPr>
            </w:pPr>
            <w:r w:rsidRPr="00977F8E">
              <w:rPr>
                <w:szCs w:val="24"/>
              </w:rPr>
              <w:t>Расчет на ПО</w:t>
            </w:r>
          </w:p>
        </w:tc>
        <w:tc>
          <w:tcPr>
            <w:tcW w:w="4731" w:type="dxa"/>
          </w:tcPr>
          <w:p w14:paraId="745B4CA6" w14:textId="25F0FA4E" w:rsidR="00977F8E" w:rsidRPr="00977F8E" w:rsidRDefault="00977F8E" w:rsidP="00DE23D5">
            <w:pPr>
              <w:spacing w:after="160"/>
              <w:ind w:firstLine="0"/>
              <w:jc w:val="center"/>
              <w:rPr>
                <w:rFonts w:cs="Times New Roman"/>
                <w:szCs w:val="24"/>
              </w:rPr>
            </w:pPr>
            <w:r w:rsidRPr="00977F8E">
              <w:rPr>
                <w:rFonts w:cs="Times New Roman"/>
                <w:szCs w:val="24"/>
              </w:rPr>
              <w:t>0</w:t>
            </w:r>
          </w:p>
        </w:tc>
      </w:tr>
      <w:tr w:rsidR="00977F8E" w14:paraId="7AC5229B" w14:textId="77777777" w:rsidTr="00977F8E">
        <w:tc>
          <w:tcPr>
            <w:tcW w:w="4731" w:type="dxa"/>
          </w:tcPr>
          <w:p w14:paraId="68BB65BB" w14:textId="77777777" w:rsidR="00977F8E" w:rsidRPr="00977F8E" w:rsidRDefault="00977F8E" w:rsidP="00DE23D5">
            <w:pPr>
              <w:ind w:firstLine="0"/>
              <w:rPr>
                <w:szCs w:val="24"/>
              </w:rPr>
            </w:pPr>
            <w:r w:rsidRPr="00977F8E">
              <w:rPr>
                <w:szCs w:val="24"/>
              </w:rPr>
              <w:t>Расчет по выплате заработной платы</w:t>
            </w:r>
          </w:p>
        </w:tc>
        <w:tc>
          <w:tcPr>
            <w:tcW w:w="4731" w:type="dxa"/>
          </w:tcPr>
          <w:p w14:paraId="783A9723" w14:textId="21967581" w:rsidR="00977F8E" w:rsidRPr="00977F8E" w:rsidRDefault="00977F8E" w:rsidP="00DE23D5">
            <w:pPr>
              <w:ind w:firstLine="0"/>
              <w:jc w:val="center"/>
              <w:rPr>
                <w:szCs w:val="24"/>
              </w:rPr>
            </w:pPr>
            <w:r w:rsidRPr="00977F8E">
              <w:rPr>
                <w:szCs w:val="24"/>
              </w:rPr>
              <w:t>47502</w:t>
            </w:r>
          </w:p>
        </w:tc>
      </w:tr>
      <w:tr w:rsidR="00977F8E" w14:paraId="56033552" w14:textId="77777777" w:rsidTr="00977F8E">
        <w:tc>
          <w:tcPr>
            <w:tcW w:w="4731" w:type="dxa"/>
          </w:tcPr>
          <w:p w14:paraId="23F840A6" w14:textId="77777777" w:rsidR="00977F8E" w:rsidRPr="00977F8E" w:rsidRDefault="00977F8E" w:rsidP="00DC1666">
            <w:pPr>
              <w:rPr>
                <w:szCs w:val="24"/>
              </w:rPr>
            </w:pPr>
            <w:r w:rsidRPr="00977F8E">
              <w:rPr>
                <w:szCs w:val="24"/>
              </w:rPr>
              <w:t xml:space="preserve">Итого </w:t>
            </w:r>
          </w:p>
        </w:tc>
        <w:tc>
          <w:tcPr>
            <w:tcW w:w="4731" w:type="dxa"/>
          </w:tcPr>
          <w:p w14:paraId="05D4F68D" w14:textId="4D6D1737" w:rsidR="00977F8E" w:rsidRPr="00977F8E" w:rsidRDefault="00977F8E" w:rsidP="00DE23D5">
            <w:pPr>
              <w:ind w:firstLine="0"/>
              <w:jc w:val="center"/>
              <w:rPr>
                <w:szCs w:val="24"/>
              </w:rPr>
            </w:pPr>
            <w:r w:rsidRPr="00977F8E">
              <w:rPr>
                <w:szCs w:val="24"/>
              </w:rPr>
              <w:t>87520</w:t>
            </w:r>
          </w:p>
        </w:tc>
      </w:tr>
    </w:tbl>
    <w:p w14:paraId="6BB6F7E6" w14:textId="601A23F4" w:rsidR="00CA49B9" w:rsidRDefault="00377A6C" w:rsidP="00C65695">
      <w:pPr>
        <w:pStyle w:val="1"/>
        <w:spacing w:before="360" w:after="360"/>
      </w:pPr>
      <w:bookmarkStart w:id="46" w:name="_Toc40719011"/>
      <w:r>
        <w:lastRenderedPageBreak/>
        <w:t>10.5</w:t>
      </w:r>
      <w:r w:rsidR="00CA49B9">
        <w:t xml:space="preserve"> Расчет экономического эффекта</w:t>
      </w:r>
      <w:bookmarkEnd w:id="46"/>
    </w:p>
    <w:p w14:paraId="0C6D768E" w14:textId="77777777" w:rsidR="00CA49B9" w:rsidRDefault="00CA49B9" w:rsidP="00CA49B9">
      <w:r>
        <w:t>Экономическим эффектом (выгодой) является предполагаемая прибыль от реализации созданной разработки (программного продукта):</w:t>
      </w:r>
    </w:p>
    <w:p w14:paraId="4E637CB7" w14:textId="453794FA" w:rsidR="00055C3C" w:rsidRPr="00CA49B9" w:rsidRDefault="00CA49B9" w:rsidP="0015689B">
      <w:pPr>
        <w:spacing w:before="160"/>
        <w:ind w:firstLine="0"/>
        <w:jc w:val="center"/>
        <w:rPr>
          <w:b/>
        </w:rPr>
      </w:pPr>
      <w:r w:rsidRPr="00CA49B9">
        <w:rPr>
          <w:b/>
        </w:rPr>
        <w:t>Предполагаемая прибыль = Доход – Затраты</w:t>
      </w:r>
    </w:p>
    <w:p w14:paraId="6F5D0BFD" w14:textId="2DD6D12A" w:rsidR="00CA49B9" w:rsidRDefault="00055C3C" w:rsidP="0015689B">
      <w:pPr>
        <w:spacing w:before="360" w:after="360"/>
        <w:ind w:firstLine="0"/>
        <w:jc w:val="center"/>
        <w:rPr>
          <w:b/>
        </w:rPr>
      </w:pPr>
      <w:r>
        <w:rPr>
          <w:b/>
        </w:rPr>
        <w:t>Вывод</w:t>
      </w:r>
    </w:p>
    <w:p w14:paraId="1D33021B" w14:textId="10CDE816" w:rsidR="00055C3C" w:rsidRPr="000F0E2F" w:rsidRDefault="00055C3C" w:rsidP="00A30FFB">
      <w:pPr>
        <w:ind w:firstLine="709"/>
      </w:pPr>
      <w:r w:rsidRPr="000F0E2F">
        <w:t>Данное оборудование имеет важную особенность, и вполне может подвергаться поломкам</w:t>
      </w:r>
      <w:r w:rsidR="00A30FFB">
        <w:t xml:space="preserve"> </w:t>
      </w:r>
      <w:r w:rsidRPr="000F0E2F">
        <w:t>или</w:t>
      </w:r>
      <w:r w:rsidR="00A30FFB">
        <w:t xml:space="preserve"> </w:t>
      </w:r>
      <w:r w:rsidRPr="000F0E2F">
        <w:t>злоумышленным</w:t>
      </w:r>
      <w:r w:rsidR="00A30FFB">
        <w:t xml:space="preserve"> </w:t>
      </w:r>
      <w:r w:rsidRPr="000F0E2F">
        <w:t>хакерским</w:t>
      </w:r>
      <w:r w:rsidR="00A30FFB">
        <w:t xml:space="preserve"> </w:t>
      </w:r>
      <w:r>
        <w:t>атакам.</w:t>
      </w:r>
      <w:r w:rsidR="00A30FFB">
        <w:t xml:space="preserve"> </w:t>
      </w:r>
      <w:r w:rsidRPr="000F0E2F">
        <w:t>Имеет</w:t>
      </w:r>
      <w:r w:rsidR="00A30FFB">
        <w:t xml:space="preserve"> </w:t>
      </w:r>
      <w:r w:rsidRPr="000F0E2F">
        <w:t>весьма</w:t>
      </w:r>
      <w:r w:rsidR="00A30FFB">
        <w:t xml:space="preserve"> </w:t>
      </w:r>
      <w:r w:rsidRPr="000F0E2F">
        <w:t>высокую стоимость, которая оправдывает себя в работе.</w:t>
      </w:r>
    </w:p>
    <w:p w14:paraId="252310C0" w14:textId="77777777" w:rsidR="00055C3C" w:rsidRPr="00CA49B9" w:rsidRDefault="00055C3C" w:rsidP="00055C3C">
      <w:pPr>
        <w:ind w:firstLine="0"/>
        <w:jc w:val="center"/>
        <w:rPr>
          <w:b/>
        </w:rPr>
      </w:pPr>
    </w:p>
    <w:p w14:paraId="27D1E9A4" w14:textId="5677E036" w:rsidR="00CA49B9" w:rsidRPr="00CA49B9" w:rsidRDefault="00CA49B9" w:rsidP="00FE4B45">
      <w:pPr>
        <w:ind w:firstLine="0"/>
      </w:pPr>
    </w:p>
    <w:p w14:paraId="20F2FC98" w14:textId="77777777" w:rsidR="00DC1666" w:rsidRPr="001C73B8" w:rsidRDefault="00DC1666" w:rsidP="00CA49B9">
      <w:r w:rsidRPr="004E37DA">
        <w:br w:type="page"/>
      </w:r>
    </w:p>
    <w:p w14:paraId="3B4D2B85" w14:textId="651267B2" w:rsidR="00A61CAE" w:rsidRPr="00FB2116" w:rsidRDefault="00A61CAE" w:rsidP="00044EE3">
      <w:pPr>
        <w:pStyle w:val="1"/>
        <w:spacing w:after="360"/>
        <w:ind w:firstLine="0"/>
        <w:jc w:val="center"/>
        <w:rPr>
          <w:b w:val="0"/>
        </w:rPr>
      </w:pPr>
      <w:bookmarkStart w:id="47" w:name="_Toc38472725"/>
      <w:bookmarkStart w:id="48" w:name="_Toc40719012"/>
      <w:r w:rsidRPr="00FB2116">
        <w:lastRenderedPageBreak/>
        <w:t>З</w:t>
      </w:r>
      <w:bookmarkEnd w:id="47"/>
      <w:r w:rsidR="00C65695">
        <w:t>АКЛЮЧЕНИЕ</w:t>
      </w:r>
      <w:bookmarkEnd w:id="48"/>
    </w:p>
    <w:p w14:paraId="27E3787E" w14:textId="3946F059" w:rsidR="00C32A44" w:rsidRDefault="00C32A44" w:rsidP="00C32A44">
      <w:pPr>
        <w:rPr>
          <w:rFonts w:cs="Times New Roman"/>
          <w:bCs/>
          <w:szCs w:val="28"/>
        </w:rPr>
      </w:pPr>
      <w:r>
        <w:rPr>
          <w:rFonts w:cs="Times New Roman"/>
          <w:bCs/>
          <w:szCs w:val="28"/>
        </w:rPr>
        <w:t>Ключевыми характеристиками</w:t>
      </w:r>
      <w:r w:rsidRPr="00C32A44">
        <w:rPr>
          <w:rFonts w:cs="Times New Roman"/>
          <w:bCs/>
          <w:szCs w:val="28"/>
        </w:rPr>
        <w:t xml:space="preserve"> систем бесперебойного питания являются надежность, отказоустойчивость, энергоэффективность. Тем не менее, экономия электроэнергии, увеличение сроков эксплуатации аккумуляторов и увеличение КПД аппаратуры служат лишь частью решения задачи. К прочим значимым направлениям можно отнести разработку мощных аккумуляторных батарей и применение кинетических накопителей.</w:t>
      </w:r>
    </w:p>
    <w:p w14:paraId="0E54B29B" w14:textId="030B36A2" w:rsidR="00C32A44" w:rsidRDefault="00C32A44" w:rsidP="00C32A44">
      <w:pPr>
        <w:rPr>
          <w:rFonts w:cs="Times New Roman"/>
          <w:szCs w:val="28"/>
        </w:rPr>
      </w:pPr>
      <w:r>
        <w:rPr>
          <w:rFonts w:cs="Times New Roman"/>
          <w:szCs w:val="28"/>
        </w:rPr>
        <w:t>Цель дипломной работы выполн</w:t>
      </w:r>
      <w:r w:rsidR="005F6977">
        <w:rPr>
          <w:rFonts w:cs="Times New Roman"/>
          <w:szCs w:val="28"/>
        </w:rPr>
        <w:t>ена, а именно была описана тема гарантированного</w:t>
      </w:r>
      <w:r>
        <w:rPr>
          <w:rFonts w:cs="Times New Roman"/>
          <w:szCs w:val="28"/>
        </w:rPr>
        <w:t xml:space="preserve"> питания</w:t>
      </w:r>
      <w:r w:rsidR="005F6977">
        <w:rPr>
          <w:rFonts w:cs="Times New Roman"/>
          <w:szCs w:val="28"/>
        </w:rPr>
        <w:t>, представлены его виды систем,</w:t>
      </w:r>
      <w:r>
        <w:rPr>
          <w:rFonts w:cs="Times New Roman"/>
          <w:szCs w:val="28"/>
        </w:rPr>
        <w:t xml:space="preserve"> их характеристики и технические параметры.</w:t>
      </w:r>
    </w:p>
    <w:p w14:paraId="6254A7F8" w14:textId="53F25B97" w:rsidR="00C32A44" w:rsidRPr="00982F79" w:rsidRDefault="00C32A44" w:rsidP="00C32A44">
      <w:pPr>
        <w:rPr>
          <w:rFonts w:cs="Times New Roman"/>
          <w:szCs w:val="28"/>
        </w:rPr>
      </w:pPr>
      <w:r>
        <w:rPr>
          <w:rFonts w:cs="Times New Roman"/>
          <w:szCs w:val="28"/>
        </w:rPr>
        <w:t>Задача дипломной работы реализована, смоделирована и протестирована система гарантированного питания на несколько устройств и проведена техническая реализация.</w:t>
      </w:r>
    </w:p>
    <w:p w14:paraId="717F68C9" w14:textId="77777777" w:rsidR="00C32A44" w:rsidRDefault="00C32A44" w:rsidP="00C32A44">
      <w:pPr>
        <w:rPr>
          <w:rFonts w:cs="Times New Roman"/>
          <w:bCs/>
          <w:szCs w:val="28"/>
        </w:rPr>
      </w:pPr>
    </w:p>
    <w:p w14:paraId="1A8B7073" w14:textId="5D307ACA" w:rsidR="00A61CAE" w:rsidRDefault="00A61CAE" w:rsidP="00C32A44">
      <w:pPr>
        <w:rPr>
          <w:rFonts w:cs="Times New Roman"/>
          <w:b/>
        </w:rPr>
      </w:pPr>
      <w:r>
        <w:rPr>
          <w:rFonts w:cs="Times New Roman"/>
          <w:b/>
        </w:rPr>
        <w:br w:type="page"/>
      </w:r>
    </w:p>
    <w:p w14:paraId="7265AB2A" w14:textId="64D24D77" w:rsidR="00A61CAE" w:rsidRDefault="00A61CAE" w:rsidP="00A61CAE">
      <w:pPr>
        <w:pStyle w:val="1"/>
        <w:spacing w:before="360" w:after="360"/>
        <w:jc w:val="center"/>
      </w:pPr>
      <w:bookmarkStart w:id="49" w:name="_Toc38472726"/>
      <w:bookmarkStart w:id="50" w:name="_Toc40719013"/>
      <w:r>
        <w:lastRenderedPageBreak/>
        <w:t>С</w:t>
      </w:r>
      <w:bookmarkEnd w:id="49"/>
      <w:r w:rsidR="0015689B">
        <w:t>ПИСОК ИСПОЛЬЗОВАННЫХ ИСТОЧНИКОВ</w:t>
      </w:r>
      <w:bookmarkEnd w:id="50"/>
    </w:p>
    <w:p w14:paraId="2C8E0121" w14:textId="0A38EB55" w:rsidR="002D2E57" w:rsidRPr="002D2E57" w:rsidRDefault="002D2E57" w:rsidP="0015689B">
      <w:pPr>
        <w:tabs>
          <w:tab w:val="left" w:pos="1134"/>
        </w:tabs>
      </w:pPr>
      <w:r>
        <w:t xml:space="preserve">1. Волгунов А.Д. Справочник для специалиста по электроснабжению: учебное пособие/ А.Д. Волгунов. - </w:t>
      </w:r>
      <w:r>
        <w:rPr>
          <w:color w:val="000000"/>
          <w:sz w:val="27"/>
          <w:szCs w:val="27"/>
        </w:rPr>
        <w:t>УДК 621.3, 2018. – 140 с</w:t>
      </w:r>
      <w:r w:rsidRPr="002D2E57">
        <w:rPr>
          <w:color w:val="000000"/>
          <w:sz w:val="27"/>
          <w:szCs w:val="27"/>
        </w:rPr>
        <w:t>;</w:t>
      </w:r>
    </w:p>
    <w:p w14:paraId="5ECE0B01" w14:textId="77777777" w:rsidR="002D2E57" w:rsidRPr="00275B25" w:rsidRDefault="002D2E57" w:rsidP="0015689B">
      <w:pPr>
        <w:tabs>
          <w:tab w:val="left" w:pos="1134"/>
        </w:tabs>
      </w:pPr>
      <w:r>
        <w:t xml:space="preserve">2. Концепция построения систем бесперебойного и гарантированного электроснабжения. </w:t>
      </w:r>
      <w:r w:rsidRPr="00545A6D">
        <w:t>[</w:t>
      </w:r>
      <w:r>
        <w:t>Электронный ресурс</w:t>
      </w:r>
      <w:r w:rsidRPr="00545A6D">
        <w:t>]</w:t>
      </w:r>
      <w:r>
        <w:t>. -Режим доступа:</w:t>
      </w:r>
      <w:r w:rsidRPr="00FF7E17">
        <w:t>http://i.cons-systems.ru/u/fb/</w:t>
      </w:r>
      <w:r>
        <w:t>300f20533a11e3be189f8ef3284aaa/</w:t>
      </w:r>
      <w:r w:rsidRPr="00FF7E17">
        <w:t>Концеция%20построения%20систем%20бесперебойного%20и%20гарантированного%20электроснабжения.pdf</w:t>
      </w:r>
      <w:r w:rsidRPr="00275B25">
        <w:t>;</w:t>
      </w:r>
    </w:p>
    <w:p w14:paraId="21891229" w14:textId="77777777" w:rsidR="002D2E57" w:rsidRPr="00FF7E17" w:rsidRDefault="002D2E57" w:rsidP="0015689B">
      <w:pPr>
        <w:tabs>
          <w:tab w:val="left" w:pos="1134"/>
        </w:tabs>
      </w:pPr>
      <w:r>
        <w:t xml:space="preserve">3. САПР Компас. </w:t>
      </w:r>
      <w:r w:rsidRPr="00F351C3">
        <w:t>[</w:t>
      </w:r>
      <w:r>
        <w:t>Электронный ресурс</w:t>
      </w:r>
      <w:r w:rsidRPr="00F351C3">
        <w:t>]</w:t>
      </w:r>
      <w:r>
        <w:t xml:space="preserve">. - Режим доступа: </w:t>
      </w:r>
      <w:r w:rsidRPr="0015689B">
        <w:rPr>
          <w:lang w:val="en-US"/>
        </w:rPr>
        <w:t>https</w:t>
      </w:r>
      <w:r w:rsidRPr="00FF7E17">
        <w:t>://</w:t>
      </w:r>
      <w:proofErr w:type="spellStart"/>
      <w:r w:rsidRPr="0015689B">
        <w:rPr>
          <w:lang w:val="en-US"/>
        </w:rPr>
        <w:t>sapr</w:t>
      </w:r>
      <w:proofErr w:type="spellEnd"/>
      <w:r w:rsidRPr="00FF7E17">
        <w:t>.</w:t>
      </w:r>
      <w:r w:rsidRPr="0015689B">
        <w:rPr>
          <w:lang w:val="en-US"/>
        </w:rPr>
        <w:t>ru</w:t>
      </w:r>
      <w:r w:rsidRPr="00FF7E17">
        <w:t>/</w:t>
      </w:r>
      <w:r w:rsidRPr="0015689B">
        <w:rPr>
          <w:lang w:val="en-US"/>
        </w:rPr>
        <w:t>article</w:t>
      </w:r>
      <w:r w:rsidRPr="00FF7E17">
        <w:t>/6898;</w:t>
      </w:r>
    </w:p>
    <w:p w14:paraId="228A7ED8" w14:textId="77777777" w:rsidR="002D2E57" w:rsidRPr="00275B25" w:rsidRDefault="002D2E57" w:rsidP="0015689B">
      <w:pPr>
        <w:tabs>
          <w:tab w:val="left" w:pos="1134"/>
        </w:tabs>
      </w:pPr>
      <w:r>
        <w:t>4. САПР</w:t>
      </w:r>
      <w:r w:rsidRPr="00FF7E17">
        <w:t xml:space="preserve"> </w:t>
      </w:r>
      <w:r w:rsidRPr="0015689B">
        <w:rPr>
          <w:lang w:val="en-US"/>
        </w:rPr>
        <w:t>autocad</w:t>
      </w:r>
      <w:r w:rsidRPr="00FF7E17">
        <w:t xml:space="preserve"> </w:t>
      </w:r>
      <w:r w:rsidRPr="0015689B">
        <w:rPr>
          <w:lang w:val="en-US"/>
        </w:rPr>
        <w:t>electrical</w:t>
      </w:r>
      <w:r w:rsidRPr="00FF7E17">
        <w:t xml:space="preserve">. </w:t>
      </w:r>
      <w:r w:rsidRPr="00BA103F">
        <w:t>[</w:t>
      </w:r>
      <w:r>
        <w:t>Электронный ресурс</w:t>
      </w:r>
      <w:r w:rsidRPr="00BA103F">
        <w:t>]</w:t>
      </w:r>
      <w:r>
        <w:t xml:space="preserve">. - Режим доступа: </w:t>
      </w:r>
      <w:r w:rsidRPr="00FF7E17">
        <w:t>http://electrik.info/main/sekrety/705-sistema-avtomatizirovannogo-proektirovaniya-autocad-electrical.html</w:t>
      </w:r>
      <w:r w:rsidRPr="00275B25">
        <w:t>;</w:t>
      </w:r>
    </w:p>
    <w:p w14:paraId="3630F70A" w14:textId="77777777" w:rsidR="002D2E57" w:rsidRPr="00275B25" w:rsidRDefault="002D2E57" w:rsidP="0015689B">
      <w:pPr>
        <w:tabs>
          <w:tab w:val="left" w:pos="1134"/>
        </w:tabs>
      </w:pPr>
      <w:r>
        <w:t xml:space="preserve">5. САПР сапфир+лира. </w:t>
      </w:r>
      <w:r w:rsidRPr="00BA103F">
        <w:t>[</w:t>
      </w:r>
      <w:r>
        <w:t>Электронный ресурс</w:t>
      </w:r>
      <w:r w:rsidRPr="00BA103F">
        <w:t>]</w:t>
      </w:r>
      <w:r>
        <w:t xml:space="preserve">. - Режим доступа: </w:t>
      </w:r>
      <w:r w:rsidRPr="00FF7E17">
        <w:t>https://www.liraland.ru/lira/systems/construction.php</w:t>
      </w:r>
      <w:r w:rsidRPr="00275B25">
        <w:t>;</w:t>
      </w:r>
    </w:p>
    <w:p w14:paraId="0F821AEB" w14:textId="77777777" w:rsidR="002D2E57" w:rsidRPr="00275B25" w:rsidRDefault="002D2E57" w:rsidP="0015689B">
      <w:pPr>
        <w:tabs>
          <w:tab w:val="left" w:pos="1134"/>
        </w:tabs>
      </w:pPr>
      <w:r>
        <w:t xml:space="preserve">6. САПР </w:t>
      </w:r>
      <w:r w:rsidRPr="0015689B">
        <w:rPr>
          <w:lang w:val="en-US"/>
        </w:rPr>
        <w:t>dia</w:t>
      </w:r>
      <w:r>
        <w:t xml:space="preserve">. </w:t>
      </w:r>
      <w:r w:rsidRPr="00BA103F">
        <w:t>[</w:t>
      </w:r>
      <w:r>
        <w:t>Электронный ресурс</w:t>
      </w:r>
      <w:r w:rsidRPr="00BA103F">
        <w:t>]</w:t>
      </w:r>
      <w:r>
        <w:t xml:space="preserve">. - Режим доступа: </w:t>
      </w:r>
      <w:r w:rsidRPr="00FF7E17">
        <w:t>https://www.liraland.ru/lira/systems/construction.php</w:t>
      </w:r>
      <w:r w:rsidRPr="00275B25">
        <w:t>;</w:t>
      </w:r>
    </w:p>
    <w:p w14:paraId="0D4F6C83" w14:textId="77777777" w:rsidR="002D2E57" w:rsidRPr="00275B25" w:rsidRDefault="002D2E57" w:rsidP="0015689B">
      <w:pPr>
        <w:tabs>
          <w:tab w:val="left" w:pos="1134"/>
        </w:tabs>
      </w:pPr>
      <w:r>
        <w:t xml:space="preserve">7. САПР </w:t>
      </w:r>
      <w:r w:rsidRPr="0015689B">
        <w:rPr>
          <w:lang w:val="en-US"/>
        </w:rPr>
        <w:t>eplan</w:t>
      </w:r>
      <w:r w:rsidRPr="00BA103F">
        <w:t xml:space="preserve"> </w:t>
      </w:r>
      <w:r w:rsidRPr="0015689B">
        <w:rPr>
          <w:lang w:val="en-US"/>
        </w:rPr>
        <w:t>electrical</w:t>
      </w:r>
      <w:r w:rsidRPr="00BA103F">
        <w:t>. [</w:t>
      </w:r>
      <w:r>
        <w:t>Электронный ресурс</w:t>
      </w:r>
      <w:r w:rsidRPr="00BA103F">
        <w:t>]</w:t>
      </w:r>
      <w:r>
        <w:t xml:space="preserve">. - Режим доступа: </w:t>
      </w:r>
      <w:r w:rsidRPr="00FF7E17">
        <w:t>https://softdroids.com/956-eplan-electric.html</w:t>
      </w:r>
      <w:r w:rsidRPr="00275B25">
        <w:t>;</w:t>
      </w:r>
    </w:p>
    <w:p w14:paraId="3B02877A" w14:textId="77777777" w:rsidR="002D2E57" w:rsidRPr="00275B25" w:rsidRDefault="002D2E57" w:rsidP="0015689B">
      <w:pPr>
        <w:tabs>
          <w:tab w:val="left" w:pos="1134"/>
        </w:tabs>
      </w:pPr>
      <w:r>
        <w:t xml:space="preserve">8. САПР </w:t>
      </w:r>
      <w:r w:rsidRPr="0015689B">
        <w:rPr>
          <w:lang w:val="en-US"/>
        </w:rPr>
        <w:t>turbocad</w:t>
      </w:r>
      <w:r w:rsidRPr="00BA103F">
        <w:t>. [</w:t>
      </w:r>
      <w:r>
        <w:t>Электронный ресурс</w:t>
      </w:r>
      <w:r w:rsidRPr="00BA103F">
        <w:t>]</w:t>
      </w:r>
      <w:r>
        <w:t xml:space="preserve">. - Режим доступа: </w:t>
      </w:r>
      <w:r w:rsidRPr="00FF7E17">
        <w:t>https://diakov.net/12669-turbocad-2019-professional-deluxe-platinum-260374.html</w:t>
      </w:r>
      <w:r w:rsidRPr="00275B25">
        <w:t>;</w:t>
      </w:r>
    </w:p>
    <w:p w14:paraId="6B141B66" w14:textId="77777777" w:rsidR="002D2E57" w:rsidRPr="00275B25" w:rsidRDefault="002D2E57" w:rsidP="0015689B">
      <w:pPr>
        <w:tabs>
          <w:tab w:val="left" w:pos="1134"/>
        </w:tabs>
      </w:pPr>
      <w:r>
        <w:t xml:space="preserve">9. САПР </w:t>
      </w:r>
      <w:proofErr w:type="spellStart"/>
      <w:r w:rsidRPr="0015689B">
        <w:rPr>
          <w:lang w:val="en-US"/>
        </w:rPr>
        <w:t>qucs</w:t>
      </w:r>
      <w:proofErr w:type="spellEnd"/>
      <w:r w:rsidRPr="00275B25">
        <w:t>. [</w:t>
      </w:r>
      <w:r>
        <w:t>Электронный ресурс</w:t>
      </w:r>
      <w:r w:rsidRPr="00275B25">
        <w:t>]</w:t>
      </w:r>
      <w:r>
        <w:t xml:space="preserve">. – Режим доступа: </w:t>
      </w:r>
      <w:r w:rsidRPr="0015689B">
        <w:rPr>
          <w:lang w:val="en-US"/>
        </w:rPr>
        <w:t>https</w:t>
      </w:r>
      <w:r w:rsidRPr="00FF7E17">
        <w:t>://</w:t>
      </w:r>
      <w:proofErr w:type="spellStart"/>
      <w:r w:rsidRPr="0015689B">
        <w:rPr>
          <w:lang w:val="en-US"/>
        </w:rPr>
        <w:t>cxem</w:t>
      </w:r>
      <w:proofErr w:type="spellEnd"/>
      <w:r w:rsidRPr="00FF7E17">
        <w:t>.</w:t>
      </w:r>
      <w:r w:rsidRPr="0015689B">
        <w:rPr>
          <w:lang w:val="en-US"/>
        </w:rPr>
        <w:t>net</w:t>
      </w:r>
      <w:r w:rsidRPr="00FF7E17">
        <w:t>/</w:t>
      </w:r>
      <w:r w:rsidRPr="0015689B">
        <w:rPr>
          <w:lang w:val="en-US"/>
        </w:rPr>
        <w:t>software</w:t>
      </w:r>
      <w:r w:rsidRPr="00FF7E17">
        <w:t>/</w:t>
      </w:r>
      <w:proofErr w:type="spellStart"/>
      <w:r w:rsidRPr="0015689B">
        <w:rPr>
          <w:lang w:val="en-US"/>
        </w:rPr>
        <w:t>qucs</w:t>
      </w:r>
      <w:proofErr w:type="spellEnd"/>
      <w:r w:rsidRPr="00FF7E17">
        <w:t>.</w:t>
      </w:r>
      <w:proofErr w:type="spellStart"/>
      <w:r w:rsidRPr="0015689B">
        <w:rPr>
          <w:lang w:val="en-US"/>
        </w:rPr>
        <w:t>php</w:t>
      </w:r>
      <w:proofErr w:type="spellEnd"/>
      <w:r w:rsidRPr="00275B25">
        <w:t>.</w:t>
      </w:r>
    </w:p>
    <w:p w14:paraId="36419B6B" w14:textId="77777777" w:rsidR="00275B25" w:rsidRPr="00275B25" w:rsidRDefault="00275B25" w:rsidP="0015689B"/>
    <w:p w14:paraId="4288ADA7" w14:textId="77777777" w:rsidR="00BA103F" w:rsidRPr="00BA103F" w:rsidRDefault="00BA103F" w:rsidP="00F351C3">
      <w:pPr>
        <w:ind w:firstLine="0"/>
      </w:pPr>
    </w:p>
    <w:p w14:paraId="52BB4C01" w14:textId="70EC5BFC" w:rsidR="00BA103F" w:rsidRPr="00CF3D4E" w:rsidRDefault="00BA103F" w:rsidP="00BA103F">
      <w:pPr>
        <w:ind w:firstLine="0"/>
      </w:pPr>
      <w:bookmarkStart w:id="51" w:name="_GoBack"/>
      <w:bookmarkEnd w:id="51"/>
    </w:p>
    <w:p w14:paraId="41645DB9" w14:textId="77777777" w:rsidR="00A61CAE" w:rsidRDefault="00A61CAE" w:rsidP="00A61CAE"/>
    <w:p w14:paraId="426C5899" w14:textId="77777777" w:rsidR="00A61CAE" w:rsidRPr="00D73DF1" w:rsidRDefault="00A61CAE" w:rsidP="00A61CAE"/>
    <w:bookmarkEnd w:id="10"/>
    <w:bookmarkEnd w:id="11"/>
    <w:bookmarkEnd w:id="12"/>
    <w:bookmarkEnd w:id="13"/>
    <w:bookmarkEnd w:id="14"/>
    <w:p w14:paraId="518FCFFB" w14:textId="77777777" w:rsidR="00A61CAE" w:rsidRPr="00D73DF1" w:rsidRDefault="00A61CAE" w:rsidP="00A61CAE">
      <w:pPr>
        <w:rPr>
          <w:rFonts w:cs="Times New Roman"/>
          <w:szCs w:val="28"/>
        </w:rPr>
      </w:pPr>
    </w:p>
    <w:sectPr w:rsidR="00A61CAE" w:rsidRPr="00D73DF1" w:rsidSect="001260F1">
      <w:headerReference w:type="default" r:id="rId30"/>
      <w:footerReference w:type="default" r:id="rId31"/>
      <w:pgSz w:w="11906" w:h="16838" w:code="9"/>
      <w:pgMar w:top="1134" w:right="567" w:bottom="1843" w:left="1418" w:header="0" w:footer="0" w:gutter="0"/>
      <w:paperSrc w:first="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E7520" w14:textId="77777777" w:rsidR="00E20686" w:rsidRDefault="00E20686" w:rsidP="000C31ED">
      <w:pPr>
        <w:spacing w:line="240" w:lineRule="auto"/>
      </w:pPr>
      <w:r>
        <w:separator/>
      </w:r>
    </w:p>
  </w:endnote>
  <w:endnote w:type="continuationSeparator" w:id="0">
    <w:p w14:paraId="36DBE9FC" w14:textId="77777777" w:rsidR="00E20686" w:rsidRDefault="00E20686" w:rsidP="000C31ED">
      <w:pPr>
        <w:spacing w:line="240" w:lineRule="auto"/>
      </w:pPr>
      <w:r>
        <w:continuationSeparator/>
      </w:r>
    </w:p>
  </w:endnote>
  <w:endnote w:type="continuationNotice" w:id="1">
    <w:p w14:paraId="4198E2E0" w14:textId="77777777" w:rsidR="00E20686" w:rsidRDefault="00E206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Journal">
    <w:altName w:val="Arial"/>
    <w:panose1 w:val="00000000000000000000"/>
    <w:charset w:val="00"/>
    <w:family w:val="auto"/>
    <w:notTrueType/>
    <w:pitch w:val="variable"/>
    <w:sig w:usb0="00000003" w:usb1="00000000" w:usb2="00000000" w:usb3="00000000" w:csb0="00000001" w:csb1="00000000"/>
  </w:font>
  <w:font w:name="SegoeUI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5A92A" w14:textId="77777777" w:rsidR="00AE300B" w:rsidRDefault="00AE300B">
    <w:pPr>
      <w:pStyle w:val="a5"/>
      <w:rPr>
        <w:rStyle w:val="a7"/>
      </w:rPr>
    </w:pPr>
  </w:p>
  <w:p w14:paraId="07776DA1" w14:textId="77777777" w:rsidR="00AE300B" w:rsidRDefault="00AE300B">
    <w:pPr>
      <w:pStyle w:val="a5"/>
      <w:rPr>
        <w:rStyle w:val="a7"/>
      </w:rPr>
    </w:pPr>
  </w:p>
  <w:p w14:paraId="0BB563E7" w14:textId="77777777" w:rsidR="00AE300B" w:rsidRPr="006A06D6" w:rsidRDefault="00AE300B" w:rsidP="00F641D9">
    <w:pPr>
      <w:jc w:val="center"/>
      <w:rPr>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A6909" w14:textId="5025420D" w:rsidR="00AE300B" w:rsidRPr="00A61CAE" w:rsidRDefault="00AE300B" w:rsidP="006A06D6">
    <w:pPr>
      <w:pStyle w:val="a5"/>
      <w:jc w:val="center"/>
      <w:rPr>
        <w:lang w:val="en-US"/>
      </w:rPr>
    </w:pPr>
    <w:r>
      <w:rPr>
        <w:noProof/>
        <w:lang w:eastAsia="ru-RU"/>
      </w:rPr>
      <mc:AlternateContent>
        <mc:Choice Requires="wps">
          <w:drawing>
            <wp:anchor distT="0" distB="0" distL="114300" distR="114300" simplePos="0" relativeHeight="251667456" behindDoc="0" locked="1" layoutInCell="1" allowOverlap="1" wp14:anchorId="2EE34AB3" wp14:editId="60B58247">
              <wp:simplePos x="0" y="0"/>
              <wp:positionH relativeFrom="page">
                <wp:posOffset>717550</wp:posOffset>
              </wp:positionH>
              <wp:positionV relativeFrom="page">
                <wp:posOffset>197485</wp:posOffset>
              </wp:positionV>
              <wp:extent cx="6623685" cy="10295890"/>
              <wp:effectExtent l="0" t="0" r="24765" b="10160"/>
              <wp:wrapNone/>
              <wp:docPr id="288" name="Прямоугольник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3685" cy="102958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66F6B" id="Прямоугольник 288" o:spid="_x0000_s1026" style="position:absolute;margin-left:56.5pt;margin-top:15.55pt;width:521.55pt;height:810.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a6owIAABMFAAAOAAAAZHJzL2Uyb0RvYy54bWysVM2O0zAQviPxDpbv3fxsWtJo09WqaRHS&#10;AistPICbOI2FYwfbbbogJCSuSDwCD8EF8bPPkL4RY6ctXfaCEDk4tmc8/r6Zb3x2vqk5WlOlmRQp&#10;Dk58jKjIZcHEMsUvX8wHMUbaEFEQLgVN8Q3V+Hzy8MFZ2yQ0lJXkBVUIggidtE2KK2OaxPN0XtGa&#10;6BPZUAHGUqqaGFiqpVco0kL0mnuh74+8VqqiUTKnWsNu1hvxxMUvS5qb52WpqUE8xYDNuFG5cWFH&#10;b3JGkqUiTcXyHQzyDyhqwgRcegiVEUPQSrF7oWqWK6llaU5yWXuyLFlOHQdgE/h/sLmuSEMdF0iO&#10;bg5p0v8vbP5sfaUQK1IcxlAqQWooUvd5+377qfvR3W4/dF+62+779mP3s/vafUPWC3LWNjqBo9fN&#10;lbKsdXMp81caCTmtiFjSC6VkW1FSANLA+nt3DtiFhqNo0T6VBVxIVka69G1KVduAkBi0cVW6OVSJ&#10;bgzKYXM0Ck9H8RCjHGyBH46H8dgV0iPJ/nyjtHlMZY3sJMUKdODik/WlNhYPSfYu9joh54xzpwUu&#10;UAvJGEa+705oyVlhrY6nWi6mXKE1sXJyn2MHGTh2q5kBUXNWpzg+OJHEJmQmCneNIYz3c4DChQ0O&#10;/ADcbtaL5+3YH8/iWRwNonA0G0R+lg0u5tNoMJoHj4bZaTadZsE7izOIkooVBRUW6l7IQfR3Qtm1&#10;VC/Bg5TvUNLHzOfuu8/cuwvDpRlY7f+OnVOCLX4vooUsbkAISvadCS8JTCqp3mDUQlemWL9eEUUx&#10;4k8EiGkcRJFtY7eIho9CWKhjy+LYQkQOoVJsMOqnU9O3/qpRbFnBTYGrsZAXIMCSOWVYcfaodrKF&#10;znMMdq+Ebe3jtfP6/ZZNfgEAAP//AwBQSwMEFAAGAAgAAAAhAM0nShnfAAAADAEAAA8AAABkcnMv&#10;ZG93bnJldi54bWxMj81OwzAQhO9IvIO1lbhRx60S0TROlSL1iiDtA7jxkkSN7RA7P/D0bE9wm9GO&#10;Zr/JDovp2ISDb52VINYRMLSV062tJVzOp+cXYD4oq1XnLEr4Rg+H/PEhU6l2s/3AqQw1oxLrUyWh&#10;CaFPOfdVg0b5tevR0u3TDUYFskPN9aBmKjcd30RRwo1qLX1oVI+vDVa3cjQSbmGZ3oq6/DntLsdd&#10;9X4s5vGrkPJptRR7YAGX8BeGOz6hQ05MVzda7VlHXmxpS5CwFQLYPSDihNSVVBJvYuB5xv+PyH8B&#10;AAD//wMAUEsBAi0AFAAGAAgAAAAhALaDOJL+AAAA4QEAABMAAAAAAAAAAAAAAAAAAAAAAFtDb250&#10;ZW50X1R5cGVzXS54bWxQSwECLQAUAAYACAAAACEAOP0h/9YAAACUAQAACwAAAAAAAAAAAAAAAAAv&#10;AQAAX3JlbHMvLnJlbHNQSwECLQAUAAYACAAAACEA33k2uqMCAAATBQAADgAAAAAAAAAAAAAAAAAu&#10;AgAAZHJzL2Uyb0RvYy54bWxQSwECLQAUAAYACAAAACEAzSdKGd8AAAAMAQAADwAAAAAAAAAAAAAA&#10;AAD9BAAAZHJzL2Rvd25yZXYueG1sUEsFBgAAAAAEAAQA8wAAAAkGAAAAAA==&#10;" filled="f" strokeweight="2pt">
              <w10:wrap anchorx="page" anchory="page"/>
              <w10:anchorlock/>
            </v:rect>
          </w:pict>
        </mc:Fallback>
      </mc:AlternateContent>
    </w:r>
    <w:r>
      <w:t>Иркутск 20</w:t>
    </w:r>
    <w:r>
      <w:rPr>
        <w:lang w:val="en-US"/>
      </w:rPr>
      <w:t>20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216461"/>
      <w:docPartObj>
        <w:docPartGallery w:val="Page Numbers (Bottom of Page)"/>
        <w:docPartUnique/>
      </w:docPartObj>
    </w:sdtPr>
    <w:sdtEndPr/>
    <w:sdtContent>
      <w:p w14:paraId="657CB459" w14:textId="35257A20" w:rsidR="00AE300B" w:rsidRDefault="00AE300B">
        <w:pPr>
          <w:pStyle w:val="a5"/>
          <w:jc w:val="right"/>
        </w:pPr>
        <w:r>
          <w:t xml:space="preserve">   </w:t>
        </w:r>
        <w:r w:rsidRPr="006438AA">
          <w:rPr>
            <w:spacing w:val="-20"/>
            <w:w w:val="80"/>
          </w:rPr>
          <w:fldChar w:fldCharType="begin"/>
        </w:r>
        <w:r w:rsidRPr="006438AA">
          <w:rPr>
            <w:spacing w:val="-20"/>
            <w:w w:val="80"/>
          </w:rPr>
          <w:instrText>PAGE   \* MERGEFORMAT</w:instrText>
        </w:r>
        <w:r w:rsidRPr="006438AA">
          <w:rPr>
            <w:spacing w:val="-20"/>
            <w:w w:val="80"/>
          </w:rPr>
          <w:fldChar w:fldCharType="separate"/>
        </w:r>
        <w:r w:rsidR="00995D07">
          <w:rPr>
            <w:noProof/>
            <w:spacing w:val="-20"/>
            <w:w w:val="80"/>
          </w:rPr>
          <w:t>54</w:t>
        </w:r>
        <w:r w:rsidRPr="006438AA">
          <w:rPr>
            <w:spacing w:val="-20"/>
            <w:w w:val="80"/>
          </w:rPr>
          <w:fldChar w:fldCharType="end"/>
        </w:r>
      </w:p>
    </w:sdtContent>
  </w:sdt>
  <w:p w14:paraId="7C1F9BA9" w14:textId="77777777" w:rsidR="00AE300B" w:rsidRDefault="00AE300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579EA" w14:textId="77777777" w:rsidR="00E20686" w:rsidRDefault="00E20686" w:rsidP="000C31ED">
      <w:pPr>
        <w:spacing w:line="240" w:lineRule="auto"/>
      </w:pPr>
      <w:r>
        <w:separator/>
      </w:r>
    </w:p>
  </w:footnote>
  <w:footnote w:type="continuationSeparator" w:id="0">
    <w:p w14:paraId="688BFC59" w14:textId="77777777" w:rsidR="00E20686" w:rsidRDefault="00E20686" w:rsidP="000C31ED">
      <w:pPr>
        <w:spacing w:line="240" w:lineRule="auto"/>
      </w:pPr>
      <w:r>
        <w:continuationSeparator/>
      </w:r>
    </w:p>
  </w:footnote>
  <w:footnote w:type="continuationNotice" w:id="1">
    <w:p w14:paraId="4ECD5A8E" w14:textId="77777777" w:rsidR="00E20686" w:rsidRDefault="00E2068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F420F" w14:textId="77777777" w:rsidR="00AE300B" w:rsidRDefault="00AE300B">
    <w:pPr>
      <w:pStyle w:val="a3"/>
    </w:pPr>
    <w:r>
      <w:rPr>
        <w:noProof/>
        <w:lang w:eastAsia="ru-RU"/>
      </w:rPr>
      <mc:AlternateContent>
        <mc:Choice Requires="wps">
          <w:drawing>
            <wp:anchor distT="0" distB="0" distL="114300" distR="114300" simplePos="0" relativeHeight="251662336" behindDoc="0" locked="1" layoutInCell="1" allowOverlap="1" wp14:anchorId="3E560DBA" wp14:editId="06596779">
              <wp:simplePos x="0" y="0"/>
              <wp:positionH relativeFrom="page">
                <wp:posOffset>742950</wp:posOffset>
              </wp:positionH>
              <wp:positionV relativeFrom="page">
                <wp:posOffset>200025</wp:posOffset>
              </wp:positionV>
              <wp:extent cx="6623685" cy="10295890"/>
              <wp:effectExtent l="19050" t="19050" r="15240" b="19685"/>
              <wp:wrapNone/>
              <wp:docPr id="3823" name="Прямоугольник 3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3685" cy="102958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E8119" id="Прямоугольник 3823" o:spid="_x0000_s1026" style="position:absolute;margin-left:58.5pt;margin-top:15.75pt;width:521.55pt;height:810.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pQIAABUFAAAOAAAAZHJzL2Uyb0RvYy54bWysVNuO0zAQfUfiHyy/d3Np2k2jTVerXhDS&#10;AistfICbOI2FYwfbbbqglZB4ReIT+AheEJf9hvSPGDtt6bIvCJEHx/aMx+fMnPHZ+abiaE2VZlKk&#10;ODjxMaIikzkTyxS/ejnvxRhpQ0ROuBQ0xTdU4/Px40dnTZ3QUJaS51QhCCJ00tQpLo2pE8/TWUkr&#10;ok9kTQUYC6kqYmCpll6uSAPRK+6Fvj/0GqnyWsmMag27086Ixy5+UdDMvCgKTQ3iKQZsxo3KjQs7&#10;euMzkiwVqUuW7WCQf0BRESbg0kOoKTEErRR7EKpimZJaFuYkk5Uni4Jl1HEANoH/B5vrktTUcYHk&#10;6PqQJv3/wmbP11cKsTzF/TjsYyRIBVVqP2/fbz+1P9q77Yf2S3vXft9+bH+2X9tvyLlB1ppaJ3D4&#10;ur5SlreuL2X2WiMhJyURS3qhlGxKSnLAGtgse/cO2IWGo2jRPJM53EhWRroEbgpV2YCQGrRxdbo5&#10;1IluDMpgczgM+8N4gFEGtsAPR4N45ErpkWR/vlbaPKGyQnaSYgVKcPHJ+lIbi4ckexd7nZBzxrlT&#10;AxeoSXE4iHzfndCSs9xaHU+1XEy4QmtiBeU+xw4ycOxWMQOy5qxKcXxwIolNyEzk7hpDGO/mAIUL&#10;Gxz4AbjdrJPPu5E/msWzOOpF4XDWi/zptHcxn0S94Tw4HUz708lkGtxanEGUlCzPqbBQ91IOor+T&#10;yq6pOhEexHyPkj5mPnffQ+befRguzcBq/3fsnBJs8TsRLWR+A0JQsutNeEtgUkr1FqMG+jLF+s2K&#10;KIoRfypATKMgimwju0U0OA1hoY4ti2MLERmESrHBqJtOTNf8q1qxZQk3Ba7GQl6AAAvmlGHF2aHa&#10;yRZ6zzHYvRO2uY/Xzuv3azb+BQAA//8DAFBLAwQUAAYACAAAACEAfN97dOAAAAAMAQAADwAAAGRy&#10;cy9kb3ducmV2LnhtbEyPzU7DMBCE70i8g7WVuFHHRQ0kjVOlSL0iCH0AN16SqLEdYucHnp7tid52&#10;tKOZb7L9Yjo24eBbZyWIdQQMbeV0a2sJp8/j4wswH5TVqnMWJfygh31+f5epVLvZfuBUhppRiPWp&#10;ktCE0Kec+6pBo/za9Wjp9+UGowLJoeZ6UDOFm45voijmRrWWGhrV42uD1aUcjYRLWKa3oi5/j8np&#10;kFTvh2IevwspH1ZLsQMWcAn/ZrjiEzrkxHR2o9WedaTFM20JEp7EFtjVIOJIADvTFW83CfA847cj&#10;8j8AAAD//wMAUEsBAi0AFAAGAAgAAAAhALaDOJL+AAAA4QEAABMAAAAAAAAAAAAAAAAAAAAAAFtD&#10;b250ZW50X1R5cGVzXS54bWxQSwECLQAUAAYACAAAACEAOP0h/9YAAACUAQAACwAAAAAAAAAAAAAA&#10;AAAvAQAAX3JlbHMvLnJlbHNQSwECLQAUAAYACAAAACEAK1v5nqUCAAAVBQAADgAAAAAAAAAAAAAA&#10;AAAuAgAAZHJzL2Uyb0RvYy54bWxQSwECLQAUAAYACAAAACEAfN97dOAAAAAMAQAADwAAAAAAAAAA&#10;AAAAAAD/BAAAZHJzL2Rvd25yZXYueG1sUEsFBgAAAAAEAAQA8wAAAAwGAAAAAA==&#10;" filled="f" strokeweight="2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3C856" w14:textId="77777777" w:rsidR="00AE300B" w:rsidRPr="000573B9" w:rsidRDefault="00AE300B" w:rsidP="00801018">
    <w:pPr>
      <w:pStyle w:val="a3"/>
      <w:tabs>
        <w:tab w:val="clear" w:pos="9355"/>
        <w:tab w:val="right" w:pos="9923"/>
      </w:tabs>
    </w:pPr>
    <w:r>
      <w:rPr>
        <w:noProof/>
        <w:lang w:eastAsia="ru-RU"/>
      </w:rPr>
      <mc:AlternateContent>
        <mc:Choice Requires="wpg">
          <w:drawing>
            <wp:anchor distT="0" distB="0" distL="114300" distR="114300" simplePos="0" relativeHeight="251658240" behindDoc="0" locked="1" layoutInCell="1" allowOverlap="1" wp14:anchorId="51D4B766" wp14:editId="6E4E8868">
              <wp:simplePos x="0" y="0"/>
              <wp:positionH relativeFrom="page">
                <wp:posOffset>723900</wp:posOffset>
              </wp:positionH>
              <wp:positionV relativeFrom="page">
                <wp:posOffset>171450</wp:posOffset>
              </wp:positionV>
              <wp:extent cx="6656070" cy="10316845"/>
              <wp:effectExtent l="0" t="0" r="11430" b="27305"/>
              <wp:wrapNone/>
              <wp:docPr id="28"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16845"/>
                        <a:chOff x="0" y="0"/>
                        <a:chExt cx="20000" cy="20000"/>
                      </a:xfrm>
                    </wpg:grpSpPr>
                    <wps:wsp>
                      <wps:cNvPr id="29"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C3D6B" w14:textId="77777777" w:rsidR="00AE300B" w:rsidRDefault="00AE300B" w:rsidP="00AC387A">
                            <w:pPr>
                              <w:pStyle w:val="af3"/>
                            </w:pPr>
                            <w:r w:rsidRPr="00B14B03">
                              <w:t>Изм</w:t>
                            </w:r>
                            <w:r>
                              <w:t>.</w:t>
                            </w:r>
                          </w:p>
                        </w:txbxContent>
                      </wps:txbx>
                      <wps:bodyPr rot="0" vert="horz" wrap="square" lIns="12700" tIns="12700" rIns="12700" bIns="12700" anchor="t" anchorCtr="0" upright="1">
                        <a:noAutofit/>
                      </wps:bodyPr>
                    </wps:wsp>
                    <wps:wsp>
                      <wps:cNvPr id="4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779B" w14:textId="77777777" w:rsidR="00AE300B" w:rsidRPr="00B14B03" w:rsidRDefault="00AE300B" w:rsidP="00AC387A">
                            <w:pPr>
                              <w:pStyle w:val="af3"/>
                            </w:pPr>
                            <w:r w:rsidRPr="00B14B03">
                              <w:t>Лист</w:t>
                            </w:r>
                          </w:p>
                        </w:txbxContent>
                      </wps:txbx>
                      <wps:bodyPr rot="0" vert="horz" wrap="square" lIns="12700" tIns="12700" rIns="12700" bIns="12700" anchor="t" anchorCtr="0" upright="1">
                        <a:noAutofit/>
                      </wps:bodyPr>
                    </wps:wsp>
                    <wps:wsp>
                      <wps:cNvPr id="4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7C0E1" w14:textId="77777777" w:rsidR="00AE300B" w:rsidRPr="00B14B03" w:rsidRDefault="00AE300B" w:rsidP="00AC387A">
                            <w:pPr>
                              <w:pStyle w:val="af3"/>
                            </w:pPr>
                            <w:r w:rsidRPr="00B14B03">
                              <w:t>№ докум.</w:t>
                            </w:r>
                          </w:p>
                        </w:txbxContent>
                      </wps:txbx>
                      <wps:bodyPr rot="0" vert="horz" wrap="square" lIns="12700" tIns="12700" rIns="12700" bIns="12700" anchor="t" anchorCtr="0" upright="1">
                        <a:noAutofit/>
                      </wps:bodyPr>
                    </wps:wsp>
                    <wps:wsp>
                      <wps:cNvPr id="4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40732" w14:textId="77777777" w:rsidR="00AE300B" w:rsidRDefault="00AE300B" w:rsidP="00AC387A">
                            <w:pPr>
                              <w:pStyle w:val="af3"/>
                              <w:rPr>
                                <w:rFonts w:ascii="Journal" w:hAnsi="Journal"/>
                              </w:rPr>
                            </w:pPr>
                            <w:r w:rsidRPr="003B6D1F">
                              <w:rPr>
                                <w:sz w:val="20"/>
                              </w:rPr>
                              <w:t>Подпись</w:t>
                            </w:r>
                          </w:p>
                        </w:txbxContent>
                      </wps:txbx>
                      <wps:bodyPr rot="0" vert="horz" wrap="square" lIns="12700" tIns="12700" rIns="12700" bIns="12700" anchor="t" anchorCtr="0" upright="1">
                        <a:noAutofit/>
                      </wps:bodyPr>
                    </wps:wsp>
                    <wps:wsp>
                      <wps:cNvPr id="4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CD978" w14:textId="77777777" w:rsidR="00AE300B" w:rsidRPr="00B14B03" w:rsidRDefault="00AE300B" w:rsidP="003B6D1F">
                            <w:pPr>
                              <w:pStyle w:val="af3"/>
                            </w:pPr>
                            <w:r w:rsidRPr="00B14B03">
                              <w:t>Дата</w:t>
                            </w:r>
                          </w:p>
                        </w:txbxContent>
                      </wps:txbx>
                      <wps:bodyPr rot="0" vert="horz" wrap="square" lIns="12700" tIns="12700" rIns="12700" bIns="12700" anchor="t" anchorCtr="0" upright="1">
                        <a:noAutofit/>
                      </wps:bodyPr>
                    </wps:wsp>
                    <wps:wsp>
                      <wps:cNvPr id="4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19B9E" w14:textId="77777777" w:rsidR="00AE300B" w:rsidRPr="00476B39" w:rsidRDefault="00AE300B" w:rsidP="00AC387A">
                            <w:pPr>
                              <w:pStyle w:val="af3"/>
                            </w:pPr>
                            <w:r w:rsidRPr="00476B39">
                              <w:t>Лист</w:t>
                            </w:r>
                          </w:p>
                        </w:txbxContent>
                      </wps:txbx>
                      <wps:bodyPr rot="0" vert="horz" wrap="square" lIns="12700" tIns="12700" rIns="12700" bIns="12700" anchor="t" anchorCtr="0" upright="1">
                        <a:noAutofit/>
                      </wps:bodyPr>
                    </wps:wsp>
                    <wps:wsp>
                      <wps:cNvPr id="4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94A92" w14:textId="77777777" w:rsidR="00AE300B" w:rsidRPr="0033684F" w:rsidRDefault="00AE300B" w:rsidP="00AC387A">
                            <w:pPr>
                              <w:pStyle w:val="af3"/>
                            </w:pPr>
                            <w:r w:rsidRPr="0033684F">
                              <w:t xml:space="preserve">      2</w:t>
                            </w:r>
                          </w:p>
                        </w:txbxContent>
                      </wps:txbx>
                      <wps:bodyPr rot="0" vert="horz" wrap="square" lIns="12700" tIns="12700" rIns="12700" bIns="12700" anchor="t" anchorCtr="0" upright="1">
                        <a:noAutofit/>
                      </wps:bodyPr>
                    </wps:wsp>
                    <wps:wsp>
                      <wps:cNvPr id="46" name="Прямоуг. 486"/>
                      <wps:cNvSpPr>
                        <a:spLocks noChangeArrowheads="1"/>
                      </wps:cNvSpPr>
                      <wps:spPr bwMode="auto">
                        <a:xfrm>
                          <a:off x="7745" y="17435"/>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26B78" w14:textId="0A0E674C" w:rsidR="00AE300B" w:rsidRPr="00AC387A" w:rsidRDefault="00AE300B" w:rsidP="00AC387A">
                            <w:pPr>
                              <w:pStyle w:val="af3"/>
                              <w:jc w:val="center"/>
                              <w:rPr>
                                <w:sz w:val="32"/>
                              </w:rPr>
                            </w:pPr>
                            <w:r>
                              <w:rPr>
                                <w:sz w:val="32"/>
                              </w:rPr>
                              <w:t>ДП</w:t>
                            </w:r>
                            <w:r w:rsidRPr="00AC387A">
                              <w:rPr>
                                <w:sz w:val="32"/>
                              </w:rPr>
                              <w:t>.</w:t>
                            </w:r>
                            <w:r w:rsidRPr="00C23005">
                              <w:rPr>
                                <w:sz w:val="32"/>
                              </w:rPr>
                              <w:t>09.02.01</w:t>
                            </w:r>
                            <w:r w:rsidR="00995D07">
                              <w:rPr>
                                <w:sz w:val="32"/>
                              </w:rPr>
                              <w:t>.19.161.</w:t>
                            </w:r>
                            <w:proofErr w:type="gramStart"/>
                            <w:r w:rsidR="00995D07">
                              <w:rPr>
                                <w:sz w:val="32"/>
                              </w:rPr>
                              <w:t>19</w:t>
                            </w:r>
                            <w:r>
                              <w:rPr>
                                <w:sz w:val="32"/>
                              </w:rPr>
                              <w:t>.ПЗ</w:t>
                            </w:r>
                            <w:proofErr w:type="gramEnd"/>
                          </w:p>
                        </w:txbxContent>
                      </wps:txbx>
                      <wps:bodyPr rot="0" vert="horz" wrap="square" lIns="12700" tIns="12700" rIns="12700" bIns="12700" anchor="t" anchorCtr="0" upright="1">
                        <a:noAutofit/>
                      </wps:bodyPr>
                    </wps:wsp>
                    <wps:wsp>
                      <wps:cNvPr id="4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Группа 492"/>
                      <wpg:cNvGrpSpPr>
                        <a:grpSpLocks/>
                      </wpg:cNvGrpSpPr>
                      <wpg:grpSpPr bwMode="auto">
                        <a:xfrm>
                          <a:off x="39" y="18267"/>
                          <a:ext cx="5136" cy="310"/>
                          <a:chOff x="0" y="0"/>
                          <a:chExt cx="21395" cy="20000"/>
                        </a:xfrm>
                      </wpg:grpSpPr>
                      <wps:wsp>
                        <wps:cNvPr id="5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F0873" w14:textId="77777777" w:rsidR="00AE300B" w:rsidRPr="00B14B03" w:rsidRDefault="00AE300B" w:rsidP="00AC387A">
                              <w:pPr>
                                <w:pStyle w:val="af3"/>
                              </w:pPr>
                              <w:r w:rsidRPr="00B14B03">
                                <w:t xml:space="preserve"> </w:t>
                              </w:r>
                              <w:proofErr w:type="spellStart"/>
                              <w:r w:rsidRPr="00B14B03">
                                <w:t>Разраб</w:t>
                              </w:r>
                              <w:proofErr w:type="spellEnd"/>
                              <w:r w:rsidRPr="00B14B03">
                                <w:t>.</w:t>
                              </w:r>
                            </w:p>
                          </w:txbxContent>
                        </wps:txbx>
                        <wps:bodyPr rot="0" vert="horz" wrap="square" lIns="12700" tIns="12700" rIns="12700" bIns="12700" anchor="t" anchorCtr="0" upright="1">
                          <a:noAutofit/>
                        </wps:bodyPr>
                      </wps:wsp>
                      <wps:wsp>
                        <wps:cNvPr id="54" name="Прямоуг. 494"/>
                        <wps:cNvSpPr>
                          <a:spLocks noChangeArrowheads="1"/>
                        </wps:cNvSpPr>
                        <wps:spPr bwMode="auto">
                          <a:xfrm>
                            <a:off x="9281" y="0"/>
                            <a:ext cx="12114"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282B1" w14:textId="60DD60E6" w:rsidR="00AE300B" w:rsidRPr="00D15E40" w:rsidRDefault="00AE300B" w:rsidP="00AC387A">
                              <w:pPr>
                                <w:pStyle w:val="af3"/>
                                <w:rPr>
                                  <w:sz w:val="20"/>
                                </w:rPr>
                              </w:pPr>
                              <w:r w:rsidRPr="00D15E40">
                                <w:rPr>
                                  <w:sz w:val="20"/>
                                </w:rPr>
                                <w:t>А.В. Семенов</w:t>
                              </w:r>
                            </w:p>
                          </w:txbxContent>
                        </wps:txbx>
                        <wps:bodyPr rot="0" vert="horz" wrap="square" lIns="12700" tIns="12700" rIns="12700" bIns="12700" anchor="t" anchorCtr="0" upright="1">
                          <a:noAutofit/>
                        </wps:bodyPr>
                      </wps:wsp>
                    </wpg:grpSp>
                    <wpg:grpSp>
                      <wpg:cNvPr id="55" name="Группа 495"/>
                      <wpg:cNvGrpSpPr>
                        <a:grpSpLocks/>
                      </wpg:cNvGrpSpPr>
                      <wpg:grpSpPr bwMode="auto">
                        <a:xfrm>
                          <a:off x="39" y="18614"/>
                          <a:ext cx="4801" cy="309"/>
                          <a:chOff x="0" y="0"/>
                          <a:chExt cx="19999" cy="20000"/>
                        </a:xfrm>
                      </wpg:grpSpPr>
                      <wps:wsp>
                        <wps:cNvPr id="5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13AE2" w14:textId="77777777" w:rsidR="00AE300B" w:rsidRPr="00B14B03" w:rsidRDefault="00AE300B" w:rsidP="00AC387A">
                              <w:pPr>
                                <w:pStyle w:val="af3"/>
                              </w:pPr>
                              <w:r w:rsidRPr="00B14B03">
                                <w:t xml:space="preserve"> </w:t>
                              </w:r>
                              <w:proofErr w:type="spellStart"/>
                              <w:r w:rsidRPr="00B14B03">
                                <w:t>Провер</w:t>
                              </w:r>
                              <w:proofErr w:type="spellEnd"/>
                              <w:r w:rsidRPr="00B14B03">
                                <w:t>.</w:t>
                              </w:r>
                            </w:p>
                          </w:txbxContent>
                        </wps:txbx>
                        <wps:bodyPr rot="0" vert="horz" wrap="square" lIns="12700" tIns="12700" rIns="12700" bIns="12700" anchor="t" anchorCtr="0" upright="1">
                          <a:noAutofit/>
                        </wps:bodyPr>
                      </wps:wsp>
                      <wps:wsp>
                        <wps:cNvPr id="57" name="Прямоуг. 49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6C936" w14:textId="7C479A74" w:rsidR="00AE300B" w:rsidRPr="009D17B8" w:rsidRDefault="00AE300B" w:rsidP="00AC387A">
                              <w:pPr>
                                <w:pStyle w:val="af3"/>
                                <w:rPr>
                                  <w:sz w:val="18"/>
                                  <w:szCs w:val="20"/>
                                </w:rPr>
                              </w:pPr>
                              <w:r>
                                <w:rPr>
                                  <w:sz w:val="18"/>
                                  <w:szCs w:val="20"/>
                                </w:rPr>
                                <w:t>Д.В. Шатурский</w:t>
                              </w:r>
                            </w:p>
                          </w:txbxContent>
                        </wps:txbx>
                        <wps:bodyPr rot="0" vert="horz" wrap="square" lIns="12700" tIns="12700" rIns="12700" bIns="12700" anchor="t" anchorCtr="0" upright="1">
                          <a:noAutofit/>
                        </wps:bodyPr>
                      </wps:wsp>
                    </wpg:grpSp>
                    <wpg:grpSp>
                      <wpg:cNvPr id="58" name="Группа 498"/>
                      <wpg:cNvGrpSpPr>
                        <a:grpSpLocks/>
                      </wpg:cNvGrpSpPr>
                      <wpg:grpSpPr bwMode="auto">
                        <a:xfrm>
                          <a:off x="39" y="18969"/>
                          <a:ext cx="4801" cy="309"/>
                          <a:chOff x="0" y="0"/>
                          <a:chExt cx="19999" cy="20000"/>
                        </a:xfrm>
                      </wpg:grpSpPr>
                      <wps:wsp>
                        <wps:cNvPr id="5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9495F" w14:textId="77777777" w:rsidR="00AE300B" w:rsidRPr="00B14B03" w:rsidRDefault="00AE300B" w:rsidP="003B6D1F">
                              <w:pPr>
                                <w:pStyle w:val="af3"/>
                              </w:pPr>
                              <w:r w:rsidRPr="00B14B03">
                                <w:t xml:space="preserve"> </w:t>
                              </w:r>
                              <w:proofErr w:type="spellStart"/>
                              <w:r w:rsidRPr="00B14B03">
                                <w:t>Реценз</w:t>
                              </w:r>
                              <w:proofErr w:type="spellEnd"/>
                              <w:r w:rsidRPr="00B14B03">
                                <w:t>.</w:t>
                              </w:r>
                            </w:p>
                          </w:txbxContent>
                        </wps:txbx>
                        <wps:bodyPr rot="0" vert="horz" wrap="square" lIns="12700" tIns="12700" rIns="12700" bIns="12700" anchor="t" anchorCtr="0" upright="1">
                          <a:noAutofit/>
                        </wps:bodyPr>
                      </wps:wsp>
                      <wps:wsp>
                        <wps:cNvPr id="6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15F5A" w14:textId="77777777" w:rsidR="00AE300B" w:rsidRDefault="00AE300B" w:rsidP="003B6D1F">
                              <w:pPr>
                                <w:pStyle w:val="af3"/>
                              </w:pPr>
                            </w:p>
                          </w:txbxContent>
                        </wps:txbx>
                        <wps:bodyPr rot="0" vert="horz" wrap="square" lIns="12700" tIns="12700" rIns="12700" bIns="12700" anchor="t" anchorCtr="0" upright="1">
                          <a:noAutofit/>
                        </wps:bodyPr>
                      </wps:wsp>
                    </wpg:grpSp>
                    <wpg:grpSp>
                      <wpg:cNvPr id="61" name="Группа 501"/>
                      <wpg:cNvGrpSpPr>
                        <a:grpSpLocks/>
                      </wpg:cNvGrpSpPr>
                      <wpg:grpSpPr bwMode="auto">
                        <a:xfrm>
                          <a:off x="39" y="19314"/>
                          <a:ext cx="5520" cy="346"/>
                          <a:chOff x="0" y="-7"/>
                          <a:chExt cx="22995" cy="22312"/>
                        </a:xfrm>
                      </wpg:grpSpPr>
                      <wps:wsp>
                        <wps:cNvPr id="6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C4FE1" w14:textId="77777777" w:rsidR="00AE300B" w:rsidRPr="00AF40DF" w:rsidRDefault="00AE300B" w:rsidP="00AC387A">
                              <w:pPr>
                                <w:pStyle w:val="af3"/>
                                <w:rPr>
                                  <w:rFonts w:cs="Times New Roman"/>
                                </w:rPr>
                              </w:pPr>
                              <w:r w:rsidRPr="00B14B03">
                                <w:t xml:space="preserve"> </w:t>
                              </w:r>
                              <w:r w:rsidRPr="00AF40DF">
                                <w:rPr>
                                  <w:rFonts w:cs="Times New Roman"/>
                                </w:rPr>
                                <w:t>Н. Контр.</w:t>
                              </w:r>
                            </w:p>
                          </w:txbxContent>
                        </wps:txbx>
                        <wps:bodyPr rot="0" vert="horz" wrap="square" lIns="12700" tIns="12700" rIns="12700" bIns="12700" anchor="t" anchorCtr="0" upright="1">
                          <a:noAutofit/>
                        </wps:bodyPr>
                      </wps:wsp>
                      <wps:wsp>
                        <wps:cNvPr id="63" name="Прямоуг. 503"/>
                        <wps:cNvSpPr>
                          <a:spLocks noChangeArrowheads="1"/>
                        </wps:cNvSpPr>
                        <wps:spPr bwMode="auto">
                          <a:xfrm>
                            <a:off x="8933" y="-7"/>
                            <a:ext cx="14062" cy="2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BECFC" w14:textId="12638999" w:rsidR="00AE300B" w:rsidRPr="00D15E40" w:rsidRDefault="00AE300B" w:rsidP="003B6D1F">
                              <w:pPr>
                                <w:pStyle w:val="af3"/>
                                <w:rPr>
                                  <w:sz w:val="18"/>
                                  <w:szCs w:val="18"/>
                                </w:rPr>
                              </w:pPr>
                              <w:r>
                                <w:rPr>
                                  <w:sz w:val="18"/>
                                  <w:szCs w:val="18"/>
                                </w:rPr>
                                <w:t>А.Э. Кондратенко</w:t>
                              </w:r>
                            </w:p>
                          </w:txbxContent>
                        </wps:txbx>
                        <wps:bodyPr rot="0" vert="horz" wrap="square" lIns="12700" tIns="12700" rIns="12700" bIns="12700" anchor="t" anchorCtr="0" upright="1">
                          <a:noAutofit/>
                        </wps:bodyPr>
                      </wps:wsp>
                    </wpg:grpSp>
                    <wpg:grpSp>
                      <wpg:cNvPr id="64" name="Группа 504"/>
                      <wpg:cNvGrpSpPr>
                        <a:grpSpLocks/>
                      </wpg:cNvGrpSpPr>
                      <wpg:grpSpPr bwMode="auto">
                        <a:xfrm>
                          <a:off x="39" y="19660"/>
                          <a:ext cx="4801" cy="309"/>
                          <a:chOff x="0" y="0"/>
                          <a:chExt cx="19997" cy="20000"/>
                        </a:xfrm>
                      </wpg:grpSpPr>
                      <wps:wsp>
                        <wps:cNvPr id="6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021E0" w14:textId="0F7889D6" w:rsidR="00AE300B" w:rsidRPr="00AF40DF" w:rsidRDefault="00AE300B" w:rsidP="00D15E40">
                              <w:pPr>
                                <w:ind w:firstLine="0"/>
                                <w:rPr>
                                  <w:rFonts w:cs="Times New Roman"/>
                                  <w:sz w:val="32"/>
                                </w:rPr>
                              </w:pPr>
                              <w:r w:rsidRPr="00AF40DF">
                                <w:rPr>
                                  <w:rFonts w:cs="Times New Roman"/>
                                  <w:sz w:val="20"/>
                                </w:rPr>
                                <w:t>Утверд.</w:t>
                              </w:r>
                            </w:p>
                          </w:txbxContent>
                        </wps:txbx>
                        <wps:bodyPr rot="0" vert="horz" wrap="square" lIns="12700" tIns="12700" rIns="12700" bIns="12700" anchor="t" anchorCtr="0" upright="1">
                          <a:noAutofit/>
                        </wps:bodyPr>
                      </wps:wsp>
                      <wps:wsp>
                        <wps:cNvPr id="66" name="Прямоуг. 506"/>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A46B14" w14:textId="13306DD2" w:rsidR="00AE300B" w:rsidRPr="00D15E40" w:rsidRDefault="00AE300B" w:rsidP="00D15E40">
                              <w:pPr>
                                <w:ind w:firstLine="0"/>
                                <w:rPr>
                                  <w:rFonts w:cs="Times New Roman"/>
                                  <w:sz w:val="18"/>
                                </w:rPr>
                              </w:pPr>
                              <w:r w:rsidRPr="00D15E40">
                                <w:rPr>
                                  <w:rFonts w:cs="Times New Roman"/>
                                  <w:sz w:val="18"/>
                                </w:rPr>
                                <w:t>Е.А.</w:t>
                              </w:r>
                              <w:r>
                                <w:rPr>
                                  <w:rFonts w:cs="Times New Roman"/>
                                  <w:sz w:val="18"/>
                                </w:rPr>
                                <w:t xml:space="preserve"> </w:t>
                              </w:r>
                              <w:r w:rsidRPr="00D15E40">
                                <w:rPr>
                                  <w:rFonts w:cs="Times New Roman"/>
                                  <w:sz w:val="18"/>
                                </w:rPr>
                                <w:t>Коробкова</w:t>
                              </w:r>
                            </w:p>
                          </w:txbxContent>
                        </wps:txbx>
                        <wps:bodyPr rot="0" vert="horz" wrap="square" lIns="12700" tIns="12700" rIns="12700" bIns="12700" anchor="t" anchorCtr="0" upright="1">
                          <a:noAutofit/>
                        </wps:bodyPr>
                      </wps:wsp>
                    </wpg:grpSp>
                    <wps:wsp>
                      <wps:cNvPr id="67"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Прямоуг. 508"/>
                      <wps:cNvSpPr>
                        <a:spLocks noChangeArrowheads="1"/>
                      </wps:cNvSpPr>
                      <wps:spPr bwMode="auto">
                        <a:xfrm>
                          <a:off x="7817" y="18314"/>
                          <a:ext cx="6292" cy="1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04CA7" w14:textId="0DF713B7" w:rsidR="00AE300B" w:rsidRPr="00B51FB9" w:rsidRDefault="00AE300B" w:rsidP="00B51FB9">
                            <w:pPr>
                              <w:ind w:firstLine="0"/>
                              <w:jc w:val="center"/>
                              <w:rPr>
                                <w:caps/>
                                <w:color w:val="000000"/>
                                <w:sz w:val="24"/>
                                <w:szCs w:val="28"/>
                              </w:rPr>
                            </w:pPr>
                            <w:r>
                              <w:rPr>
                                <w:noProof/>
                                <w:color w:val="000000"/>
                                <w:sz w:val="24"/>
                                <w:szCs w:val="28"/>
                              </w:rPr>
                              <w:t>Централизованная система гарантированного электропитания</w:t>
                            </w:r>
                          </w:p>
                          <w:p w14:paraId="6AB982CC" w14:textId="77777777" w:rsidR="00AE300B" w:rsidRPr="00B51FB9" w:rsidRDefault="00AE300B" w:rsidP="006A06D6">
                            <w:pPr>
                              <w:pStyle w:val="a3"/>
                              <w:ind w:firstLine="0"/>
                              <w:jc w:val="center"/>
                              <w:rPr>
                                <w:rFonts w:eastAsiaTheme="minorEastAsia"/>
                                <w:szCs w:val="28"/>
                                <w:lang w:eastAsia="ru-RU"/>
                              </w:rPr>
                            </w:pPr>
                          </w:p>
                        </w:txbxContent>
                      </wps:txbx>
                      <wps:bodyPr rot="0" vert="horz" wrap="square" lIns="12700" tIns="12700" rIns="12700" bIns="12700" anchor="ctr" anchorCtr="0" upright="1">
                        <a:noAutofit/>
                      </wps:bodyPr>
                    </wps:wsp>
                    <wps:wsp>
                      <wps:cNvPr id="69"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28B2C" w14:textId="77777777" w:rsidR="00AE300B" w:rsidRPr="00476B39" w:rsidRDefault="00AE300B" w:rsidP="00AC387A">
                            <w:pPr>
                              <w:pStyle w:val="af3"/>
                            </w:pPr>
                            <w:r w:rsidRPr="00476B39">
                              <w:t>Лит.</w:t>
                            </w:r>
                          </w:p>
                        </w:txbxContent>
                      </wps:txbx>
                      <wps:bodyPr rot="0" vert="horz" wrap="square" lIns="12700" tIns="12700" rIns="12700" bIns="12700" anchor="t" anchorCtr="0" upright="1">
                        <a:noAutofit/>
                      </wps:bodyPr>
                    </wps:wsp>
                    <wps:wsp>
                      <wps:cNvPr id="73"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2DDEA" w14:textId="77777777" w:rsidR="00AE300B" w:rsidRPr="00476B39" w:rsidRDefault="00AE300B" w:rsidP="00AC387A">
                            <w:pPr>
                              <w:pStyle w:val="af3"/>
                            </w:pPr>
                            <w:r w:rsidRPr="00476B39">
                              <w:t>Листов</w:t>
                            </w:r>
                          </w:p>
                        </w:txbxContent>
                      </wps:txbx>
                      <wps:bodyPr rot="0" vert="horz" wrap="square" lIns="12700" tIns="12700" rIns="12700" bIns="12700" anchor="t" anchorCtr="0" upright="1">
                        <a:noAutofit/>
                      </wps:bodyPr>
                    </wps:wsp>
                    <wps:wsp>
                      <wps:cNvPr id="74" name="Прямоуг. 514"/>
                      <wps:cNvSpPr>
                        <a:spLocks noChangeArrowheads="1"/>
                      </wps:cNvSpPr>
                      <wps:spPr bwMode="auto">
                        <a:xfrm>
                          <a:off x="17591" y="1860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26816" w14:textId="2A0EC284" w:rsidR="00AE300B" w:rsidRPr="004B37E3" w:rsidRDefault="00AE300B" w:rsidP="002219B6">
                            <w:pPr>
                              <w:pStyle w:val="af3"/>
                              <w:jc w:val="center"/>
                            </w:pPr>
                            <w:r>
                              <w:t>55</w:t>
                            </w:r>
                          </w:p>
                        </w:txbxContent>
                      </wps:txbx>
                      <wps:bodyPr rot="0" vert="horz" wrap="square" lIns="12700" tIns="12700" rIns="12700" bIns="12700" anchor="t" anchorCtr="0" upright="1">
                        <a:noAutofit/>
                      </wps:bodyPr>
                    </wps:wsp>
                    <wps:wsp>
                      <wps:cNvPr id="75"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Прямоуг. 517"/>
                      <wps:cNvSpPr>
                        <a:spLocks noChangeArrowheads="1"/>
                      </wps:cNvSpPr>
                      <wps:spPr bwMode="auto">
                        <a:xfrm>
                          <a:off x="14295" y="19232"/>
                          <a:ext cx="545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C5936" w14:textId="77777777" w:rsidR="00AE300B" w:rsidRPr="003B6D1F" w:rsidRDefault="00AE300B" w:rsidP="003B6D1F">
                            <w:pPr>
                              <w:pStyle w:val="af3"/>
                              <w:jc w:val="center"/>
                              <w:rPr>
                                <w:sz w:val="24"/>
                              </w:rPr>
                            </w:pPr>
                            <w:r>
                              <w:t xml:space="preserve">ГБПОУИО «ИАТ» </w:t>
                            </w:r>
                            <w:r w:rsidRPr="00FA3587">
                              <w:t>КС-16-</w:t>
                            </w:r>
                            <w:r>
                              <w:rPr>
                                <w:sz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4B766" id="Группа 468" o:spid="_x0000_s1026" style="position:absolute;left:0;text-align:left;margin-left:57pt;margin-top:13.5pt;width:524.1pt;height:812.3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bFZQsAAB2hAAAOAAAAZHJzL2Uyb0RvYy54bWzsXduO28gRfQ+QfyD4Lg9vzYtgeeGdGRkB&#10;nOwCu/kAjkRdEIlUSI41zmKBAPmAfdjHPOQXAuRlH3L5hfEfpfrC7pZIeqwZqdcalw3MiKMb2aw+&#10;XVXnVPXLr+7WK+tdVlbLIh/Z7gvHtrJ8UkyX+Xxk//H78SC2rapO82m6KvJsZL/PKvurV7/9zcvt&#10;Zph5xaJYTbPSgg/Jq+F2M7IXdb0ZXlxUk0W2TqsXxSbL4clZUa7TGg7L+cW0TLfw6evVhec44cW2&#10;KKebsphkVQV/veJP2q/Y589m2aT+ZjarstpajWw4t5r9LNnPG/rz4tXLdDgv081iORGnkT7iLNbp&#10;MocvlR91ldapdVsuWx+1Xk7Koipm9YtJsb4oZrPlJGPXAFfjOntX86YsbjfsWubD7XwjhwmGdm+c&#10;Hv2xkz+8+7a0ltOR7cGdytM13KP7nz/89cPf7v8H//9pBWFMB2m7mQ/htW/KzXebb0t+pfDwbTH5&#10;UwVPX+w/T4/n/MXWzfb3xRQ+N72tCzZId7NyTT8CLt+6Y/fivbwX2V1tTeCPYUhCJ4JbNoHnXMd3&#10;wzgg/HZNFnBPW2+cLK7FW8EuHPFG/pCeYDrk38rOVJwZvSwwu0qNbPW0kf1ukW4ydsMqOlrNyCZy&#10;ZP8BI/vT/b/v/wvj+68XMLgJH1z28mZkKz6sVl5cLtJ8nr0uy2K7yNIpnJ1LXw/XoL2BHlRwUx43&#10;zh8drHS4Kav6TVasLfpgZJcwodgtTN+9rWo+rs1L6B3Ni/FytYK/p8NVbm3BqkgA94IeV8VqOaXP&#10;soNyfnO5Kq13KZ2X7B+7sL2XrZc1oMNquR7ZsXxROqRjcZ1P2dfU6XLFH8MtXuX0w8GE4OTEIz4L&#10;f0ic5Dq+joNB4IXXg8C5uhq8Hl8Gg3DsRuTKv7q8vHJ/pOfpBsPFcjrNcnqqDSK4wafZhcAmPpcl&#10;JvRf+Zj9a1/5xe5pMPOFq2p+s6tjRkDvO7fim2L6HmygLDjEASTDg0VR/sW2tgBvI7v6821aZra1&#10;+l0OdpS4QUDxkB0EJPLgoNSfudGfSfMJfNTIrm2LP7ysOYbebsrlfAHf5LJ7nBevYY7PlswyqF3y&#10;sxIWCxPN0Izz4WoElv39/pf7/9z/8uEnKwA0AZMRc+cy5zA2ucsFjMn5xmbx9+83AFk7042/5ZOn&#10;W5L4tkXBK3Jjn34zs0wGbp6ENQauEpxa8221zCmepEMz8w3WGzGtzmyKSdx59MyB+8NmlEEjdTuN&#10;lJmcMSN1YaZwG432bNRNkjASdioQqlm3G8QXiwIa6b5D170OnKWRAlR1IKlnFEk9Nw4bM03YV7eg&#10;1IuSCK2UhVHgOzzFWzlLK4WVtsNKGaIZg9IgccHR52CKVnpin/osrTTotNLAKJaGhMCqjlZqJPI7&#10;SyslnVbKci/GsDQKiXRMe4InWPFDXPG/2BUfHMKOFZ9ZhDErdUkcQNaUgmns+SyVpxxTAHuaugwh&#10;C0Bjyyb/iCG+nt/vzFs/o+gJltoOK2WRijkrFUiaeNwUlYlGoQc5CGqlLKg6oo26XvSEtC+moSgp&#10;YSpXqngfPVcqWB/GM5w+V9qkoZIwYBDeZaM8F3s8HEUb3eE6GnKh+d1PMvwKqdJ+Bi0yyaARWNRZ&#10;6JS4e2moGLxUhqS+w06oH0sPotBo6l8LIp4/wcUnPmPOf4BBDpyvvWQwDuNoEIwDMkgiJx44bvJ1&#10;EjpBElyNdzm7t0CXPJ2zo7ylD7QgI176ybuj0ZZyGtLTb6Zf87trGtZ3N3cwCakHcSDtxzFP0H7i&#10;gNN+4oDTfuLg3Gg/ymgKd2ufaI917u/URLvrEPCruoHCdRttAiKFLgI4mApHpKBB5QOqAIoUTN0j&#10;WUUEDE2ZEygKtgUYcsRAyHNqwPA8SrV2A4ZHgJlF14J6QhUCxoGKqEe5FlwO2LASCBg6YCg6vAUY&#10;Oid+asAIEhpvdAOGS3yRe0QPAwHDGGBIsh0BQwcMpUxoAYYcMQMeRgjxci9gQCSLHkZbl4whySdo&#10;rh/vYUjdAwKGDhgwTftyGHLEDACGS4Av4ogRe4SxASop7waQHcOYBGMSBprGXAypQUHE0BFDCXZa&#10;LoYcMcOIEXrMuelEDOD6PiqIQIIEZlVvHQOmPQ9Je0o9ECKGjhhKPNVCDDliBhAjiqCkk2cxAl8U&#10;d0JCm5VIuR54INzHCKIHpP2IGIgY6VCvBH18VCK1WYgYOmJ0CtliOVgAFgZEQpB8pSlP0FruexdY&#10;q3bkmmVNdCLnEi/efph05DPHvEqIanHbasvYrJLNa1a0OGYMonKBldry2Eq2pxXZo9rSoNoyUEo2&#10;TW0Z6yI2A0Da1FYQD9WWp+39cI44Sktv2jia6AoqczYaJ/5e8vF0OMplbyyr94hmJYijBnGUCuw6&#10;bFQX7Ri0UbJfo4Y2+rn7o6I9FVXRss5WolcTUQKPnS5YvKB7v8sV7fd1rC5YUD8mohvQgoHzrBxH&#10;4vqQsKFlOj7PnabDB1tguX4iGJrPogUW6afBeVGSqIY6tW6GOz5sJVPjG8dEjG97rFrlephrwlzT&#10;sXJNMjLFXJOWa6JFNj0MeGKSAU88iOApJO/BBWSmXSGwcxOfsLw1lvuwTn6omDmpYkZmCc4FL1Sz&#10;Te5nMW+p5XIp/nrX5RLk9ekaj0qXK4QJveNyBbEDc5+5XLye72GXC/qlJYKwarsRaiCafo1Q4Cv7&#10;uZ6k6yj1afpg1CTJhy4XbVd8upagKAg4RBDAAyisnGzaoDZhr+L39hUBvK+eofis1+dyoIkqB+Q2&#10;uGKMNh4LSZVWrYwKIq0ztOQwDymx5oWTMqX4vJwuxZXuOl0iJjXgdCW8+bnKwzwHp0vRey0cld67&#10;AWUVOl3odB27u/4TMFSWRp4LhlJ35+QRWqh41j2wIFCQBfEoOl32c9m4AaO0g6I0WRp5LoChEjwf&#10;yXSFirTWnS4CuSY220/vdCX+fqaLELr1B8t0Na3X9sjFgaAjtQ12vESyi57PW2HJDLgaCWOprlCR&#10;ti0glUsPel1nv/sNguhBICrJsnMBUTNeV68UgThy2TEAFiBs4y08GnyVlS+BQwGNtWVtoSvmujDX&#10;Jfjovi2anhCnyXLRc0EM5Wx8zO1SgoJdt0sApAG3C9pvHIVghDQ9wwVKM4uU76+2rWGoeNuW1yUN&#10;yQCQYq4Lc12fUa5LcuvngqFmvK5eNQJx5IgZAAsgGDvxwgWCsRdc0elCp+t0Tpcsoj0XwNh1ukwk&#10;ypU6QRXNEUcOHOCGgWKPwHOANBUFyIzMU9SliNfcCFpQQypPJsNayIF7ZT7fvTJhp/QexR0ByzHH&#10;50QxXcqYobbSvaEHlSwshoAN1dnC22+rWOqApQ7HKnUA9ZaYAEZWuUldnslW5SCCaUBDX9t0sYiR&#10;tY3uBMUgg/CuHmptIxE9R5p2wL4Fd1/qfnuR0ipoZqrUtKZcsGaLXcie77lgykwZ5de/rKEL9nxd&#10;sEgx7LqZSg2nGTONAsDQnkgBOB8Kpbgt5OrpGzXRIulzbLARgQveXZpDuJjCkPDLDTyq42DLfleP&#10;X1HliNsI4DYCxnr8wgJvMlCozyRMoHsA9UGGSdUCbIsH3Th7IMPzPXiOLm8IGQgZxiADBIwIGRns&#10;VincBlHTFynZwz4/z0WgpryMiCRNciHkSXuVXADIaHrb4Map85vLlWCysZPCSTspQLYLIaMDMpSk&#10;Rw+fdTWPiWRkBE1VRDKSd3zR8EL4F7wp4BGTPNj7T+oGP/c+v5HSkuhWqstIDFgp8WmLEBY7E4ii&#10;AU7QSnd346Z29AUneSAU6ovYdOXCqVveaUmeBLytXUMlQdP6LuB9svsRFdlgZIOPxQZ7sirLCBt8&#10;hCQP0zxt5xum7ZmX6WaxnFyldaofw+PtZph5xaJYTbPy1f8BAAD//wMAUEsDBBQABgAIAAAAIQBd&#10;Wls94QAAAAwBAAAPAAAAZHJzL2Rvd25yZXYueG1sTI9BS8NAEIXvgv9hGcGb3Wy0aYnZlFLUUxFs&#10;Beltm0yT0OxsyG6T9N87Pelp5jGPN9/LVpNtxYC9bxxpULMIBFLhyoYqDd/796clCB8MlaZ1hBqu&#10;6GGV399lJi3dSF847EIlOIR8ajTUIXSplL6o0Ro/cx0S306utyaw7CtZ9mbkcNvKOIoSaU1D/KE2&#10;HW5qLM67i9XwMZpx/azehu35tLke9vPPn61CrR8fpvUriIBT+DPDDZ/RIWemo7tQ6UXLWr1wl6Ah&#10;XvC8GVQSxyCOvCVztQCZZ/J/ifwXAAD//wMAUEsBAi0AFAAGAAgAAAAhALaDOJL+AAAA4QEAABMA&#10;AAAAAAAAAAAAAAAAAAAAAFtDb250ZW50X1R5cGVzXS54bWxQSwECLQAUAAYACAAAACEAOP0h/9YA&#10;AACUAQAACwAAAAAAAAAAAAAAAAAvAQAAX3JlbHMvLnJlbHNQSwECLQAUAAYACAAAACEAgwSGxWUL&#10;AAAdoQAADgAAAAAAAAAAAAAAAAAuAgAAZHJzL2Uyb0RvYy54bWxQSwECLQAUAAYACAAAACEAXVpb&#10;PeEAAAAMAQAADwAAAAAAAAAAAAAAAAC/DQAAZHJzL2Rvd25yZXYueG1sUEsFBgAAAAAEAAQA8wAA&#10;AM0OAAAAAA==&#10;">
              <v:rect id="Прямоуг. 46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sAwwAAANsAAAAPAAAAZHJzL2Rvd25yZXYueG1sRI9Bi8Iw&#10;FITvwv6H8ARvmupBttUodUHYk6y1P+DRPNti81Kb2Hb99RthweMwM98w2/1oGtFT52rLCpaLCARx&#10;YXXNpYL8cpx/gnAeWWNjmRT8koP97mOyxUTbgc/UZ74UAcIuQQWV920ipSsqMugWtiUO3tV2Bn2Q&#10;XSl1h0OAm0auomgtDdYcFips6aui4pY9jIKbH/tTWmbPY5wf4uLnkA6Pe6rUbDqmGxCeRv8O/7e/&#10;tYJVDK8v4QfI3R8AAAD//wMAUEsBAi0AFAAGAAgAAAAhANvh9svuAAAAhQEAABMAAAAAAAAAAAAA&#10;AAAAAAAAAFtDb250ZW50X1R5cGVzXS54bWxQSwECLQAUAAYACAAAACEAWvQsW78AAAAVAQAACwAA&#10;AAAAAAAAAAAAAAAfAQAAX3JlbHMvLnJlbHNQSwECLQAUAAYACAAAACEAVKRrAMMAAADbAAAADwAA&#10;AAAAAAAAAAAAAAAHAgAAZHJzL2Rvd25yZXYueG1sUEsFBgAAAAADAAMAtwAAAPcCAAAAAA==&#10;" filled="f" strokeweight="2pt"/>
              <v:line id="Линия 47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Линия 47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Линия 47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47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Линия 47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Линия 47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Линия 47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Линия 47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Линия 47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rect id="Прямоуг. 47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46C3D6B" w14:textId="77777777" w:rsidR="00AE300B" w:rsidRDefault="00AE300B" w:rsidP="00AC387A">
                      <w:pPr>
                        <w:pStyle w:val="af3"/>
                      </w:pPr>
                      <w:r w:rsidRPr="00B14B03">
                        <w:t>Изм</w:t>
                      </w:r>
                      <w:r>
                        <w:t>.</w:t>
                      </w:r>
                    </w:p>
                  </w:txbxContent>
                </v:textbox>
              </v:rect>
              <v:rect id="Прямоуг. 48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39E1779B" w14:textId="77777777" w:rsidR="00AE300B" w:rsidRPr="00B14B03" w:rsidRDefault="00AE300B" w:rsidP="00AC387A">
                      <w:pPr>
                        <w:pStyle w:val="af3"/>
                      </w:pPr>
                      <w:r w:rsidRPr="00B14B03">
                        <w:t>Лист</w:t>
                      </w:r>
                    </w:p>
                  </w:txbxContent>
                </v:textbox>
              </v:rect>
              <v:rect id="Прямоуг. 48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BC7C0E1" w14:textId="77777777" w:rsidR="00AE300B" w:rsidRPr="00B14B03" w:rsidRDefault="00AE300B" w:rsidP="00AC387A">
                      <w:pPr>
                        <w:pStyle w:val="af3"/>
                      </w:pPr>
                      <w:r w:rsidRPr="00B14B03">
                        <w:t>№ докум.</w:t>
                      </w:r>
                    </w:p>
                  </w:txbxContent>
                </v:textbox>
              </v:rect>
              <v:rect id="Прямоуг. 48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EF40732" w14:textId="77777777" w:rsidR="00AE300B" w:rsidRDefault="00AE300B" w:rsidP="00AC387A">
                      <w:pPr>
                        <w:pStyle w:val="af3"/>
                        <w:rPr>
                          <w:rFonts w:ascii="Journal" w:hAnsi="Journal"/>
                        </w:rPr>
                      </w:pPr>
                      <w:r w:rsidRPr="003B6D1F">
                        <w:rPr>
                          <w:sz w:val="20"/>
                        </w:rPr>
                        <w:t>Подпись</w:t>
                      </w:r>
                    </w:p>
                  </w:txbxContent>
                </v:textbox>
              </v:rect>
              <v:rect id="Прямоуг. 48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B0CD978" w14:textId="77777777" w:rsidR="00AE300B" w:rsidRPr="00B14B03" w:rsidRDefault="00AE300B" w:rsidP="003B6D1F">
                      <w:pPr>
                        <w:pStyle w:val="af3"/>
                      </w:pPr>
                      <w:r w:rsidRPr="00B14B03">
                        <w:t>Дата</w:t>
                      </w:r>
                    </w:p>
                  </w:txbxContent>
                </v:textbox>
              </v:rect>
              <v:rect id="Прямоуг. 48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43519B9E" w14:textId="77777777" w:rsidR="00AE300B" w:rsidRPr="00476B39" w:rsidRDefault="00AE300B" w:rsidP="00AC387A">
                      <w:pPr>
                        <w:pStyle w:val="af3"/>
                      </w:pPr>
                      <w:r w:rsidRPr="00476B39">
                        <w:t>Лист</w:t>
                      </w:r>
                    </w:p>
                  </w:txbxContent>
                </v:textbox>
              </v:rect>
              <v:rect id="Прямоуг. 48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7C94A92" w14:textId="77777777" w:rsidR="00AE300B" w:rsidRPr="0033684F" w:rsidRDefault="00AE300B" w:rsidP="00AC387A">
                      <w:pPr>
                        <w:pStyle w:val="af3"/>
                      </w:pPr>
                      <w:r w:rsidRPr="0033684F">
                        <w:t xml:space="preserve">      2</w:t>
                      </w:r>
                    </w:p>
                  </w:txbxContent>
                </v:textbox>
              </v:rect>
              <v:rect id="Прямоуг. 486" o:spid="_x0000_s1044" style="position:absolute;left:7745;top:17435;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71626B78" w14:textId="0A0E674C" w:rsidR="00AE300B" w:rsidRPr="00AC387A" w:rsidRDefault="00AE300B" w:rsidP="00AC387A">
                      <w:pPr>
                        <w:pStyle w:val="af3"/>
                        <w:jc w:val="center"/>
                        <w:rPr>
                          <w:sz w:val="32"/>
                        </w:rPr>
                      </w:pPr>
                      <w:r>
                        <w:rPr>
                          <w:sz w:val="32"/>
                        </w:rPr>
                        <w:t>ДП</w:t>
                      </w:r>
                      <w:r w:rsidRPr="00AC387A">
                        <w:rPr>
                          <w:sz w:val="32"/>
                        </w:rPr>
                        <w:t>.</w:t>
                      </w:r>
                      <w:r w:rsidRPr="00C23005">
                        <w:rPr>
                          <w:sz w:val="32"/>
                        </w:rPr>
                        <w:t>09.02.01</w:t>
                      </w:r>
                      <w:r w:rsidR="00995D07">
                        <w:rPr>
                          <w:sz w:val="32"/>
                        </w:rPr>
                        <w:t>.19.161.</w:t>
                      </w:r>
                      <w:proofErr w:type="gramStart"/>
                      <w:r w:rsidR="00995D07">
                        <w:rPr>
                          <w:sz w:val="32"/>
                        </w:rPr>
                        <w:t>19</w:t>
                      </w:r>
                      <w:r>
                        <w:rPr>
                          <w:sz w:val="32"/>
                        </w:rPr>
                        <w:t>.ПЗ</w:t>
                      </w:r>
                      <w:proofErr w:type="gramEnd"/>
                    </w:p>
                  </w:txbxContent>
                </v:textbox>
              </v:rect>
              <v:line id="Линия 48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Линия 48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Линия 48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Линия 49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Линия 49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group id="Группа 492" o:spid="_x0000_s1050" style="position:absolute;left:39;top:18267;width:5136;height:310" coordsize="213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 49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1DEF0873" w14:textId="77777777" w:rsidR="00AE300B" w:rsidRPr="00B14B03" w:rsidRDefault="00AE300B" w:rsidP="00AC387A">
                        <w:pPr>
                          <w:pStyle w:val="af3"/>
                        </w:pPr>
                        <w:r w:rsidRPr="00B14B03">
                          <w:t xml:space="preserve"> </w:t>
                        </w:r>
                        <w:proofErr w:type="spellStart"/>
                        <w:r w:rsidRPr="00B14B03">
                          <w:t>Разраб</w:t>
                        </w:r>
                        <w:proofErr w:type="spellEnd"/>
                        <w:r w:rsidRPr="00B14B03">
                          <w:t>.</w:t>
                        </w:r>
                      </w:p>
                    </w:txbxContent>
                  </v:textbox>
                </v:rect>
                <v:rect id="Прямоуг. 494" o:spid="_x0000_s1052" style="position:absolute;left:9281;width:12114;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5C3282B1" w14:textId="60DD60E6" w:rsidR="00AE300B" w:rsidRPr="00D15E40" w:rsidRDefault="00AE300B" w:rsidP="00AC387A">
                        <w:pPr>
                          <w:pStyle w:val="af3"/>
                          <w:rPr>
                            <w:sz w:val="20"/>
                          </w:rPr>
                        </w:pPr>
                        <w:r w:rsidRPr="00D15E40">
                          <w:rPr>
                            <w:sz w:val="20"/>
                          </w:rPr>
                          <w:t>А.В. Семенов</w:t>
                        </w:r>
                      </w:p>
                    </w:txbxContent>
                  </v:textbox>
                </v:rect>
              </v:group>
              <v:group id="Группа 49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 49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1113AE2" w14:textId="77777777" w:rsidR="00AE300B" w:rsidRPr="00B14B03" w:rsidRDefault="00AE300B" w:rsidP="00AC387A">
                        <w:pPr>
                          <w:pStyle w:val="af3"/>
                        </w:pPr>
                        <w:r w:rsidRPr="00B14B03">
                          <w:t xml:space="preserve"> </w:t>
                        </w:r>
                        <w:proofErr w:type="spellStart"/>
                        <w:r w:rsidRPr="00B14B03">
                          <w:t>Провер</w:t>
                        </w:r>
                        <w:proofErr w:type="spellEnd"/>
                        <w:r w:rsidRPr="00B14B03">
                          <w:t>.</w:t>
                        </w:r>
                      </w:p>
                    </w:txbxContent>
                  </v:textbox>
                </v:rect>
                <v:rect id="Прямоуг. 49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3726C936" w14:textId="7C479A74" w:rsidR="00AE300B" w:rsidRPr="009D17B8" w:rsidRDefault="00AE300B" w:rsidP="00AC387A">
                        <w:pPr>
                          <w:pStyle w:val="af3"/>
                          <w:rPr>
                            <w:sz w:val="18"/>
                            <w:szCs w:val="20"/>
                          </w:rPr>
                        </w:pPr>
                        <w:r>
                          <w:rPr>
                            <w:sz w:val="18"/>
                            <w:szCs w:val="20"/>
                          </w:rPr>
                          <w:t>Д.В. Шатурский</w:t>
                        </w:r>
                      </w:p>
                    </w:txbxContent>
                  </v:textbox>
                </v:rect>
              </v:group>
              <v:group id="Группа 49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 49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7149495F" w14:textId="77777777" w:rsidR="00AE300B" w:rsidRPr="00B14B03" w:rsidRDefault="00AE300B" w:rsidP="003B6D1F">
                        <w:pPr>
                          <w:pStyle w:val="af3"/>
                        </w:pPr>
                        <w:r w:rsidRPr="00B14B03">
                          <w:t xml:space="preserve"> </w:t>
                        </w:r>
                        <w:proofErr w:type="spellStart"/>
                        <w:r w:rsidRPr="00B14B03">
                          <w:t>Реценз</w:t>
                        </w:r>
                        <w:proofErr w:type="spellEnd"/>
                        <w:r w:rsidRPr="00B14B03">
                          <w:t>.</w:t>
                        </w:r>
                      </w:p>
                    </w:txbxContent>
                  </v:textbox>
                </v:rect>
                <v:rect id="Прямоуг. 50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62215F5A" w14:textId="77777777" w:rsidR="00AE300B" w:rsidRDefault="00AE300B" w:rsidP="003B6D1F">
                        <w:pPr>
                          <w:pStyle w:val="af3"/>
                        </w:pPr>
                      </w:p>
                    </w:txbxContent>
                  </v:textbox>
                </v:rect>
              </v:group>
              <v:group id="Группа 501" o:spid="_x0000_s1059" style="position:absolute;left:39;top:19314;width:5520;height:346" coordorigin=",-7" coordsize="22995,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Прямоуг. 50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6EFC4FE1" w14:textId="77777777" w:rsidR="00AE300B" w:rsidRPr="00AF40DF" w:rsidRDefault="00AE300B" w:rsidP="00AC387A">
                        <w:pPr>
                          <w:pStyle w:val="af3"/>
                          <w:rPr>
                            <w:rFonts w:cs="Times New Roman"/>
                          </w:rPr>
                        </w:pPr>
                        <w:r w:rsidRPr="00B14B03">
                          <w:t xml:space="preserve"> </w:t>
                        </w:r>
                        <w:r w:rsidRPr="00AF40DF">
                          <w:rPr>
                            <w:rFonts w:cs="Times New Roman"/>
                          </w:rPr>
                          <w:t>Н. Контр.</w:t>
                        </w:r>
                      </w:p>
                    </w:txbxContent>
                  </v:textbox>
                </v:rect>
                <v:rect id="Прямоуг. 503" o:spid="_x0000_s1061" style="position:absolute;left:8933;top:-7;width:14062;height:2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5A1BECFC" w14:textId="12638999" w:rsidR="00AE300B" w:rsidRPr="00D15E40" w:rsidRDefault="00AE300B" w:rsidP="003B6D1F">
                        <w:pPr>
                          <w:pStyle w:val="af3"/>
                          <w:rPr>
                            <w:sz w:val="18"/>
                            <w:szCs w:val="18"/>
                          </w:rPr>
                        </w:pPr>
                        <w:r>
                          <w:rPr>
                            <w:sz w:val="18"/>
                            <w:szCs w:val="18"/>
                          </w:rPr>
                          <w:t>А.Э. Кондратенко</w:t>
                        </w:r>
                      </w:p>
                    </w:txbxContent>
                  </v:textbox>
                </v:rect>
              </v:group>
              <v:group id="Группа 504" o:spid="_x0000_s1062" style="position:absolute;left:39;top:19660;width:4801;height:309"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Прямоуг. 50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3C021E0" w14:textId="0F7889D6" w:rsidR="00AE300B" w:rsidRPr="00AF40DF" w:rsidRDefault="00AE300B" w:rsidP="00D15E40">
                        <w:pPr>
                          <w:ind w:firstLine="0"/>
                          <w:rPr>
                            <w:rFonts w:cs="Times New Roman"/>
                            <w:sz w:val="32"/>
                          </w:rPr>
                        </w:pPr>
                        <w:r w:rsidRPr="00AF40DF">
                          <w:rPr>
                            <w:rFonts w:cs="Times New Roman"/>
                            <w:sz w:val="20"/>
                          </w:rPr>
                          <w:t>Утверд.</w:t>
                        </w:r>
                      </w:p>
                    </w:txbxContent>
                  </v:textbox>
                </v:rect>
                <v:rect id="Прямоуг. 506" o:spid="_x0000_s1064"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A46B14" w14:textId="13306DD2" w:rsidR="00AE300B" w:rsidRPr="00D15E40" w:rsidRDefault="00AE300B" w:rsidP="00D15E40">
                        <w:pPr>
                          <w:ind w:firstLine="0"/>
                          <w:rPr>
                            <w:rFonts w:cs="Times New Roman"/>
                            <w:sz w:val="18"/>
                          </w:rPr>
                        </w:pPr>
                        <w:r w:rsidRPr="00D15E40">
                          <w:rPr>
                            <w:rFonts w:cs="Times New Roman"/>
                            <w:sz w:val="18"/>
                          </w:rPr>
                          <w:t>Е.А.</w:t>
                        </w:r>
                        <w:r>
                          <w:rPr>
                            <w:rFonts w:cs="Times New Roman"/>
                            <w:sz w:val="18"/>
                          </w:rPr>
                          <w:t xml:space="preserve"> </w:t>
                        </w:r>
                        <w:r w:rsidRPr="00D15E40">
                          <w:rPr>
                            <w:rFonts w:cs="Times New Roman"/>
                            <w:sz w:val="18"/>
                          </w:rPr>
                          <w:t>Коробкова</w:t>
                        </w:r>
                      </w:p>
                    </w:txbxContent>
                  </v:textbox>
                </v:rect>
              </v:group>
              <v:line id="Линия 50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rect id="Прямоуг. 508" o:spid="_x0000_s1066" style="position:absolute;left:7817;top:18314;width:6292;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bBvgAAANsAAAAPAAAAZHJzL2Rvd25yZXYueG1sRE9Ni8Iw&#10;EL0v+B/CCN7WVEFxq1FEUbxZ69Lz2IxtsZmUJmr99+YgeHy878WqM7V4UOsqywpGwwgEcW51xYWC&#10;//PudwbCeWSNtWVS8CIHq2XvZ4Gxtk8+0SP1hQgh7GJUUHrfxFK6vCSDbmgb4sBdbWvQB9gWUrf4&#10;DOGmluMomkqDFYeGEhvalJTf0rtRMOFsu03+7PmYVPtRMjFZcjllSg363XoOwlPnv+KP+6AVTMPY&#10;8CX8ALl8AwAA//8DAFBLAQItABQABgAIAAAAIQDb4fbL7gAAAIUBAAATAAAAAAAAAAAAAAAAAAAA&#10;AABbQ29udGVudF9UeXBlc10ueG1sUEsBAi0AFAAGAAgAAAAhAFr0LFu/AAAAFQEAAAsAAAAAAAAA&#10;AAAAAAAAHwEAAF9yZWxzLy5yZWxzUEsBAi0AFAAGAAgAAAAhAIo45sG+AAAA2wAAAA8AAAAAAAAA&#10;AAAAAAAABwIAAGRycy9kb3ducmV2LnhtbFBLBQYAAAAAAwADALcAAADyAgAAAAA=&#10;" filled="f" stroked="f" strokeweight=".25pt">
                <v:textbox inset="1pt,1pt,1pt,1pt">
                  <w:txbxContent>
                    <w:p w14:paraId="31F04CA7" w14:textId="0DF713B7" w:rsidR="00AE300B" w:rsidRPr="00B51FB9" w:rsidRDefault="00AE300B" w:rsidP="00B51FB9">
                      <w:pPr>
                        <w:ind w:firstLine="0"/>
                        <w:jc w:val="center"/>
                        <w:rPr>
                          <w:caps/>
                          <w:color w:val="000000"/>
                          <w:sz w:val="24"/>
                          <w:szCs w:val="28"/>
                        </w:rPr>
                      </w:pPr>
                      <w:r>
                        <w:rPr>
                          <w:noProof/>
                          <w:color w:val="000000"/>
                          <w:sz w:val="24"/>
                          <w:szCs w:val="28"/>
                        </w:rPr>
                        <w:t>Централизованная система гарантированного электропитания</w:t>
                      </w:r>
                    </w:p>
                    <w:p w14:paraId="6AB982CC" w14:textId="77777777" w:rsidR="00AE300B" w:rsidRPr="00B51FB9" w:rsidRDefault="00AE300B" w:rsidP="006A06D6">
                      <w:pPr>
                        <w:pStyle w:val="a3"/>
                        <w:ind w:firstLine="0"/>
                        <w:jc w:val="center"/>
                        <w:rPr>
                          <w:rFonts w:eastAsiaTheme="minorEastAsia"/>
                          <w:szCs w:val="28"/>
                          <w:lang w:eastAsia="ru-RU"/>
                        </w:rPr>
                      </w:pPr>
                    </w:p>
                  </w:txbxContent>
                </v:textbox>
              </v:rect>
              <v:line id="Линия 50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Линия 51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Линия 51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rect id="Прямоуг. 51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1428B2C" w14:textId="77777777" w:rsidR="00AE300B" w:rsidRPr="00476B39" w:rsidRDefault="00AE300B" w:rsidP="00AC387A">
                      <w:pPr>
                        <w:pStyle w:val="af3"/>
                      </w:pPr>
                      <w:r w:rsidRPr="00476B39">
                        <w:t>Лит.</w:t>
                      </w:r>
                    </w:p>
                  </w:txbxContent>
                </v:textbox>
              </v:rect>
              <v:rect id="Прямоуг. 51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7772DDEA" w14:textId="77777777" w:rsidR="00AE300B" w:rsidRPr="00476B39" w:rsidRDefault="00AE300B" w:rsidP="00AC387A">
                      <w:pPr>
                        <w:pStyle w:val="af3"/>
                      </w:pPr>
                      <w:r w:rsidRPr="00476B39">
                        <w:t>Листов</w:t>
                      </w:r>
                    </w:p>
                  </w:txbxContent>
                </v:textbox>
              </v:rect>
              <v:rect id="Прямоуг. 514" o:spid="_x0000_s1072" style="position:absolute;left:17591;top:1860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5DD26816" w14:textId="2A0EC284" w:rsidR="00AE300B" w:rsidRPr="004B37E3" w:rsidRDefault="00AE300B" w:rsidP="002219B6">
                      <w:pPr>
                        <w:pStyle w:val="af3"/>
                        <w:jc w:val="center"/>
                      </w:pPr>
                      <w:r>
                        <w:t>55</w:t>
                      </w:r>
                    </w:p>
                  </w:txbxContent>
                </v:textbox>
              </v:rect>
              <v:line id="Линия 51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Линия 51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rect id="Прямоуг. 517" o:spid="_x0000_s1075" style="position:absolute;left:14295;top:19232;width:5456;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272C5936" w14:textId="77777777" w:rsidR="00AE300B" w:rsidRPr="003B6D1F" w:rsidRDefault="00AE300B" w:rsidP="003B6D1F">
                      <w:pPr>
                        <w:pStyle w:val="af3"/>
                        <w:jc w:val="center"/>
                        <w:rPr>
                          <w:sz w:val="24"/>
                        </w:rPr>
                      </w:pPr>
                      <w:r>
                        <w:t xml:space="preserve">ГБПОУИО «ИАТ» </w:t>
                      </w:r>
                      <w:r w:rsidRPr="00FA3587">
                        <w:t>КС-16-</w:t>
                      </w:r>
                      <w:r>
                        <w:rPr>
                          <w:sz w:val="24"/>
                        </w:rPr>
                        <w:t>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CF878" w14:textId="77777777" w:rsidR="00AE300B" w:rsidRPr="00F219D5" w:rsidRDefault="00AE300B" w:rsidP="00514B00">
    <w:pPr>
      <w:pStyle w:val="a3"/>
      <w:tabs>
        <w:tab w:val="clear" w:pos="4677"/>
        <w:tab w:val="clear" w:pos="9355"/>
        <w:tab w:val="left" w:pos="2940"/>
      </w:tabs>
      <w:ind w:right="140"/>
      <w:rPr>
        <w:lang w:val="en-US"/>
      </w:rPr>
    </w:pPr>
    <w:r>
      <w:rPr>
        <w:noProof/>
        <w:lang w:eastAsia="ru-RU"/>
      </w:rPr>
      <mc:AlternateContent>
        <mc:Choice Requires="wpg">
          <w:drawing>
            <wp:anchor distT="0" distB="0" distL="114300" distR="114300" simplePos="0" relativeHeight="251658752" behindDoc="0" locked="1" layoutInCell="1" allowOverlap="1" wp14:anchorId="07BF3C61" wp14:editId="4E7C1899">
              <wp:simplePos x="0" y="0"/>
              <wp:positionH relativeFrom="page">
                <wp:posOffset>723265</wp:posOffset>
              </wp:positionH>
              <wp:positionV relativeFrom="page">
                <wp:posOffset>182880</wp:posOffset>
              </wp:positionV>
              <wp:extent cx="6656070" cy="10344150"/>
              <wp:effectExtent l="0" t="0" r="30480" b="19050"/>
              <wp:wrapNone/>
              <wp:docPr id="6" name="Группа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4415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2"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3"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7"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9"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D903E" w14:textId="77777777" w:rsidR="00AE300B" w:rsidRDefault="00AE300B" w:rsidP="003B6D1F">
                            <w:pPr>
                              <w:pStyle w:val="af3"/>
                              <w:rPr>
                                <w:rFonts w:ascii="Journal" w:hAnsi="Journal"/>
                              </w:rPr>
                            </w:pPr>
                            <w:r w:rsidRPr="00475495">
                              <w:rPr>
                                <w:sz w:val="20"/>
                              </w:rPr>
                              <w:t>Изм</w:t>
                            </w:r>
                            <w:r>
                              <w:rPr>
                                <w:rFonts w:ascii="Journal" w:hAnsi="Journal"/>
                              </w:rPr>
                              <w:t>.</w:t>
                            </w:r>
                          </w:p>
                        </w:txbxContent>
                      </wps:txbx>
                      <wps:bodyPr rot="0" vert="horz" wrap="square" lIns="12700" tIns="12700" rIns="12700" bIns="12700" anchor="t" anchorCtr="0" upright="1">
                        <a:noAutofit/>
                      </wps:bodyPr>
                    </wps:wsp>
                    <wps:wsp>
                      <wps:cNvPr id="3680"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D09327" w14:textId="77777777" w:rsidR="00AE300B" w:rsidRDefault="00AE300B" w:rsidP="003B6D1F">
                            <w:pPr>
                              <w:pStyle w:val="af3"/>
                            </w:pPr>
                            <w:r w:rsidRPr="00475495">
                              <w:rPr>
                                <w:sz w:val="20"/>
                              </w:rPr>
                              <w:t>Лист</w:t>
                            </w:r>
                          </w:p>
                        </w:txbxContent>
                      </wps:txbx>
                      <wps:bodyPr rot="0" vert="horz" wrap="square" lIns="12700" tIns="12700" rIns="12700" bIns="12700" anchor="t" anchorCtr="0" upright="1">
                        <a:noAutofit/>
                      </wps:bodyPr>
                    </wps:wsp>
                    <wps:wsp>
                      <wps:cNvPr id="3808" name="Прямоуг. 1038"/>
                      <wps:cNvSpPr>
                        <a:spLocks noChangeArrowheads="1"/>
                      </wps:cNvSpPr>
                      <wps:spPr bwMode="auto">
                        <a:xfrm>
                          <a:off x="2346"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E9CC0" w14:textId="77777777" w:rsidR="00AE300B" w:rsidRPr="00476B39" w:rsidRDefault="00AE300B" w:rsidP="003B6D1F">
                            <w:pPr>
                              <w:pStyle w:val="af3"/>
                            </w:pPr>
                            <w:r w:rsidRPr="00476B39">
                              <w:t xml:space="preserve">№ </w:t>
                            </w:r>
                            <w:r w:rsidRPr="00475495">
                              <w:rPr>
                                <w:sz w:val="20"/>
                              </w:rPr>
                              <w:t>докум</w:t>
                            </w:r>
                            <w:r w:rsidRPr="00476B39">
                              <w:t>.</w:t>
                            </w:r>
                          </w:p>
                        </w:txbxContent>
                      </wps:txbx>
                      <wps:bodyPr rot="0" vert="horz" wrap="square" lIns="12700" tIns="12700" rIns="12700" bIns="12700" anchor="t" anchorCtr="0" upright="1">
                        <a:noAutofit/>
                      </wps:bodyPr>
                    </wps:wsp>
                    <wps:wsp>
                      <wps:cNvPr id="3809"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54462" w14:textId="77777777" w:rsidR="00AE300B" w:rsidRDefault="00AE300B" w:rsidP="003B6D1F">
                            <w:pPr>
                              <w:pStyle w:val="af3"/>
                              <w:rPr>
                                <w:rFonts w:ascii="Journal" w:hAnsi="Journal"/>
                              </w:rPr>
                            </w:pPr>
                            <w:r w:rsidRPr="00475495">
                              <w:rPr>
                                <w:sz w:val="20"/>
                              </w:rPr>
                              <w:t>Подпись</w:t>
                            </w:r>
                          </w:p>
                        </w:txbxContent>
                      </wps:txbx>
                      <wps:bodyPr rot="0" vert="horz" wrap="square" lIns="12700" tIns="12700" rIns="12700" bIns="12700" anchor="t" anchorCtr="0" upright="1">
                        <a:noAutofit/>
                      </wps:bodyPr>
                    </wps:wsp>
                    <wps:wsp>
                      <wps:cNvPr id="3810"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C514C" w14:textId="77777777" w:rsidR="00AE300B" w:rsidRDefault="00AE300B" w:rsidP="003B6D1F">
                            <w:pPr>
                              <w:pStyle w:val="af3"/>
                              <w:rPr>
                                <w:rFonts w:ascii="Journal" w:hAnsi="Journal"/>
                              </w:rPr>
                            </w:pPr>
                            <w:r w:rsidRPr="00475495">
                              <w:rPr>
                                <w:sz w:val="20"/>
                              </w:rPr>
                              <w:t>Дата</w:t>
                            </w:r>
                          </w:p>
                        </w:txbxContent>
                      </wps:txbx>
                      <wps:bodyPr rot="0" vert="horz" wrap="square" lIns="12700" tIns="12700" rIns="12700" bIns="12700" anchor="t" anchorCtr="0" upright="1">
                        <a:noAutofit/>
                      </wps:bodyPr>
                    </wps:wsp>
                    <wps:wsp>
                      <wps:cNvPr id="3815" name="Прямоуг. 1043"/>
                      <wps:cNvSpPr>
                        <a:spLocks noChangeArrowheads="1"/>
                      </wps:cNvSpPr>
                      <wps:spPr bwMode="auto">
                        <a:xfrm>
                          <a:off x="7721" y="19267"/>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E75378" w14:textId="5BFD28DD" w:rsidR="00AE300B" w:rsidRPr="00AC387A" w:rsidRDefault="00AE300B" w:rsidP="00C86FC9">
                            <w:pPr>
                              <w:pStyle w:val="af3"/>
                              <w:jc w:val="center"/>
                              <w:rPr>
                                <w:sz w:val="32"/>
                              </w:rPr>
                            </w:pPr>
                            <w:r>
                              <w:rPr>
                                <w:sz w:val="32"/>
                              </w:rPr>
                              <w:t>ДП</w:t>
                            </w:r>
                            <w:r w:rsidRPr="00AC387A">
                              <w:rPr>
                                <w:sz w:val="32"/>
                              </w:rPr>
                              <w:t>.</w:t>
                            </w:r>
                            <w:r w:rsidRPr="00C23005">
                              <w:t xml:space="preserve"> </w:t>
                            </w:r>
                            <w:r w:rsidRPr="00C23005">
                              <w:rPr>
                                <w:sz w:val="32"/>
                              </w:rPr>
                              <w:t>09.02.01</w:t>
                            </w:r>
                            <w:r w:rsidR="00995D07">
                              <w:rPr>
                                <w:sz w:val="32"/>
                              </w:rPr>
                              <w:t>.19.161.</w:t>
                            </w:r>
                            <w:proofErr w:type="gramStart"/>
                            <w:r w:rsidR="00995D07">
                              <w:rPr>
                                <w:sz w:val="32"/>
                              </w:rPr>
                              <w:t>19</w:t>
                            </w:r>
                            <w:r>
                              <w:rPr>
                                <w:sz w:val="32"/>
                              </w:rPr>
                              <w:t>.ПЗ</w:t>
                            </w:r>
                            <w:proofErr w:type="gramEnd"/>
                          </w:p>
                          <w:p w14:paraId="1379EBA7" w14:textId="77777777" w:rsidR="00AE300B" w:rsidRPr="00A15EEF" w:rsidRDefault="00AE300B" w:rsidP="00A15EE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F3C61" id="Группа 1024" o:spid="_x0000_s1076" style="position:absolute;left:0;text-align:left;margin-left:56.95pt;margin-top:14.4pt;width:524.1pt;height:814.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zQLAYAACw6AAAOAAAAZHJzL2Uyb0RvYy54bWzsW8tu20YU3RfoPxDcy+LwTcFy4EiWUSBt&#10;AyT9gBFJSUQpDjukLblBgAL9gCy67KK/UKCbLPr4BfmPeudBinrQiWyLgALagMQRyeHMveeeuY/h&#10;+YvlPFZuQ5pFJOmr6ExTlTDxSRAl0776w9tRx1WVLMdJgGOShH31LszUFxdff3W+SHuhTmYkDkKq&#10;QCdJ1lukfXWW52mv2838WTjH2RlJwwROTgid4xyadNoNKF5A7/O4q2ua3V0QGqSU+GGWwa9DcVK9&#10;4P1PJqGffz+ZZGGuxH0VxpbzT8o/x+yze3GOe1OK01nky2HgR4xijqMEHlp2NcQ5Vm5otNPVPPIp&#10;ycgkP/PJvEsmk8gP+RxgNkjbms01JTcpn8u0t5impZhAtFtyenS3/ne3r6kSBX3VVpUEz0FFq9/u&#10;f7n/dfUf/P+pIE03mZAW6bQH117T9E36moqZwuEr4v+Ywenu9nnWnoqLlfHiWxJAx/gmJ1xIywmd&#10;sy5g+sqS6+Ku1EW4zBUffrRty9YcUJkP55BmmCaypLr8Geh050Z/diVvBVxo8kZxyAaIe+KpfKRy&#10;ZGxaALtsLdnsaZJ9M8NpyBWWMWlJyeqlZP8AyX5Y/b36F+T71xkTriWEyy8vJJsJsSoJGcxwMg0v&#10;KSWLWYgDGB1i18McKjewRgZKeZycHxQW7qU0y69DMlfYQV+lYFBchfj2VZYLuRaXMI0mZBTFMfyO&#10;e3GiLPqqbpmgC9bOSBwF7Cxv0Ol4EFPlFjO75H98YluXzaMc2CGO5n3VLS/CPSaLqyTgj8lxFItj&#10;UHGcsM4BQjA4eSSs8J2neVfulWt2TN2+6pjacNi5HA3Mjj1CjjU0hoPBEL1n40RmbxYFQZiwoRaM&#10;gMzPw4XkJmHLJSfUz3zE/3Zn3t0cBocvzKr45rPjIGB6Fygek+AOMECJoDigZDiYEfqzqiyA3vpq&#10;9tMNpqGqxN8kgCMPmSbjQ94wLUeHBq2eGVfP4MSHrvpqriricJALDr1JaTSdwZMQ13FCLsHGJxFH&#10;BsOlGJVELBhaQxaHnNLkfl99XP2z+nj/gVmbXbG2QSJ4zF8mksdKg+Nm/PYuBc7asDdxy2fbG9I8&#10;Q1UYfbme6bFHc2xyegNOEMQGWhBmVJBiYU7S4uIoYYyCe81YHKw40rBOzMhK5nm07TA1MN02CFNv&#10;P0ydhmFagpSjfQ1S5Hk2WBIHaotS7qMCMT9lKThFlLKlQXqGG2TqNopSHbngobZk2ojHcpIwRfth&#10;yhdexuvgkB9/zTc9BKTewrSF6bQmGFxHg1U2Nbgb2BhMbcuChV3A1KpzTcWYysh5JxhsXdPtRM7+&#10;+O8k2RQilz2LvsE9xMZg6tiQ8/kUm7YwfZ40xUnC1NwPU71R3xS5LnOSBZ3qW3QKI2wj/edMp50i&#10;Tg3brln3jWaRKmHq6ZCa2khIObYODjRDKredZ1z1ke48IQXcJqQaTEgBTGvWfVkEaiiKQgVMbZOn&#10;bNcpqTVMRWa2KOu0zmm1bLq3HPjlOKeG7exP8BvVctrxg33I6xfRPhDqFlKR5khCfW6ktoS6UaQr&#10;qmLFd311rPkMPyB1nePfqf4a1XrUsau/FjiizEP1bFvW0YtSOyrL5YbGndf6xf+g+i+rWlWctS+/&#10;OiuWKb7t452HdFN7qXudke06HXNkWh3P0dyOhryXnq2ZnjkcbRacX0Gl7+mRHCu6G1DT5jXD+srz&#10;s9XcS1Nkwy9MsPjeZ4r5crzkG0700vU9sHYt+E/WrmVD1K5lQ9SuZePUateG7YL3I3Mvu5RRrQ0e&#10;mzIQMmQyey9pyOWtJY3qZpaDt3S0pME2Z31id8uaNMpApCWNyhYzw9Vgo2UtaVRLtccmDd2AmK3G&#10;09AtB+JLlmRoSaMljQN39z3B0yjDwpY0NknjoeCkWjg/NmmYniu3yu3xNCxD5tBb0mhJoznSKIPz&#10;ljQ2SIMlZ+s8DbGbVdaHj00akMhocxrihZfj7Thvw5ODwpMyPG9JY5M0rAdIo0wEwRa9Y5OG47A6&#10;J0+E6rC5eaMGiiBnD+Nk8YkJFQaWLq6tL7WZUHiRp3avfcsaB7FGGZ+fCmvwt+jglURuIfL1SfbO&#10;Y7UNx9WXPC/+BwAA//8DAFBLAwQUAAYACAAAACEA0sU84uEAAAAMAQAADwAAAGRycy9kb3ducmV2&#10;LnhtbEyPTWvCQBCG74X+h2UKvdXNRkxjzEZE2p6koBZKb2t2TILZ3ZBdk/jvO57a27zMw/uRryfT&#10;sgF73zgrQcwiYGhLpxtbSfg6vr+kwHxQVqvWWZRwQw/r4vEhV5l2o93jcAgVIxPrMyWhDqHLOPdl&#10;jUb5mevQ0u/seqMCyb7iulcjmZuWx1GUcKMaSwm16nBbY3k5XI2Ej1GNm7l4G3aX8/b2c1x8fu8E&#10;Svn8NG1WwAJO4Q+Ge32qDgV1Ormr1Z61pMV8SaiEOKUJd0AksQB2oitZvKbAi5z/H1H8AgAA//8D&#10;AFBLAQItABQABgAIAAAAIQC2gziS/gAAAOEBAAATAAAAAAAAAAAAAAAAAAAAAABbQ29udGVudF9U&#10;eXBlc10ueG1sUEsBAi0AFAAGAAgAAAAhADj9If/WAAAAlAEAAAsAAAAAAAAAAAAAAAAALwEAAF9y&#10;ZWxzLy5yZWxzUEsBAi0AFAAGAAgAAAAhAB3oHNAsBgAALDoAAA4AAAAAAAAAAAAAAAAALgIAAGRy&#10;cy9lMm9Eb2MueG1sUEsBAi0AFAAGAAgAAAAhANLFPOLhAAAADAEAAA8AAAAAAAAAAAAAAAAAhggA&#10;AGRycy9kb3ducmV2LnhtbFBLBQYAAAAABAAEAPMAAACUCQAAAAA=&#10;">
              <v:rect id="Прямоуг. 1025"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27"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Линия 1028"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29"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30"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31"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Линия 1032" o:spid="_x0000_s108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Линия 1033"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w+xQAAAN0AAAAPAAAAZHJzL2Rvd25yZXYueG1sRI/RagIx&#10;FETfC/5DuAXfNKvColujFLVQ6YOo/YDr5rpZ3dwsSarbfn1TEPo4zMwZZr7sbCNu5EPtWMFomIEg&#10;Lp2uuVLweXwbTEGEiKyxcUwKvinActF7mmOh3Z33dDvESiQIhwIVmBjbQspQGrIYhq4lTt7ZeYsx&#10;SV9J7fGe4LaR4yzLpcWa04LBllaGyuvhyyrY+tPHdfRTGXnird80u/Us2ItS/efu9QVEpC7+hx/t&#10;d61gkudj+HuTnoBc/AIAAP//AwBQSwECLQAUAAYACAAAACEA2+H2y+4AAACFAQAAEwAAAAAAAAAA&#10;AAAAAAAAAAAAW0NvbnRlbnRfVHlwZXNdLnhtbFBLAQItABQABgAIAAAAIQBa9CxbvwAAABUBAAAL&#10;AAAAAAAAAAAAAAAAAB8BAABfcmVscy8ucmVsc1BLAQItABQABgAIAAAAIQBuZ8w+xQAAAN0AAAAP&#10;AAAAAAAAAAAAAAAAAAcCAABkcnMvZG93bnJldi54bWxQSwUGAAAAAAMAAwC3AAAA+QIAAAAA&#10;" strokeweight="1pt"/>
              <v:line id="Линия 1034"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9PxAAAAN0AAAAPAAAAZHJzL2Rvd25yZXYueG1sRI9Bi8Iw&#10;FITvwv6H8Bb2pumuWKQ2igiVvYm1F2/P5tmWNi+liVr/vREW9jjMzDdMuhlNJ+40uMaygu9ZBIK4&#10;tLrhSkFxyqZLEM4ja+wsk4InOdisPyYpJto++Ej33FciQNglqKD2vk+kdGVNBt3M9sTBu9rBoA9y&#10;qKQe8BHgppM/URRLgw2HhRp72tVUtvnNKGjPxSLbH3b61OVbfakyf75ctVJfn+N2BcLT6P/Df+1f&#10;rWAex3N4vwlPQK5fAAAA//8DAFBLAQItABQABgAIAAAAIQDb4fbL7gAAAIUBAAATAAAAAAAAAAAA&#10;AAAAAAAAAABbQ29udGVudF9UeXBlc10ueG1sUEsBAi0AFAAGAAgAAAAhAFr0LFu/AAAAFQEAAAsA&#10;AAAAAAAAAAAAAAAAHwEAAF9yZWxzLy5yZWxzUEsBAi0AFAAGAAgAAAAhAIvuD0/EAAAA3QAAAA8A&#10;AAAAAAAAAAAAAAAABwIAAGRycy9kb3ducmV2LnhtbFBLBQYAAAAAAwADALcAAAD4AgAAAAA=&#10;" strokeweight="2pt"/>
              <v:line id="Линия 1035"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fl7xQAAAN0AAAAPAAAAZHJzL2Rvd25yZXYueG1sRI/RagIx&#10;FETfhf5DuAXfNGsFbbdGKVVB8UG0/YDr5nazdXOzJFHXfn0jCD4OM3OGmcxaW4sz+VA5VjDoZyCI&#10;C6crLhV8fy17ryBCRNZYOyYFVwowmz51Jphrd+EdnfexFAnCIUcFJsYmlzIUhiyGvmuIk/fjvMWY&#10;pC+l9nhJcFvLlywbSYsVpwWDDX0aKo77k1Ww9ofNcfBXGnngtV/U2/lbsL9KdZ/bj3cQkdr4CN/b&#10;K61gOBqP4fYmPQE5/QcAAP//AwBQSwECLQAUAAYACAAAACEA2+H2y+4AAACFAQAAEwAAAAAAAAAA&#10;AAAAAAAAAAAAW0NvbnRlbnRfVHlwZXNdLnhtbFBLAQItABQABgAIAAAAIQBa9CxbvwAAABUBAAAL&#10;AAAAAAAAAAAAAAAAAB8BAABfcmVscy8ucmVsc1BLAQItABQABgAIAAAAIQD7yfl7xQAAAN0AAAAP&#10;AAAAAAAAAAAAAAAAAAcCAABkcnMvZG93bnJldi54bWxQSwUGAAAAAAMAAwC3AAAA+QIAAAAA&#10;" strokeweight="1pt"/>
              <v:rect id="Прямоуг. 1036"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0OwwAAAN0AAAAPAAAAZHJzL2Rvd25yZXYueG1sRI9Ba8JA&#10;FITvgv9heYXedFOVNKauEgShV2MLPT6yr0k0+zburpr++64geBxm5htmtRlMJ67kfGtZwds0AUFc&#10;Wd1yreDrsJtkIHxA1thZJgV/5GGzHo9WmGt74z1dy1CLCGGfo4ImhD6X0lcNGfRT2xNH79c6gyFK&#10;V0vt8BbhppOzJEmlwZbjQoM9bRuqTuXFKCiK4/B9Lpe48zJLXKoXui5+lHp9GYoPEIGG8Aw/2p9a&#10;wTx9X8L9TXwCcv0PAAD//wMAUEsBAi0AFAAGAAgAAAAhANvh9svuAAAAhQEAABMAAAAAAAAAAAAA&#10;AAAAAAAAAFtDb250ZW50X1R5cGVzXS54bWxQSwECLQAUAAYACAAAACEAWvQsW78AAAAVAQAACwAA&#10;AAAAAAAAAAAAAAAfAQAAX3JlbHMvLnJlbHNQSwECLQAUAAYACAAAACEAyJNNDsMAAADdAAAADwAA&#10;AAAAAAAAAAAAAAAHAgAAZHJzL2Rvd25yZXYueG1sUEsFBgAAAAADAAMAtwAAAPcCAAAAAA==&#10;" filled="f" stroked="f" strokeweight=".25pt">
                <v:textbox inset="1pt,1pt,1pt,1pt">
                  <w:txbxContent>
                    <w:p w14:paraId="1D2D903E" w14:textId="77777777" w:rsidR="00AE300B" w:rsidRDefault="00AE300B" w:rsidP="003B6D1F">
                      <w:pPr>
                        <w:pStyle w:val="af3"/>
                        <w:rPr>
                          <w:rFonts w:ascii="Journal" w:hAnsi="Journal"/>
                        </w:rPr>
                      </w:pPr>
                      <w:r w:rsidRPr="00475495">
                        <w:rPr>
                          <w:sz w:val="20"/>
                        </w:rPr>
                        <w:t>Изм</w:t>
                      </w:r>
                      <w:r>
                        <w:rPr>
                          <w:rFonts w:ascii="Journal" w:hAnsi="Journal"/>
                        </w:rPr>
                        <w:t>.</w:t>
                      </w:r>
                    </w:p>
                  </w:txbxContent>
                </v:textbox>
              </v:rect>
              <v:rect id="Прямоуг. 1037"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S0vwAAAN0AAAAPAAAAZHJzL2Rvd25yZXYueG1sRE9Ni8Iw&#10;EL0v+B/CCN7W1HUptRqlLAh7tSp4HJqxrTaTmmS1/vvNQfD4eN+rzWA6cSfnW8sKZtMEBHFldcu1&#10;gsN++5mB8AFZY2eZFDzJw2Y9+lhhru2Dd3QvQy1iCPscFTQh9LmUvmrIoJ/anjhyZ+sMhghdLbXD&#10;Rww3nfxKklQabDk2NNjTT0PVtfwzCoriMhxv5QK3XmaJS/W3rouTUpPxUCxBBBrCW/xy/2oF8zSL&#10;++Ob+ATk+h8AAP//AwBQSwECLQAUAAYACAAAACEA2+H2y+4AAACFAQAAEwAAAAAAAAAAAAAAAAAA&#10;AAAAW0NvbnRlbnRfVHlwZXNdLnhtbFBLAQItABQABgAIAAAAIQBa9CxbvwAAABUBAAALAAAAAAAA&#10;AAAAAAAAAB8BAABfcmVscy8ucmVsc1BLAQItABQABgAIAAAAIQBsfJS0vwAAAN0AAAAPAAAAAAAA&#10;AAAAAAAAAAcCAABkcnMvZG93bnJldi54bWxQSwUGAAAAAAMAAwC3AAAA8wIAAAAA&#10;" filled="f" stroked="f" strokeweight=".25pt">
                <v:textbox inset="1pt,1pt,1pt,1pt">
                  <w:txbxContent>
                    <w:p w14:paraId="36D09327" w14:textId="77777777" w:rsidR="00AE300B" w:rsidRDefault="00AE300B" w:rsidP="003B6D1F">
                      <w:pPr>
                        <w:pStyle w:val="af3"/>
                      </w:pPr>
                      <w:r w:rsidRPr="00475495">
                        <w:rPr>
                          <w:sz w:val="20"/>
                        </w:rPr>
                        <w:t>Лист</w:t>
                      </w:r>
                    </w:p>
                  </w:txbxContent>
                </v:textbox>
              </v:rect>
              <v:rect id="Прямоуг. 1038" o:spid="_x0000_s1090" style="position:absolute;left:2346;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jwAAAAN0AAAAPAAAAZHJzL2Rvd25yZXYueG1sRE/Pa8Iw&#10;FL4P9j+EN9htTeaG1GqUIgi7WhU8PppnW21euiTT+t8vB8Hjx/d7sRptL67kQ+dYw2emQBDXznTc&#10;aNjvNh85iBCRDfaOScOdAqyWry8LLIy78ZauVWxECuFQoIY2xqGQMtQtWQyZG4gTd3LeYkzQN9J4&#10;vKVw28uJUlNpsePU0OJA65bqS/VnNZTleTz8VjPcBJkrPzXfpimPWr+/jeUcRKQxPsUP94/R8JWr&#10;NDe9SU9ALv8BAAD//wMAUEsBAi0AFAAGAAgAAAAhANvh9svuAAAAhQEAABMAAAAAAAAAAAAAAAAA&#10;AAAAAFtDb250ZW50X1R5cGVzXS54bWxQSwECLQAUAAYACAAAACEAWvQsW78AAAAVAQAACwAAAAAA&#10;AAAAAAAAAAAfAQAAX3JlbHMvLnJlbHNQSwECLQAUAAYACAAAACEAf4wAI8AAAADdAAAADwAAAAAA&#10;AAAAAAAAAAAHAgAAZHJzL2Rvd25yZXYueG1sUEsFBgAAAAADAAMAtwAAAPQCAAAAAA==&#10;" filled="f" stroked="f" strokeweight=".25pt">
                <v:textbox inset="1pt,1pt,1pt,1pt">
                  <w:txbxContent>
                    <w:p w14:paraId="4D0E9CC0" w14:textId="77777777" w:rsidR="00AE300B" w:rsidRPr="00476B39" w:rsidRDefault="00AE300B" w:rsidP="003B6D1F">
                      <w:pPr>
                        <w:pStyle w:val="af3"/>
                      </w:pPr>
                      <w:r w:rsidRPr="00476B39">
                        <w:t xml:space="preserve">№ </w:t>
                      </w:r>
                      <w:r w:rsidRPr="00475495">
                        <w:rPr>
                          <w:sz w:val="20"/>
                        </w:rPr>
                        <w:t>докум</w:t>
                      </w:r>
                      <w:r w:rsidRPr="00476B39">
                        <w:t>.</w:t>
                      </w:r>
                    </w:p>
                  </w:txbxContent>
                </v:textbox>
              </v:rect>
              <v:rect id="Прямоуг. 1039"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W4wwAAAN0AAAAPAAAAZHJzL2Rvd25yZXYueG1sRI9BawIx&#10;FITvQv9DeIXeNKkVWVejLILQa9cKHh+b5+7azcuaRN3++0YQehxm5htmtRlsJ27kQ+tYw/tEgSCu&#10;nGm51vC9340zECEiG+wck4ZfCrBZv4xWmBt35y+6lbEWCcIhRw1NjH0uZagashgmridO3sl5izFJ&#10;X0vj8Z7gtpNTpebSYstpocGetg1VP+XVaiiK83C4lAvcBZkpPzczUxdHrd9eh2IJItIQ/8PP9qfR&#10;8JGpBTzepCcg138AAAD//wMAUEsBAi0AFAAGAAgAAAAhANvh9svuAAAAhQEAABMAAAAAAAAAAAAA&#10;AAAAAAAAAFtDb250ZW50X1R5cGVzXS54bWxQSwECLQAUAAYACAAAACEAWvQsW78AAAAVAQAACwAA&#10;AAAAAAAAAAAAAAAfAQAAX3JlbHMvLnJlbHNQSwECLQAUAAYACAAAACEAEMCluMMAAADdAAAADwAA&#10;AAAAAAAAAAAAAAAHAgAAZHJzL2Rvd25yZXYueG1sUEsFBgAAAAADAAMAtwAAAPcCAAAAAA==&#10;" filled="f" stroked="f" strokeweight=".25pt">
                <v:textbox inset="1pt,1pt,1pt,1pt">
                  <w:txbxContent>
                    <w:p w14:paraId="23854462" w14:textId="77777777" w:rsidR="00AE300B" w:rsidRDefault="00AE300B" w:rsidP="003B6D1F">
                      <w:pPr>
                        <w:pStyle w:val="af3"/>
                        <w:rPr>
                          <w:rFonts w:ascii="Journal" w:hAnsi="Journal"/>
                        </w:rPr>
                      </w:pPr>
                      <w:r w:rsidRPr="00475495">
                        <w:rPr>
                          <w:sz w:val="20"/>
                        </w:rPr>
                        <w:t>Подпись</w:t>
                      </w:r>
                    </w:p>
                  </w:txbxContent>
                </v:textbox>
              </v:rect>
              <v:rect id="Прямоуг. 1040"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r4wQAAAN0AAAAPAAAAZHJzL2Rvd25yZXYueG1sRE/Pa4Mw&#10;FL4P9j+EN+htxrZDrG1apCDsWrfBjg/zqnbmxSWZ2v9+OQx2/Ph+H06LGcREzveWFayTFARxY3XP&#10;rYL3t+o5B+EDssbBMim4k4fT8fHhgIW2M19oqkMrYgj7AhV0IYyFlL7pyKBP7Egcuat1BkOErpXa&#10;4RzDzSA3aZpJgz3Hhg5HOnfUfNU/RkFZ3paP73qHlZd56jL9otvyU6nV01LuQQRawr/4z/2qFWzz&#10;ddwf38QnII+/AAAA//8DAFBLAQItABQABgAIAAAAIQDb4fbL7gAAAIUBAAATAAAAAAAAAAAAAAAA&#10;AAAAAABbQ29udGVudF9UeXBlc10ueG1sUEsBAi0AFAAGAAgAAAAhAFr0LFu/AAAAFQEAAAsAAAAA&#10;AAAAAAAAAAAAHwEAAF9yZWxzLy5yZWxzUEsBAi0AFAAGAAgAAAAhAAQjmvjBAAAA3QAAAA8AAAAA&#10;AAAAAAAAAAAABwIAAGRycy9kb3ducmV2LnhtbFBLBQYAAAAAAwADALcAAAD1AgAAAAA=&#10;" filled="f" stroked="f" strokeweight=".25pt">
                <v:textbox inset="1pt,1pt,1pt,1pt">
                  <w:txbxContent>
                    <w:p w14:paraId="7EFC514C" w14:textId="77777777" w:rsidR="00AE300B" w:rsidRDefault="00AE300B" w:rsidP="003B6D1F">
                      <w:pPr>
                        <w:pStyle w:val="af3"/>
                        <w:rPr>
                          <w:rFonts w:ascii="Journal" w:hAnsi="Journal"/>
                        </w:rPr>
                      </w:pPr>
                      <w:r w:rsidRPr="00475495">
                        <w:rPr>
                          <w:sz w:val="20"/>
                        </w:rPr>
                        <w:t>Дата</w:t>
                      </w:r>
                    </w:p>
                  </w:txbxContent>
                </v:textbox>
              </v:rect>
              <v:rect id="Прямоуг. 1043" o:spid="_x0000_s1093" style="position:absolute;left:7721;top:1926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lgwwAAAN0AAAAPAAAAZHJzL2Rvd25yZXYueG1sRI9Ba8JA&#10;FITvhf6H5RW81Y1VQxpdJQiC10aFHh/ZZ5I2+zbdXTX++64geBxm5htmuR5MJy7kfGtZwWScgCCu&#10;rG65VnDYb98zED4ga+wsk4IbeVivXl+WmGt75S+6lKEWEcI+RwVNCH0upa8aMujHtieO3sk6gyFK&#10;V0vt8BrhppMfSZJKgy3HhQZ72jRU/ZZno6AofobjX/mJWy+zxKV6puviW6nR21AsQAQawjP8aO+0&#10;gmk2mcP9TXwCcvUPAAD//wMAUEsBAi0AFAAGAAgAAAAhANvh9svuAAAAhQEAABMAAAAAAAAAAAAA&#10;AAAAAAAAAFtDb250ZW50X1R5cGVzXS54bWxQSwECLQAUAAYACAAAACEAWvQsW78AAAAVAQAACwAA&#10;AAAAAAAAAAAAAAAfAQAAX3JlbHMvLnJlbHNQSwECLQAUAAYACAAAACEAFFQ5YMMAAADdAAAADwAA&#10;AAAAAAAAAAAAAAAHAgAAZHJzL2Rvd25yZXYueG1sUEsFBgAAAAADAAMAtwAAAPcCAAAAAA==&#10;" filled="f" stroked="f" strokeweight=".25pt">
                <v:textbox inset="1pt,1pt,1pt,1pt">
                  <w:txbxContent>
                    <w:p w14:paraId="26E75378" w14:textId="5BFD28DD" w:rsidR="00AE300B" w:rsidRPr="00AC387A" w:rsidRDefault="00AE300B" w:rsidP="00C86FC9">
                      <w:pPr>
                        <w:pStyle w:val="af3"/>
                        <w:jc w:val="center"/>
                        <w:rPr>
                          <w:sz w:val="32"/>
                        </w:rPr>
                      </w:pPr>
                      <w:r>
                        <w:rPr>
                          <w:sz w:val="32"/>
                        </w:rPr>
                        <w:t>ДП</w:t>
                      </w:r>
                      <w:r w:rsidRPr="00AC387A">
                        <w:rPr>
                          <w:sz w:val="32"/>
                        </w:rPr>
                        <w:t>.</w:t>
                      </w:r>
                      <w:r w:rsidRPr="00C23005">
                        <w:t xml:space="preserve"> </w:t>
                      </w:r>
                      <w:r w:rsidRPr="00C23005">
                        <w:rPr>
                          <w:sz w:val="32"/>
                        </w:rPr>
                        <w:t>09.02.01</w:t>
                      </w:r>
                      <w:r w:rsidR="00995D07">
                        <w:rPr>
                          <w:sz w:val="32"/>
                        </w:rPr>
                        <w:t>.19.161.</w:t>
                      </w:r>
                      <w:proofErr w:type="gramStart"/>
                      <w:r w:rsidR="00995D07">
                        <w:rPr>
                          <w:sz w:val="32"/>
                        </w:rPr>
                        <w:t>19</w:t>
                      </w:r>
                      <w:r>
                        <w:rPr>
                          <w:sz w:val="32"/>
                        </w:rPr>
                        <w:t>.ПЗ</w:t>
                      </w:r>
                      <w:proofErr w:type="gramEnd"/>
                    </w:p>
                    <w:p w14:paraId="1379EBA7" w14:textId="77777777" w:rsidR="00AE300B" w:rsidRPr="00A15EEF" w:rsidRDefault="00AE300B" w:rsidP="00A15EEF"/>
                  </w:txbxContent>
                </v:textbox>
              </v:rect>
              <w10:wrap anchorx="page" anchory="page"/>
              <w10:anchorlock/>
            </v:group>
          </w:pict>
        </mc:Fallback>
      </mc:AlternateContent>
    </w:r>
  </w:p>
  <w:p w14:paraId="47521CF7" w14:textId="77777777" w:rsidR="00AE300B" w:rsidRDefault="00AE300B" w:rsidP="0008477A">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C5D"/>
    <w:multiLevelType w:val="multilevel"/>
    <w:tmpl w:val="688C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17BAC"/>
    <w:multiLevelType w:val="multilevel"/>
    <w:tmpl w:val="97F6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31CF8"/>
    <w:multiLevelType w:val="multilevel"/>
    <w:tmpl w:val="35C0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52F32"/>
    <w:multiLevelType w:val="hybridMultilevel"/>
    <w:tmpl w:val="D3666AFA"/>
    <w:lvl w:ilvl="0" w:tplc="6DD28EC0">
      <w:start w:val="4"/>
      <w:numFmt w:val="bullet"/>
      <w:lvlText w:val="–"/>
      <w:lvlJc w:val="left"/>
      <w:pPr>
        <w:ind w:left="1215" w:hanging="360"/>
      </w:pPr>
      <w:rPr>
        <w:rFonts w:ascii="Times New Roman" w:eastAsiaTheme="minorEastAsia" w:hAnsi="Times New Roman" w:cs="Times New Roman"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4" w15:restartNumberingAfterBreak="0">
    <w:nsid w:val="1C9A6D0C"/>
    <w:multiLevelType w:val="multilevel"/>
    <w:tmpl w:val="4746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76D42"/>
    <w:multiLevelType w:val="multilevel"/>
    <w:tmpl w:val="8FB4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A1874"/>
    <w:multiLevelType w:val="hybridMultilevel"/>
    <w:tmpl w:val="BC826FB0"/>
    <w:lvl w:ilvl="0" w:tplc="D6E82D22">
      <w:start w:val="4"/>
      <w:numFmt w:val="bullet"/>
      <w:lvlText w:val="–"/>
      <w:lvlJc w:val="left"/>
      <w:pPr>
        <w:ind w:left="1215" w:hanging="360"/>
      </w:pPr>
      <w:rPr>
        <w:rFonts w:ascii="Times New Roman" w:eastAsiaTheme="minorEastAsia" w:hAnsi="Times New Roman" w:cs="Times New Roman"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7" w15:restartNumberingAfterBreak="0">
    <w:nsid w:val="2BA76BA8"/>
    <w:multiLevelType w:val="hybridMultilevel"/>
    <w:tmpl w:val="15466572"/>
    <w:lvl w:ilvl="0" w:tplc="D16A7EB2">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E524EC9"/>
    <w:multiLevelType w:val="multilevel"/>
    <w:tmpl w:val="97B8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337F0"/>
    <w:multiLevelType w:val="multilevel"/>
    <w:tmpl w:val="52E8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80226"/>
    <w:multiLevelType w:val="multilevel"/>
    <w:tmpl w:val="120E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90E8E"/>
    <w:multiLevelType w:val="hybridMultilevel"/>
    <w:tmpl w:val="5AC4A190"/>
    <w:lvl w:ilvl="0" w:tplc="7CFEB3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D6921FF"/>
    <w:multiLevelType w:val="hybridMultilevel"/>
    <w:tmpl w:val="DD8C0008"/>
    <w:lvl w:ilvl="0" w:tplc="E04A372C">
      <w:start w:val="4"/>
      <w:numFmt w:val="bullet"/>
      <w:lvlText w:val="–"/>
      <w:lvlJc w:val="left"/>
      <w:pPr>
        <w:ind w:left="1215" w:hanging="360"/>
      </w:pPr>
      <w:rPr>
        <w:rFonts w:ascii="Times New Roman" w:eastAsiaTheme="minorEastAsia" w:hAnsi="Times New Roman" w:cs="Times New Roman"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3" w15:restartNumberingAfterBreak="0">
    <w:nsid w:val="44B62FED"/>
    <w:multiLevelType w:val="hybridMultilevel"/>
    <w:tmpl w:val="21FE95E0"/>
    <w:lvl w:ilvl="0" w:tplc="F70C4E16">
      <w:start w:val="4"/>
      <w:numFmt w:val="bullet"/>
      <w:lvlText w:val="–"/>
      <w:lvlJc w:val="left"/>
      <w:pPr>
        <w:ind w:left="1215" w:hanging="360"/>
      </w:pPr>
      <w:rPr>
        <w:rFonts w:ascii="Times New Roman" w:eastAsiaTheme="minorEastAsia" w:hAnsi="Times New Roman" w:cs="Times New Roman"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4" w15:restartNumberingAfterBreak="0">
    <w:nsid w:val="46AF6590"/>
    <w:multiLevelType w:val="multilevel"/>
    <w:tmpl w:val="34F6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0D0A45"/>
    <w:multiLevelType w:val="multilevel"/>
    <w:tmpl w:val="2E82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B76E4"/>
    <w:multiLevelType w:val="hybridMultilevel"/>
    <w:tmpl w:val="67E8D08C"/>
    <w:lvl w:ilvl="0" w:tplc="664E34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553D5C2E"/>
    <w:multiLevelType w:val="hybridMultilevel"/>
    <w:tmpl w:val="552E2054"/>
    <w:lvl w:ilvl="0" w:tplc="1E7A9414">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82325A"/>
    <w:multiLevelType w:val="hybridMultilevel"/>
    <w:tmpl w:val="5B08C7CE"/>
    <w:lvl w:ilvl="0" w:tplc="4510EAA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2A0D61"/>
    <w:multiLevelType w:val="hybridMultilevel"/>
    <w:tmpl w:val="7376D910"/>
    <w:lvl w:ilvl="0" w:tplc="D1F4FF4A">
      <w:start w:val="1"/>
      <w:numFmt w:val="decimal"/>
      <w:lvlText w:val="%1."/>
      <w:lvlJc w:val="left"/>
      <w:pPr>
        <w:ind w:left="1069" w:hanging="360"/>
      </w:pPr>
      <w:rPr>
        <w:rFonts w:ascii="Times New Roman" w:eastAsiaTheme="minorEastAsia"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B16D86"/>
    <w:multiLevelType w:val="hybridMultilevel"/>
    <w:tmpl w:val="16A03C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036B8D"/>
    <w:multiLevelType w:val="hybridMultilevel"/>
    <w:tmpl w:val="1876BDDE"/>
    <w:lvl w:ilvl="0" w:tplc="EBC81BA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FAF5BC0"/>
    <w:multiLevelType w:val="multilevel"/>
    <w:tmpl w:val="3948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BB6A70"/>
    <w:multiLevelType w:val="hybridMultilevel"/>
    <w:tmpl w:val="3BEA1458"/>
    <w:lvl w:ilvl="0" w:tplc="07BC2A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749D7A4C"/>
    <w:multiLevelType w:val="multilevel"/>
    <w:tmpl w:val="2C5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C62AC"/>
    <w:multiLevelType w:val="multilevel"/>
    <w:tmpl w:val="6502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9"/>
  </w:num>
  <w:num w:numId="4">
    <w:abstractNumId w:val="18"/>
  </w:num>
  <w:num w:numId="5">
    <w:abstractNumId w:val="22"/>
  </w:num>
  <w:num w:numId="6">
    <w:abstractNumId w:val="2"/>
  </w:num>
  <w:num w:numId="7">
    <w:abstractNumId w:val="0"/>
  </w:num>
  <w:num w:numId="8">
    <w:abstractNumId w:val="5"/>
  </w:num>
  <w:num w:numId="9">
    <w:abstractNumId w:val="10"/>
  </w:num>
  <w:num w:numId="10">
    <w:abstractNumId w:val="21"/>
  </w:num>
  <w:num w:numId="11">
    <w:abstractNumId w:val="11"/>
  </w:num>
  <w:num w:numId="12">
    <w:abstractNumId w:val="3"/>
  </w:num>
  <w:num w:numId="13">
    <w:abstractNumId w:val="12"/>
  </w:num>
  <w:num w:numId="14">
    <w:abstractNumId w:val="6"/>
  </w:num>
  <w:num w:numId="15">
    <w:abstractNumId w:val="13"/>
  </w:num>
  <w:num w:numId="16">
    <w:abstractNumId w:val="17"/>
  </w:num>
  <w:num w:numId="17">
    <w:abstractNumId w:val="16"/>
  </w:num>
  <w:num w:numId="18">
    <w:abstractNumId w:val="25"/>
  </w:num>
  <w:num w:numId="19">
    <w:abstractNumId w:val="15"/>
  </w:num>
  <w:num w:numId="20">
    <w:abstractNumId w:val="4"/>
  </w:num>
  <w:num w:numId="21">
    <w:abstractNumId w:val="8"/>
  </w:num>
  <w:num w:numId="22">
    <w:abstractNumId w:val="23"/>
  </w:num>
  <w:num w:numId="23">
    <w:abstractNumId w:val="14"/>
  </w:num>
  <w:num w:numId="24">
    <w:abstractNumId w:val="20"/>
  </w:num>
  <w:num w:numId="25">
    <w:abstractNumId w:val="2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1ED"/>
    <w:rsid w:val="00000D8B"/>
    <w:rsid w:val="000017F3"/>
    <w:rsid w:val="0000236C"/>
    <w:rsid w:val="0000259B"/>
    <w:rsid w:val="0000283F"/>
    <w:rsid w:val="00006996"/>
    <w:rsid w:val="0000766D"/>
    <w:rsid w:val="000132A8"/>
    <w:rsid w:val="00013CAC"/>
    <w:rsid w:val="00014C06"/>
    <w:rsid w:val="00016BD2"/>
    <w:rsid w:val="00017C2F"/>
    <w:rsid w:val="000202C6"/>
    <w:rsid w:val="00020412"/>
    <w:rsid w:val="00026F81"/>
    <w:rsid w:val="00027CA0"/>
    <w:rsid w:val="00032295"/>
    <w:rsid w:val="0004170D"/>
    <w:rsid w:val="00042504"/>
    <w:rsid w:val="00044EE3"/>
    <w:rsid w:val="00047031"/>
    <w:rsid w:val="00047A11"/>
    <w:rsid w:val="00050299"/>
    <w:rsid w:val="000506C8"/>
    <w:rsid w:val="000508D8"/>
    <w:rsid w:val="00050BC6"/>
    <w:rsid w:val="00050C43"/>
    <w:rsid w:val="00051316"/>
    <w:rsid w:val="00051FD5"/>
    <w:rsid w:val="00052139"/>
    <w:rsid w:val="00055085"/>
    <w:rsid w:val="000551A3"/>
    <w:rsid w:val="00055C3C"/>
    <w:rsid w:val="00055C50"/>
    <w:rsid w:val="000565A9"/>
    <w:rsid w:val="0005662E"/>
    <w:rsid w:val="0005693D"/>
    <w:rsid w:val="00056DB9"/>
    <w:rsid w:val="000576D7"/>
    <w:rsid w:val="00060897"/>
    <w:rsid w:val="00061C0E"/>
    <w:rsid w:val="0006211C"/>
    <w:rsid w:val="00062416"/>
    <w:rsid w:val="000630B9"/>
    <w:rsid w:val="000637B0"/>
    <w:rsid w:val="000660D2"/>
    <w:rsid w:val="00071072"/>
    <w:rsid w:val="000725F5"/>
    <w:rsid w:val="00072678"/>
    <w:rsid w:val="0007385C"/>
    <w:rsid w:val="0007422C"/>
    <w:rsid w:val="00074D9F"/>
    <w:rsid w:val="0007702C"/>
    <w:rsid w:val="00077869"/>
    <w:rsid w:val="00077DC2"/>
    <w:rsid w:val="000805DA"/>
    <w:rsid w:val="0008090A"/>
    <w:rsid w:val="00083477"/>
    <w:rsid w:val="0008477A"/>
    <w:rsid w:val="000875BC"/>
    <w:rsid w:val="000924FC"/>
    <w:rsid w:val="0009289B"/>
    <w:rsid w:val="000938BD"/>
    <w:rsid w:val="00095846"/>
    <w:rsid w:val="000A0A1B"/>
    <w:rsid w:val="000A196F"/>
    <w:rsid w:val="000A34D4"/>
    <w:rsid w:val="000A390A"/>
    <w:rsid w:val="000A3D27"/>
    <w:rsid w:val="000A4484"/>
    <w:rsid w:val="000A571B"/>
    <w:rsid w:val="000A7481"/>
    <w:rsid w:val="000B284D"/>
    <w:rsid w:val="000B2D97"/>
    <w:rsid w:val="000B364A"/>
    <w:rsid w:val="000B49AD"/>
    <w:rsid w:val="000B5E6C"/>
    <w:rsid w:val="000B667C"/>
    <w:rsid w:val="000B6ACB"/>
    <w:rsid w:val="000B6ADB"/>
    <w:rsid w:val="000B799B"/>
    <w:rsid w:val="000C10E3"/>
    <w:rsid w:val="000C1112"/>
    <w:rsid w:val="000C2C24"/>
    <w:rsid w:val="000C31ED"/>
    <w:rsid w:val="000C42E7"/>
    <w:rsid w:val="000C4BBB"/>
    <w:rsid w:val="000C4D15"/>
    <w:rsid w:val="000C4E0E"/>
    <w:rsid w:val="000C5AFB"/>
    <w:rsid w:val="000C624B"/>
    <w:rsid w:val="000C65D8"/>
    <w:rsid w:val="000C7310"/>
    <w:rsid w:val="000D1280"/>
    <w:rsid w:val="000D1C79"/>
    <w:rsid w:val="000D575E"/>
    <w:rsid w:val="000D5E39"/>
    <w:rsid w:val="000D7C10"/>
    <w:rsid w:val="000E0963"/>
    <w:rsid w:val="000E2057"/>
    <w:rsid w:val="000E5CE5"/>
    <w:rsid w:val="000E72F7"/>
    <w:rsid w:val="000E78FA"/>
    <w:rsid w:val="000E798B"/>
    <w:rsid w:val="000E7F36"/>
    <w:rsid w:val="000F20C5"/>
    <w:rsid w:val="000F21DF"/>
    <w:rsid w:val="000F4289"/>
    <w:rsid w:val="000F4A91"/>
    <w:rsid w:val="000F517E"/>
    <w:rsid w:val="000F5BDC"/>
    <w:rsid w:val="000F6835"/>
    <w:rsid w:val="000F7B73"/>
    <w:rsid w:val="0010028D"/>
    <w:rsid w:val="0010061C"/>
    <w:rsid w:val="00100845"/>
    <w:rsid w:val="001008F5"/>
    <w:rsid w:val="0010110E"/>
    <w:rsid w:val="00101F22"/>
    <w:rsid w:val="001042F5"/>
    <w:rsid w:val="00104628"/>
    <w:rsid w:val="00105C62"/>
    <w:rsid w:val="00113156"/>
    <w:rsid w:val="001137AF"/>
    <w:rsid w:val="001143F5"/>
    <w:rsid w:val="00115267"/>
    <w:rsid w:val="00116215"/>
    <w:rsid w:val="0011675E"/>
    <w:rsid w:val="00116FED"/>
    <w:rsid w:val="001172D6"/>
    <w:rsid w:val="0012167B"/>
    <w:rsid w:val="001236D7"/>
    <w:rsid w:val="00124F3F"/>
    <w:rsid w:val="001260F1"/>
    <w:rsid w:val="001261DF"/>
    <w:rsid w:val="00126B46"/>
    <w:rsid w:val="00134EB0"/>
    <w:rsid w:val="001360A4"/>
    <w:rsid w:val="001362DA"/>
    <w:rsid w:val="00136357"/>
    <w:rsid w:val="001374F9"/>
    <w:rsid w:val="0014071F"/>
    <w:rsid w:val="00140CAE"/>
    <w:rsid w:val="00144453"/>
    <w:rsid w:val="00144C46"/>
    <w:rsid w:val="00146327"/>
    <w:rsid w:val="0014794D"/>
    <w:rsid w:val="00147B17"/>
    <w:rsid w:val="00150AF2"/>
    <w:rsid w:val="00150C82"/>
    <w:rsid w:val="00151137"/>
    <w:rsid w:val="00151232"/>
    <w:rsid w:val="001518BB"/>
    <w:rsid w:val="0015405E"/>
    <w:rsid w:val="001542E7"/>
    <w:rsid w:val="00154460"/>
    <w:rsid w:val="00155B8C"/>
    <w:rsid w:val="00155BDB"/>
    <w:rsid w:val="00156139"/>
    <w:rsid w:val="0015689B"/>
    <w:rsid w:val="00161B75"/>
    <w:rsid w:val="001622C7"/>
    <w:rsid w:val="0016331B"/>
    <w:rsid w:val="001637C7"/>
    <w:rsid w:val="00163952"/>
    <w:rsid w:val="001659D2"/>
    <w:rsid w:val="001659D6"/>
    <w:rsid w:val="001660FD"/>
    <w:rsid w:val="0016616D"/>
    <w:rsid w:val="00166A4F"/>
    <w:rsid w:val="00167195"/>
    <w:rsid w:val="00167223"/>
    <w:rsid w:val="00170654"/>
    <w:rsid w:val="001726FB"/>
    <w:rsid w:val="00172DE8"/>
    <w:rsid w:val="00176A6B"/>
    <w:rsid w:val="00180F38"/>
    <w:rsid w:val="00182ABD"/>
    <w:rsid w:val="00185575"/>
    <w:rsid w:val="00190761"/>
    <w:rsid w:val="00191B35"/>
    <w:rsid w:val="0019232C"/>
    <w:rsid w:val="00192C48"/>
    <w:rsid w:val="00193317"/>
    <w:rsid w:val="00195B8C"/>
    <w:rsid w:val="00196B44"/>
    <w:rsid w:val="00197CE4"/>
    <w:rsid w:val="001A1AD2"/>
    <w:rsid w:val="001A1DCC"/>
    <w:rsid w:val="001A28C9"/>
    <w:rsid w:val="001A2BB4"/>
    <w:rsid w:val="001A4571"/>
    <w:rsid w:val="001A48E7"/>
    <w:rsid w:val="001A4A43"/>
    <w:rsid w:val="001A61EB"/>
    <w:rsid w:val="001A6285"/>
    <w:rsid w:val="001B0466"/>
    <w:rsid w:val="001B07F9"/>
    <w:rsid w:val="001B09AB"/>
    <w:rsid w:val="001B1A0A"/>
    <w:rsid w:val="001B21F2"/>
    <w:rsid w:val="001B5A5A"/>
    <w:rsid w:val="001C00EF"/>
    <w:rsid w:val="001C0789"/>
    <w:rsid w:val="001C0B54"/>
    <w:rsid w:val="001C1930"/>
    <w:rsid w:val="001C4E3E"/>
    <w:rsid w:val="001C506A"/>
    <w:rsid w:val="001C7D9B"/>
    <w:rsid w:val="001D21FC"/>
    <w:rsid w:val="001D4FF9"/>
    <w:rsid w:val="001D5E8A"/>
    <w:rsid w:val="001D6B0A"/>
    <w:rsid w:val="001D6F9D"/>
    <w:rsid w:val="001D6FCF"/>
    <w:rsid w:val="001E04E2"/>
    <w:rsid w:val="001E29DD"/>
    <w:rsid w:val="001E3FFD"/>
    <w:rsid w:val="001E5182"/>
    <w:rsid w:val="001E563D"/>
    <w:rsid w:val="001E5C36"/>
    <w:rsid w:val="001E5D07"/>
    <w:rsid w:val="001E7261"/>
    <w:rsid w:val="001F0792"/>
    <w:rsid w:val="001F089E"/>
    <w:rsid w:val="001F0A8B"/>
    <w:rsid w:val="001F4A58"/>
    <w:rsid w:val="001F5664"/>
    <w:rsid w:val="001F5BF2"/>
    <w:rsid w:val="001F733B"/>
    <w:rsid w:val="00200BB7"/>
    <w:rsid w:val="00202013"/>
    <w:rsid w:val="00204AA2"/>
    <w:rsid w:val="00205675"/>
    <w:rsid w:val="00206138"/>
    <w:rsid w:val="00206193"/>
    <w:rsid w:val="00206595"/>
    <w:rsid w:val="002066A8"/>
    <w:rsid w:val="0020706D"/>
    <w:rsid w:val="00207D1E"/>
    <w:rsid w:val="002103FF"/>
    <w:rsid w:val="002109EB"/>
    <w:rsid w:val="00211079"/>
    <w:rsid w:val="0021255F"/>
    <w:rsid w:val="00212933"/>
    <w:rsid w:val="00217F95"/>
    <w:rsid w:val="002203A8"/>
    <w:rsid w:val="002211B3"/>
    <w:rsid w:val="00221300"/>
    <w:rsid w:val="002219B6"/>
    <w:rsid w:val="00221C98"/>
    <w:rsid w:val="00222ED7"/>
    <w:rsid w:val="00223706"/>
    <w:rsid w:val="002245AE"/>
    <w:rsid w:val="00224F28"/>
    <w:rsid w:val="002264E7"/>
    <w:rsid w:val="00227CC2"/>
    <w:rsid w:val="0023245B"/>
    <w:rsid w:val="00232A26"/>
    <w:rsid w:val="00232DF1"/>
    <w:rsid w:val="00236C4D"/>
    <w:rsid w:val="00236FE3"/>
    <w:rsid w:val="0023740B"/>
    <w:rsid w:val="0024117E"/>
    <w:rsid w:val="0024124F"/>
    <w:rsid w:val="002416C0"/>
    <w:rsid w:val="002424F4"/>
    <w:rsid w:val="00242B7C"/>
    <w:rsid w:val="00243C2A"/>
    <w:rsid w:val="0024496A"/>
    <w:rsid w:val="002453AE"/>
    <w:rsid w:val="002456A3"/>
    <w:rsid w:val="00246943"/>
    <w:rsid w:val="002474C7"/>
    <w:rsid w:val="002505CC"/>
    <w:rsid w:val="0025097F"/>
    <w:rsid w:val="00252413"/>
    <w:rsid w:val="00252E98"/>
    <w:rsid w:val="00253707"/>
    <w:rsid w:val="00253FCB"/>
    <w:rsid w:val="0025428F"/>
    <w:rsid w:val="00254EAD"/>
    <w:rsid w:val="00255DAF"/>
    <w:rsid w:val="00256E3F"/>
    <w:rsid w:val="00256FE0"/>
    <w:rsid w:val="00263462"/>
    <w:rsid w:val="00263959"/>
    <w:rsid w:val="00264CD9"/>
    <w:rsid w:val="00265284"/>
    <w:rsid w:val="00271F90"/>
    <w:rsid w:val="00272670"/>
    <w:rsid w:val="00272DC3"/>
    <w:rsid w:val="00274183"/>
    <w:rsid w:val="0027528A"/>
    <w:rsid w:val="00275B25"/>
    <w:rsid w:val="00276304"/>
    <w:rsid w:val="00276A15"/>
    <w:rsid w:val="00276BED"/>
    <w:rsid w:val="00281D7F"/>
    <w:rsid w:val="00282EF2"/>
    <w:rsid w:val="002833CB"/>
    <w:rsid w:val="00286549"/>
    <w:rsid w:val="0028727F"/>
    <w:rsid w:val="00287515"/>
    <w:rsid w:val="00287676"/>
    <w:rsid w:val="00290035"/>
    <w:rsid w:val="00290955"/>
    <w:rsid w:val="00290D34"/>
    <w:rsid w:val="00290DB7"/>
    <w:rsid w:val="00291C82"/>
    <w:rsid w:val="002921F8"/>
    <w:rsid w:val="00292E1A"/>
    <w:rsid w:val="00294B56"/>
    <w:rsid w:val="00294DC5"/>
    <w:rsid w:val="00295982"/>
    <w:rsid w:val="002960F4"/>
    <w:rsid w:val="002962D8"/>
    <w:rsid w:val="00297436"/>
    <w:rsid w:val="00297E19"/>
    <w:rsid w:val="002A176D"/>
    <w:rsid w:val="002A2394"/>
    <w:rsid w:val="002A2E01"/>
    <w:rsid w:val="002A405D"/>
    <w:rsid w:val="002A4093"/>
    <w:rsid w:val="002A608A"/>
    <w:rsid w:val="002B3795"/>
    <w:rsid w:val="002B4D23"/>
    <w:rsid w:val="002B63B1"/>
    <w:rsid w:val="002B69CD"/>
    <w:rsid w:val="002B76EE"/>
    <w:rsid w:val="002C0A93"/>
    <w:rsid w:val="002C0D56"/>
    <w:rsid w:val="002C0D6A"/>
    <w:rsid w:val="002C3D6B"/>
    <w:rsid w:val="002C3F8E"/>
    <w:rsid w:val="002C4DBB"/>
    <w:rsid w:val="002C5091"/>
    <w:rsid w:val="002C5324"/>
    <w:rsid w:val="002C7D86"/>
    <w:rsid w:val="002D2E57"/>
    <w:rsid w:val="002D5D14"/>
    <w:rsid w:val="002D78C1"/>
    <w:rsid w:val="002D7F28"/>
    <w:rsid w:val="002E2755"/>
    <w:rsid w:val="002E3F75"/>
    <w:rsid w:val="002E4C12"/>
    <w:rsid w:val="002E63EA"/>
    <w:rsid w:val="002E66CF"/>
    <w:rsid w:val="002E7CE6"/>
    <w:rsid w:val="002F21DD"/>
    <w:rsid w:val="002F36F1"/>
    <w:rsid w:val="002F3AF9"/>
    <w:rsid w:val="002F5DC4"/>
    <w:rsid w:val="002F6044"/>
    <w:rsid w:val="002F75C6"/>
    <w:rsid w:val="002F77C8"/>
    <w:rsid w:val="00301541"/>
    <w:rsid w:val="00302A1F"/>
    <w:rsid w:val="00302EC3"/>
    <w:rsid w:val="00302F60"/>
    <w:rsid w:val="0030420C"/>
    <w:rsid w:val="003043F9"/>
    <w:rsid w:val="00305611"/>
    <w:rsid w:val="00306163"/>
    <w:rsid w:val="0030730E"/>
    <w:rsid w:val="003073BC"/>
    <w:rsid w:val="003102EF"/>
    <w:rsid w:val="00311926"/>
    <w:rsid w:val="003119AF"/>
    <w:rsid w:val="00312E1A"/>
    <w:rsid w:val="003135E6"/>
    <w:rsid w:val="00314DA5"/>
    <w:rsid w:val="003174D9"/>
    <w:rsid w:val="00317878"/>
    <w:rsid w:val="003200DA"/>
    <w:rsid w:val="0032257B"/>
    <w:rsid w:val="003235B0"/>
    <w:rsid w:val="00324249"/>
    <w:rsid w:val="0032452F"/>
    <w:rsid w:val="0032492E"/>
    <w:rsid w:val="0032639A"/>
    <w:rsid w:val="003271EC"/>
    <w:rsid w:val="00327A39"/>
    <w:rsid w:val="00333A17"/>
    <w:rsid w:val="0033684F"/>
    <w:rsid w:val="00336F3E"/>
    <w:rsid w:val="00336F57"/>
    <w:rsid w:val="00344407"/>
    <w:rsid w:val="00345EC1"/>
    <w:rsid w:val="00346A77"/>
    <w:rsid w:val="0034768C"/>
    <w:rsid w:val="00347DE8"/>
    <w:rsid w:val="003501E1"/>
    <w:rsid w:val="0035023A"/>
    <w:rsid w:val="00352F4F"/>
    <w:rsid w:val="0035337D"/>
    <w:rsid w:val="00354A1E"/>
    <w:rsid w:val="00355F35"/>
    <w:rsid w:val="00356FF0"/>
    <w:rsid w:val="00357D3B"/>
    <w:rsid w:val="00360F99"/>
    <w:rsid w:val="003615B6"/>
    <w:rsid w:val="00362D1B"/>
    <w:rsid w:val="00367E01"/>
    <w:rsid w:val="00370047"/>
    <w:rsid w:val="00370CE7"/>
    <w:rsid w:val="00372D33"/>
    <w:rsid w:val="003730E3"/>
    <w:rsid w:val="003753BC"/>
    <w:rsid w:val="003764E6"/>
    <w:rsid w:val="00377A6C"/>
    <w:rsid w:val="00377B21"/>
    <w:rsid w:val="003819C3"/>
    <w:rsid w:val="00382E96"/>
    <w:rsid w:val="003843A0"/>
    <w:rsid w:val="00384BD4"/>
    <w:rsid w:val="00385432"/>
    <w:rsid w:val="00385852"/>
    <w:rsid w:val="0039031E"/>
    <w:rsid w:val="003917A1"/>
    <w:rsid w:val="0039299F"/>
    <w:rsid w:val="00392F70"/>
    <w:rsid w:val="00393247"/>
    <w:rsid w:val="0039414E"/>
    <w:rsid w:val="00396457"/>
    <w:rsid w:val="0039724B"/>
    <w:rsid w:val="003A273C"/>
    <w:rsid w:val="003A2B35"/>
    <w:rsid w:val="003A31B0"/>
    <w:rsid w:val="003A5AD4"/>
    <w:rsid w:val="003B0575"/>
    <w:rsid w:val="003B1CB1"/>
    <w:rsid w:val="003B24B4"/>
    <w:rsid w:val="003B387B"/>
    <w:rsid w:val="003B4B08"/>
    <w:rsid w:val="003B6674"/>
    <w:rsid w:val="003B6D1F"/>
    <w:rsid w:val="003B7609"/>
    <w:rsid w:val="003C0C45"/>
    <w:rsid w:val="003C1DB5"/>
    <w:rsid w:val="003C4747"/>
    <w:rsid w:val="003C5EC4"/>
    <w:rsid w:val="003D01A7"/>
    <w:rsid w:val="003D0B64"/>
    <w:rsid w:val="003D114B"/>
    <w:rsid w:val="003D118C"/>
    <w:rsid w:val="003D1839"/>
    <w:rsid w:val="003D1FC8"/>
    <w:rsid w:val="003D1FC9"/>
    <w:rsid w:val="003D3E7F"/>
    <w:rsid w:val="003D4AFA"/>
    <w:rsid w:val="003D50E5"/>
    <w:rsid w:val="003D6992"/>
    <w:rsid w:val="003D738A"/>
    <w:rsid w:val="003D7B06"/>
    <w:rsid w:val="003E01D4"/>
    <w:rsid w:val="003E1764"/>
    <w:rsid w:val="003E1B22"/>
    <w:rsid w:val="003E3005"/>
    <w:rsid w:val="003E3361"/>
    <w:rsid w:val="003E3823"/>
    <w:rsid w:val="003E3F3B"/>
    <w:rsid w:val="003E6C9D"/>
    <w:rsid w:val="003E6FB8"/>
    <w:rsid w:val="003E79D7"/>
    <w:rsid w:val="003F0E9A"/>
    <w:rsid w:val="003F0F6C"/>
    <w:rsid w:val="003F1805"/>
    <w:rsid w:val="003F26C7"/>
    <w:rsid w:val="003F2B04"/>
    <w:rsid w:val="003F68F5"/>
    <w:rsid w:val="003F7C22"/>
    <w:rsid w:val="00401C0D"/>
    <w:rsid w:val="004023F5"/>
    <w:rsid w:val="004069D8"/>
    <w:rsid w:val="0041176F"/>
    <w:rsid w:val="00411947"/>
    <w:rsid w:val="004122ED"/>
    <w:rsid w:val="004124B4"/>
    <w:rsid w:val="004130DB"/>
    <w:rsid w:val="0041473B"/>
    <w:rsid w:val="00414CDB"/>
    <w:rsid w:val="00421D43"/>
    <w:rsid w:val="0042207A"/>
    <w:rsid w:val="004236DC"/>
    <w:rsid w:val="00424326"/>
    <w:rsid w:val="00426C44"/>
    <w:rsid w:val="00430909"/>
    <w:rsid w:val="00430F01"/>
    <w:rsid w:val="004316F7"/>
    <w:rsid w:val="00433ADD"/>
    <w:rsid w:val="00435B50"/>
    <w:rsid w:val="00437853"/>
    <w:rsid w:val="00437925"/>
    <w:rsid w:val="004401F2"/>
    <w:rsid w:val="00441B60"/>
    <w:rsid w:val="0044449F"/>
    <w:rsid w:val="00445096"/>
    <w:rsid w:val="004451FF"/>
    <w:rsid w:val="004452FE"/>
    <w:rsid w:val="0044593D"/>
    <w:rsid w:val="00447A17"/>
    <w:rsid w:val="00450B52"/>
    <w:rsid w:val="004515FC"/>
    <w:rsid w:val="00452924"/>
    <w:rsid w:val="00453E74"/>
    <w:rsid w:val="00455563"/>
    <w:rsid w:val="0045588E"/>
    <w:rsid w:val="00456191"/>
    <w:rsid w:val="004575E0"/>
    <w:rsid w:val="00461609"/>
    <w:rsid w:val="00462B5C"/>
    <w:rsid w:val="00463004"/>
    <w:rsid w:val="004645FC"/>
    <w:rsid w:val="004652EA"/>
    <w:rsid w:val="00465DB7"/>
    <w:rsid w:val="004666A7"/>
    <w:rsid w:val="00470500"/>
    <w:rsid w:val="0047076C"/>
    <w:rsid w:val="00470C94"/>
    <w:rsid w:val="00471176"/>
    <w:rsid w:val="00471436"/>
    <w:rsid w:val="00471783"/>
    <w:rsid w:val="0047292E"/>
    <w:rsid w:val="00473F86"/>
    <w:rsid w:val="00474856"/>
    <w:rsid w:val="00475495"/>
    <w:rsid w:val="00475A56"/>
    <w:rsid w:val="00476091"/>
    <w:rsid w:val="00476433"/>
    <w:rsid w:val="00476B39"/>
    <w:rsid w:val="00476E44"/>
    <w:rsid w:val="004800C0"/>
    <w:rsid w:val="0048024F"/>
    <w:rsid w:val="004818C2"/>
    <w:rsid w:val="00481C68"/>
    <w:rsid w:val="00482589"/>
    <w:rsid w:val="00483AA7"/>
    <w:rsid w:val="0048570A"/>
    <w:rsid w:val="00485879"/>
    <w:rsid w:val="00485886"/>
    <w:rsid w:val="00486AE5"/>
    <w:rsid w:val="00491743"/>
    <w:rsid w:val="00492671"/>
    <w:rsid w:val="004926CE"/>
    <w:rsid w:val="004928FB"/>
    <w:rsid w:val="004946B3"/>
    <w:rsid w:val="00496695"/>
    <w:rsid w:val="0049682B"/>
    <w:rsid w:val="004978EE"/>
    <w:rsid w:val="00497B28"/>
    <w:rsid w:val="004A0B78"/>
    <w:rsid w:val="004A173A"/>
    <w:rsid w:val="004A1AA0"/>
    <w:rsid w:val="004A3F46"/>
    <w:rsid w:val="004A531C"/>
    <w:rsid w:val="004A57B4"/>
    <w:rsid w:val="004A66C0"/>
    <w:rsid w:val="004B09F9"/>
    <w:rsid w:val="004B10A5"/>
    <w:rsid w:val="004B2089"/>
    <w:rsid w:val="004B31EE"/>
    <w:rsid w:val="004B33E1"/>
    <w:rsid w:val="004B37E3"/>
    <w:rsid w:val="004B3AD3"/>
    <w:rsid w:val="004B3E8A"/>
    <w:rsid w:val="004B439C"/>
    <w:rsid w:val="004B5147"/>
    <w:rsid w:val="004B782C"/>
    <w:rsid w:val="004B7CB9"/>
    <w:rsid w:val="004C03F1"/>
    <w:rsid w:val="004C2C6E"/>
    <w:rsid w:val="004C3D57"/>
    <w:rsid w:val="004C4109"/>
    <w:rsid w:val="004C5ACF"/>
    <w:rsid w:val="004C75E5"/>
    <w:rsid w:val="004D058C"/>
    <w:rsid w:val="004D06F1"/>
    <w:rsid w:val="004D1A7F"/>
    <w:rsid w:val="004D1F20"/>
    <w:rsid w:val="004D3C40"/>
    <w:rsid w:val="004D3FEF"/>
    <w:rsid w:val="004D4862"/>
    <w:rsid w:val="004D4CCD"/>
    <w:rsid w:val="004D4FCF"/>
    <w:rsid w:val="004D5094"/>
    <w:rsid w:val="004D567A"/>
    <w:rsid w:val="004D6395"/>
    <w:rsid w:val="004D79B4"/>
    <w:rsid w:val="004E06B9"/>
    <w:rsid w:val="004E0702"/>
    <w:rsid w:val="004E09E2"/>
    <w:rsid w:val="004E2F52"/>
    <w:rsid w:val="004E341C"/>
    <w:rsid w:val="004E380C"/>
    <w:rsid w:val="004E4C0A"/>
    <w:rsid w:val="004E4C7D"/>
    <w:rsid w:val="004E4F3E"/>
    <w:rsid w:val="004E5A34"/>
    <w:rsid w:val="004E71CD"/>
    <w:rsid w:val="004F2D25"/>
    <w:rsid w:val="004F3D54"/>
    <w:rsid w:val="004F47E3"/>
    <w:rsid w:val="004F7F3E"/>
    <w:rsid w:val="004F7F73"/>
    <w:rsid w:val="00500CD6"/>
    <w:rsid w:val="005012EA"/>
    <w:rsid w:val="005023F5"/>
    <w:rsid w:val="00502729"/>
    <w:rsid w:val="00503027"/>
    <w:rsid w:val="00504030"/>
    <w:rsid w:val="005042B9"/>
    <w:rsid w:val="005042E4"/>
    <w:rsid w:val="00507DFF"/>
    <w:rsid w:val="005106B9"/>
    <w:rsid w:val="005122CE"/>
    <w:rsid w:val="005137DB"/>
    <w:rsid w:val="005139F9"/>
    <w:rsid w:val="0051495E"/>
    <w:rsid w:val="00514B00"/>
    <w:rsid w:val="005156D7"/>
    <w:rsid w:val="005165DB"/>
    <w:rsid w:val="00517255"/>
    <w:rsid w:val="0052051D"/>
    <w:rsid w:val="00521A55"/>
    <w:rsid w:val="00521B0E"/>
    <w:rsid w:val="00522605"/>
    <w:rsid w:val="00522786"/>
    <w:rsid w:val="00523759"/>
    <w:rsid w:val="00525027"/>
    <w:rsid w:val="005264B3"/>
    <w:rsid w:val="005269CB"/>
    <w:rsid w:val="00527DCB"/>
    <w:rsid w:val="00534829"/>
    <w:rsid w:val="00534E4F"/>
    <w:rsid w:val="00535BE2"/>
    <w:rsid w:val="0053640D"/>
    <w:rsid w:val="00537FCE"/>
    <w:rsid w:val="00545A6D"/>
    <w:rsid w:val="00552434"/>
    <w:rsid w:val="00553501"/>
    <w:rsid w:val="0055479C"/>
    <w:rsid w:val="00555DBB"/>
    <w:rsid w:val="0055649C"/>
    <w:rsid w:val="005566C6"/>
    <w:rsid w:val="00556B56"/>
    <w:rsid w:val="00557108"/>
    <w:rsid w:val="005577CF"/>
    <w:rsid w:val="00560243"/>
    <w:rsid w:val="005620B5"/>
    <w:rsid w:val="00564F97"/>
    <w:rsid w:val="00565388"/>
    <w:rsid w:val="005658FD"/>
    <w:rsid w:val="005659F5"/>
    <w:rsid w:val="0056785A"/>
    <w:rsid w:val="0057125F"/>
    <w:rsid w:val="005714B0"/>
    <w:rsid w:val="005717A3"/>
    <w:rsid w:val="00571F73"/>
    <w:rsid w:val="00573BE8"/>
    <w:rsid w:val="00573D2A"/>
    <w:rsid w:val="00574608"/>
    <w:rsid w:val="00575077"/>
    <w:rsid w:val="00575180"/>
    <w:rsid w:val="00575306"/>
    <w:rsid w:val="00575947"/>
    <w:rsid w:val="00575C59"/>
    <w:rsid w:val="0057632B"/>
    <w:rsid w:val="00576A53"/>
    <w:rsid w:val="00580577"/>
    <w:rsid w:val="00582E5F"/>
    <w:rsid w:val="005835BA"/>
    <w:rsid w:val="00583DBD"/>
    <w:rsid w:val="005853EC"/>
    <w:rsid w:val="0058703C"/>
    <w:rsid w:val="0058744F"/>
    <w:rsid w:val="00591911"/>
    <w:rsid w:val="00594752"/>
    <w:rsid w:val="005951B9"/>
    <w:rsid w:val="0059586C"/>
    <w:rsid w:val="00597046"/>
    <w:rsid w:val="00597E36"/>
    <w:rsid w:val="00597E6F"/>
    <w:rsid w:val="00597EA8"/>
    <w:rsid w:val="005A43B5"/>
    <w:rsid w:val="005A44B7"/>
    <w:rsid w:val="005A6F8D"/>
    <w:rsid w:val="005A73A5"/>
    <w:rsid w:val="005A793E"/>
    <w:rsid w:val="005B08D4"/>
    <w:rsid w:val="005B0B88"/>
    <w:rsid w:val="005B0F3F"/>
    <w:rsid w:val="005B0F8D"/>
    <w:rsid w:val="005B0FB4"/>
    <w:rsid w:val="005B31BE"/>
    <w:rsid w:val="005B374C"/>
    <w:rsid w:val="005B3FE0"/>
    <w:rsid w:val="005B42C0"/>
    <w:rsid w:val="005B646F"/>
    <w:rsid w:val="005C1697"/>
    <w:rsid w:val="005C1AA5"/>
    <w:rsid w:val="005C25D4"/>
    <w:rsid w:val="005C2786"/>
    <w:rsid w:val="005C2944"/>
    <w:rsid w:val="005C4594"/>
    <w:rsid w:val="005C6CC7"/>
    <w:rsid w:val="005C6CD6"/>
    <w:rsid w:val="005D06DC"/>
    <w:rsid w:val="005D0C32"/>
    <w:rsid w:val="005D2534"/>
    <w:rsid w:val="005D799F"/>
    <w:rsid w:val="005E01CE"/>
    <w:rsid w:val="005E0908"/>
    <w:rsid w:val="005E256A"/>
    <w:rsid w:val="005E4061"/>
    <w:rsid w:val="005E48C9"/>
    <w:rsid w:val="005E4A39"/>
    <w:rsid w:val="005E7AAA"/>
    <w:rsid w:val="005E7FCD"/>
    <w:rsid w:val="005F062B"/>
    <w:rsid w:val="005F0F43"/>
    <w:rsid w:val="005F1199"/>
    <w:rsid w:val="005F30C6"/>
    <w:rsid w:val="005F4BD8"/>
    <w:rsid w:val="005F4EA1"/>
    <w:rsid w:val="005F66FB"/>
    <w:rsid w:val="005F6977"/>
    <w:rsid w:val="005F6C89"/>
    <w:rsid w:val="006004E4"/>
    <w:rsid w:val="00600891"/>
    <w:rsid w:val="00601547"/>
    <w:rsid w:val="00601C26"/>
    <w:rsid w:val="00606EA7"/>
    <w:rsid w:val="00607C1F"/>
    <w:rsid w:val="0061074C"/>
    <w:rsid w:val="006146FE"/>
    <w:rsid w:val="00614D51"/>
    <w:rsid w:val="00614DFA"/>
    <w:rsid w:val="00617BB0"/>
    <w:rsid w:val="00620BC1"/>
    <w:rsid w:val="006221DB"/>
    <w:rsid w:val="00622347"/>
    <w:rsid w:val="0062334C"/>
    <w:rsid w:val="00623DB1"/>
    <w:rsid w:val="00632735"/>
    <w:rsid w:val="00635430"/>
    <w:rsid w:val="006354CA"/>
    <w:rsid w:val="00637848"/>
    <w:rsid w:val="0063791E"/>
    <w:rsid w:val="00640326"/>
    <w:rsid w:val="00641A36"/>
    <w:rsid w:val="00641BFB"/>
    <w:rsid w:val="006423BE"/>
    <w:rsid w:val="006436D9"/>
    <w:rsid w:val="00643864"/>
    <w:rsid w:val="006438AA"/>
    <w:rsid w:val="00643FAC"/>
    <w:rsid w:val="00644101"/>
    <w:rsid w:val="0064438D"/>
    <w:rsid w:val="00644720"/>
    <w:rsid w:val="00644B61"/>
    <w:rsid w:val="00646747"/>
    <w:rsid w:val="00651F4E"/>
    <w:rsid w:val="006532BA"/>
    <w:rsid w:val="0065343A"/>
    <w:rsid w:val="00653671"/>
    <w:rsid w:val="00653DDF"/>
    <w:rsid w:val="00656A90"/>
    <w:rsid w:val="00656AA1"/>
    <w:rsid w:val="00656BE0"/>
    <w:rsid w:val="0065735C"/>
    <w:rsid w:val="006573EE"/>
    <w:rsid w:val="00657A60"/>
    <w:rsid w:val="00657AD7"/>
    <w:rsid w:val="00661622"/>
    <w:rsid w:val="00662598"/>
    <w:rsid w:val="00663CA5"/>
    <w:rsid w:val="0066444B"/>
    <w:rsid w:val="006652B3"/>
    <w:rsid w:val="00665DAF"/>
    <w:rsid w:val="00667470"/>
    <w:rsid w:val="006674B3"/>
    <w:rsid w:val="00667F9A"/>
    <w:rsid w:val="00670061"/>
    <w:rsid w:val="0067145F"/>
    <w:rsid w:val="0067395A"/>
    <w:rsid w:val="00673BEE"/>
    <w:rsid w:val="006769EF"/>
    <w:rsid w:val="0067714A"/>
    <w:rsid w:val="00681158"/>
    <w:rsid w:val="00681DF4"/>
    <w:rsid w:val="00681F78"/>
    <w:rsid w:val="006831B0"/>
    <w:rsid w:val="006834E9"/>
    <w:rsid w:val="00684484"/>
    <w:rsid w:val="00685945"/>
    <w:rsid w:val="006866BF"/>
    <w:rsid w:val="006905E5"/>
    <w:rsid w:val="00692DDA"/>
    <w:rsid w:val="00694EE8"/>
    <w:rsid w:val="006951C1"/>
    <w:rsid w:val="00695C33"/>
    <w:rsid w:val="0069620B"/>
    <w:rsid w:val="006964A7"/>
    <w:rsid w:val="006A06D6"/>
    <w:rsid w:val="006A06F1"/>
    <w:rsid w:val="006A25F3"/>
    <w:rsid w:val="006A3F06"/>
    <w:rsid w:val="006A4A72"/>
    <w:rsid w:val="006A5348"/>
    <w:rsid w:val="006A5469"/>
    <w:rsid w:val="006A5617"/>
    <w:rsid w:val="006A5962"/>
    <w:rsid w:val="006A7304"/>
    <w:rsid w:val="006A759F"/>
    <w:rsid w:val="006B0D73"/>
    <w:rsid w:val="006B21FE"/>
    <w:rsid w:val="006B34A8"/>
    <w:rsid w:val="006B7663"/>
    <w:rsid w:val="006B7AF1"/>
    <w:rsid w:val="006C1CE1"/>
    <w:rsid w:val="006C2517"/>
    <w:rsid w:val="006C2962"/>
    <w:rsid w:val="006C3639"/>
    <w:rsid w:val="006C381C"/>
    <w:rsid w:val="006C4CCF"/>
    <w:rsid w:val="006C68C7"/>
    <w:rsid w:val="006C7328"/>
    <w:rsid w:val="006D1DF0"/>
    <w:rsid w:val="006D6271"/>
    <w:rsid w:val="006E2291"/>
    <w:rsid w:val="006E2AF5"/>
    <w:rsid w:val="006E3062"/>
    <w:rsid w:val="006E3E67"/>
    <w:rsid w:val="006E7274"/>
    <w:rsid w:val="006E72B4"/>
    <w:rsid w:val="006F24A9"/>
    <w:rsid w:val="006F31A0"/>
    <w:rsid w:val="006F3FF9"/>
    <w:rsid w:val="006F421D"/>
    <w:rsid w:val="006F437C"/>
    <w:rsid w:val="006F5104"/>
    <w:rsid w:val="006F51DF"/>
    <w:rsid w:val="006F59C8"/>
    <w:rsid w:val="006F60A5"/>
    <w:rsid w:val="006F6D1B"/>
    <w:rsid w:val="006F7AA2"/>
    <w:rsid w:val="00705395"/>
    <w:rsid w:val="00712C1F"/>
    <w:rsid w:val="007135D8"/>
    <w:rsid w:val="0071414A"/>
    <w:rsid w:val="00714B34"/>
    <w:rsid w:val="007158D1"/>
    <w:rsid w:val="007202B6"/>
    <w:rsid w:val="007209F9"/>
    <w:rsid w:val="00720C30"/>
    <w:rsid w:val="00720D8D"/>
    <w:rsid w:val="00722812"/>
    <w:rsid w:val="00723CF0"/>
    <w:rsid w:val="00724601"/>
    <w:rsid w:val="00734564"/>
    <w:rsid w:val="00741457"/>
    <w:rsid w:val="007434AB"/>
    <w:rsid w:val="007442DC"/>
    <w:rsid w:val="00744505"/>
    <w:rsid w:val="00744A08"/>
    <w:rsid w:val="00744A60"/>
    <w:rsid w:val="007453B2"/>
    <w:rsid w:val="00745510"/>
    <w:rsid w:val="00745580"/>
    <w:rsid w:val="00745778"/>
    <w:rsid w:val="0074616A"/>
    <w:rsid w:val="00746C70"/>
    <w:rsid w:val="0075032B"/>
    <w:rsid w:val="007503F7"/>
    <w:rsid w:val="0075124F"/>
    <w:rsid w:val="0075188A"/>
    <w:rsid w:val="00751A7F"/>
    <w:rsid w:val="0075348A"/>
    <w:rsid w:val="007537D6"/>
    <w:rsid w:val="00755AEA"/>
    <w:rsid w:val="0075674F"/>
    <w:rsid w:val="0075736B"/>
    <w:rsid w:val="00760F85"/>
    <w:rsid w:val="00763D97"/>
    <w:rsid w:val="007646BB"/>
    <w:rsid w:val="007659D3"/>
    <w:rsid w:val="00765D08"/>
    <w:rsid w:val="00767157"/>
    <w:rsid w:val="007678DD"/>
    <w:rsid w:val="007716F6"/>
    <w:rsid w:val="00771715"/>
    <w:rsid w:val="00771E9A"/>
    <w:rsid w:val="007734EA"/>
    <w:rsid w:val="00773D0A"/>
    <w:rsid w:val="007749AF"/>
    <w:rsid w:val="0078213B"/>
    <w:rsid w:val="007822EE"/>
    <w:rsid w:val="0078353F"/>
    <w:rsid w:val="00785DD6"/>
    <w:rsid w:val="00786DB4"/>
    <w:rsid w:val="00790287"/>
    <w:rsid w:val="00793D00"/>
    <w:rsid w:val="007948AF"/>
    <w:rsid w:val="00795201"/>
    <w:rsid w:val="00796188"/>
    <w:rsid w:val="007975F6"/>
    <w:rsid w:val="007979C7"/>
    <w:rsid w:val="007A0709"/>
    <w:rsid w:val="007A159E"/>
    <w:rsid w:val="007A271A"/>
    <w:rsid w:val="007A6BE6"/>
    <w:rsid w:val="007A6E20"/>
    <w:rsid w:val="007A7B00"/>
    <w:rsid w:val="007A7B44"/>
    <w:rsid w:val="007B1DC7"/>
    <w:rsid w:val="007B351A"/>
    <w:rsid w:val="007B3ED0"/>
    <w:rsid w:val="007B4C80"/>
    <w:rsid w:val="007B63E9"/>
    <w:rsid w:val="007B6A7E"/>
    <w:rsid w:val="007B71C1"/>
    <w:rsid w:val="007B7A46"/>
    <w:rsid w:val="007C0D5F"/>
    <w:rsid w:val="007C1AC2"/>
    <w:rsid w:val="007C3301"/>
    <w:rsid w:val="007C3333"/>
    <w:rsid w:val="007C4EBB"/>
    <w:rsid w:val="007C5085"/>
    <w:rsid w:val="007C6B37"/>
    <w:rsid w:val="007C76B3"/>
    <w:rsid w:val="007D186E"/>
    <w:rsid w:val="007D47AC"/>
    <w:rsid w:val="007D56A6"/>
    <w:rsid w:val="007D6866"/>
    <w:rsid w:val="007D6C7D"/>
    <w:rsid w:val="007D78FF"/>
    <w:rsid w:val="007D7AED"/>
    <w:rsid w:val="007D7D39"/>
    <w:rsid w:val="007E0141"/>
    <w:rsid w:val="007E2C5B"/>
    <w:rsid w:val="007E4907"/>
    <w:rsid w:val="007E5F33"/>
    <w:rsid w:val="007E7AC9"/>
    <w:rsid w:val="007F10DA"/>
    <w:rsid w:val="007F3FFB"/>
    <w:rsid w:val="007F5C63"/>
    <w:rsid w:val="007F7CB3"/>
    <w:rsid w:val="00801005"/>
    <w:rsid w:val="00801018"/>
    <w:rsid w:val="00801E25"/>
    <w:rsid w:val="0080277C"/>
    <w:rsid w:val="00803255"/>
    <w:rsid w:val="008040C0"/>
    <w:rsid w:val="008044E2"/>
    <w:rsid w:val="00805A1F"/>
    <w:rsid w:val="00811547"/>
    <w:rsid w:val="0081268A"/>
    <w:rsid w:val="00813F22"/>
    <w:rsid w:val="00813F64"/>
    <w:rsid w:val="00814850"/>
    <w:rsid w:val="0081501A"/>
    <w:rsid w:val="00815893"/>
    <w:rsid w:val="00816020"/>
    <w:rsid w:val="00817713"/>
    <w:rsid w:val="00817DAA"/>
    <w:rsid w:val="008209E1"/>
    <w:rsid w:val="008230F8"/>
    <w:rsid w:val="00824338"/>
    <w:rsid w:val="008244C8"/>
    <w:rsid w:val="00825199"/>
    <w:rsid w:val="008260F6"/>
    <w:rsid w:val="008352F6"/>
    <w:rsid w:val="00836F69"/>
    <w:rsid w:val="008377A2"/>
    <w:rsid w:val="00837A21"/>
    <w:rsid w:val="00837B7D"/>
    <w:rsid w:val="008401A9"/>
    <w:rsid w:val="00844EFC"/>
    <w:rsid w:val="00845605"/>
    <w:rsid w:val="00847029"/>
    <w:rsid w:val="00847BA1"/>
    <w:rsid w:val="00851B57"/>
    <w:rsid w:val="00852572"/>
    <w:rsid w:val="00852A41"/>
    <w:rsid w:val="00852F67"/>
    <w:rsid w:val="0085301C"/>
    <w:rsid w:val="00855F72"/>
    <w:rsid w:val="008561AA"/>
    <w:rsid w:val="00860D6C"/>
    <w:rsid w:val="00861300"/>
    <w:rsid w:val="008614A4"/>
    <w:rsid w:val="00861632"/>
    <w:rsid w:val="008619EA"/>
    <w:rsid w:val="00863D71"/>
    <w:rsid w:val="008642EA"/>
    <w:rsid w:val="00865DD6"/>
    <w:rsid w:val="00870778"/>
    <w:rsid w:val="008735D0"/>
    <w:rsid w:val="00877C12"/>
    <w:rsid w:val="00881DF0"/>
    <w:rsid w:val="00882AE9"/>
    <w:rsid w:val="00883C40"/>
    <w:rsid w:val="00885CA5"/>
    <w:rsid w:val="00885D34"/>
    <w:rsid w:val="00887DEB"/>
    <w:rsid w:val="00890910"/>
    <w:rsid w:val="008913A1"/>
    <w:rsid w:val="00891D96"/>
    <w:rsid w:val="008920E6"/>
    <w:rsid w:val="00893C90"/>
    <w:rsid w:val="00893F3D"/>
    <w:rsid w:val="0089496C"/>
    <w:rsid w:val="00895491"/>
    <w:rsid w:val="00896F44"/>
    <w:rsid w:val="00897705"/>
    <w:rsid w:val="00897CB7"/>
    <w:rsid w:val="00897F06"/>
    <w:rsid w:val="008A3DA1"/>
    <w:rsid w:val="008A4EE9"/>
    <w:rsid w:val="008A5535"/>
    <w:rsid w:val="008A5E77"/>
    <w:rsid w:val="008A6E1C"/>
    <w:rsid w:val="008A7371"/>
    <w:rsid w:val="008B0E71"/>
    <w:rsid w:val="008B17EB"/>
    <w:rsid w:val="008B25CD"/>
    <w:rsid w:val="008B3E81"/>
    <w:rsid w:val="008B4E09"/>
    <w:rsid w:val="008B65CE"/>
    <w:rsid w:val="008B6852"/>
    <w:rsid w:val="008B7E66"/>
    <w:rsid w:val="008C1B03"/>
    <w:rsid w:val="008C1C00"/>
    <w:rsid w:val="008C2888"/>
    <w:rsid w:val="008C63EC"/>
    <w:rsid w:val="008C6524"/>
    <w:rsid w:val="008C672F"/>
    <w:rsid w:val="008C6DFB"/>
    <w:rsid w:val="008C6E24"/>
    <w:rsid w:val="008D1669"/>
    <w:rsid w:val="008D185B"/>
    <w:rsid w:val="008D1B45"/>
    <w:rsid w:val="008D3A21"/>
    <w:rsid w:val="008D49BA"/>
    <w:rsid w:val="008D5225"/>
    <w:rsid w:val="008D7AD8"/>
    <w:rsid w:val="008E09B0"/>
    <w:rsid w:val="008E24F0"/>
    <w:rsid w:val="008E27F6"/>
    <w:rsid w:val="008E3763"/>
    <w:rsid w:val="008E559A"/>
    <w:rsid w:val="008F133E"/>
    <w:rsid w:val="008F14C2"/>
    <w:rsid w:val="008F3204"/>
    <w:rsid w:val="008F3CC1"/>
    <w:rsid w:val="008F5792"/>
    <w:rsid w:val="008F74A3"/>
    <w:rsid w:val="00900A2D"/>
    <w:rsid w:val="0090205F"/>
    <w:rsid w:val="00904DB5"/>
    <w:rsid w:val="00906AAA"/>
    <w:rsid w:val="00911041"/>
    <w:rsid w:val="00912992"/>
    <w:rsid w:val="00913D79"/>
    <w:rsid w:val="00913F46"/>
    <w:rsid w:val="00913F4E"/>
    <w:rsid w:val="009154BB"/>
    <w:rsid w:val="00915BA3"/>
    <w:rsid w:val="00916245"/>
    <w:rsid w:val="00921432"/>
    <w:rsid w:val="00923540"/>
    <w:rsid w:val="009237C7"/>
    <w:rsid w:val="00923ECF"/>
    <w:rsid w:val="0092472F"/>
    <w:rsid w:val="009277CE"/>
    <w:rsid w:val="009277FE"/>
    <w:rsid w:val="00931AF8"/>
    <w:rsid w:val="00931D0E"/>
    <w:rsid w:val="00934DCC"/>
    <w:rsid w:val="009375A8"/>
    <w:rsid w:val="00937BD0"/>
    <w:rsid w:val="00940F53"/>
    <w:rsid w:val="00940FF9"/>
    <w:rsid w:val="00941124"/>
    <w:rsid w:val="00941C64"/>
    <w:rsid w:val="009426AE"/>
    <w:rsid w:val="009436B3"/>
    <w:rsid w:val="00944550"/>
    <w:rsid w:val="0094629A"/>
    <w:rsid w:val="00947336"/>
    <w:rsid w:val="009504E6"/>
    <w:rsid w:val="009511B7"/>
    <w:rsid w:val="00953592"/>
    <w:rsid w:val="00955D9A"/>
    <w:rsid w:val="009575F5"/>
    <w:rsid w:val="009602D6"/>
    <w:rsid w:val="00960728"/>
    <w:rsid w:val="009640C6"/>
    <w:rsid w:val="00964FEC"/>
    <w:rsid w:val="00970367"/>
    <w:rsid w:val="00970710"/>
    <w:rsid w:val="00971061"/>
    <w:rsid w:val="00972A57"/>
    <w:rsid w:val="00977F8E"/>
    <w:rsid w:val="00982F79"/>
    <w:rsid w:val="00983087"/>
    <w:rsid w:val="009837A4"/>
    <w:rsid w:val="00984F74"/>
    <w:rsid w:val="00985CE2"/>
    <w:rsid w:val="009867A7"/>
    <w:rsid w:val="009917CE"/>
    <w:rsid w:val="009956F9"/>
    <w:rsid w:val="0099585E"/>
    <w:rsid w:val="00995908"/>
    <w:rsid w:val="00995B06"/>
    <w:rsid w:val="00995D07"/>
    <w:rsid w:val="00996DF2"/>
    <w:rsid w:val="00997318"/>
    <w:rsid w:val="009A1D28"/>
    <w:rsid w:val="009A2030"/>
    <w:rsid w:val="009A3BB8"/>
    <w:rsid w:val="009A42D4"/>
    <w:rsid w:val="009A44DB"/>
    <w:rsid w:val="009A4ED1"/>
    <w:rsid w:val="009B1221"/>
    <w:rsid w:val="009B200A"/>
    <w:rsid w:val="009B3195"/>
    <w:rsid w:val="009B3398"/>
    <w:rsid w:val="009B35DD"/>
    <w:rsid w:val="009B5EB1"/>
    <w:rsid w:val="009B68AC"/>
    <w:rsid w:val="009C2737"/>
    <w:rsid w:val="009C2884"/>
    <w:rsid w:val="009C2D1F"/>
    <w:rsid w:val="009C4722"/>
    <w:rsid w:val="009C4A36"/>
    <w:rsid w:val="009C4E63"/>
    <w:rsid w:val="009C50AF"/>
    <w:rsid w:val="009C56D1"/>
    <w:rsid w:val="009D17B8"/>
    <w:rsid w:val="009D3126"/>
    <w:rsid w:val="009D62D6"/>
    <w:rsid w:val="009D69FC"/>
    <w:rsid w:val="009D724B"/>
    <w:rsid w:val="009E0CBA"/>
    <w:rsid w:val="009E0D18"/>
    <w:rsid w:val="009E4980"/>
    <w:rsid w:val="009E4DB6"/>
    <w:rsid w:val="009E529C"/>
    <w:rsid w:val="009E5523"/>
    <w:rsid w:val="009E5CDB"/>
    <w:rsid w:val="009E6CC2"/>
    <w:rsid w:val="009E6FB8"/>
    <w:rsid w:val="009E7275"/>
    <w:rsid w:val="009F0C21"/>
    <w:rsid w:val="009F1E0B"/>
    <w:rsid w:val="009F2202"/>
    <w:rsid w:val="009F47D9"/>
    <w:rsid w:val="009F4DE8"/>
    <w:rsid w:val="009F5A44"/>
    <w:rsid w:val="009F7463"/>
    <w:rsid w:val="00A0014B"/>
    <w:rsid w:val="00A0160D"/>
    <w:rsid w:val="00A02D9E"/>
    <w:rsid w:val="00A0331E"/>
    <w:rsid w:val="00A0565C"/>
    <w:rsid w:val="00A063D9"/>
    <w:rsid w:val="00A06F83"/>
    <w:rsid w:val="00A10E51"/>
    <w:rsid w:val="00A12E7D"/>
    <w:rsid w:val="00A1525A"/>
    <w:rsid w:val="00A15DC2"/>
    <w:rsid w:val="00A15EEF"/>
    <w:rsid w:val="00A1696E"/>
    <w:rsid w:val="00A2004D"/>
    <w:rsid w:val="00A20137"/>
    <w:rsid w:val="00A22C9C"/>
    <w:rsid w:val="00A22E18"/>
    <w:rsid w:val="00A2424F"/>
    <w:rsid w:val="00A24BF0"/>
    <w:rsid w:val="00A270C5"/>
    <w:rsid w:val="00A27BBC"/>
    <w:rsid w:val="00A30FFB"/>
    <w:rsid w:val="00A31231"/>
    <w:rsid w:val="00A31AD6"/>
    <w:rsid w:val="00A336FA"/>
    <w:rsid w:val="00A33715"/>
    <w:rsid w:val="00A33AB4"/>
    <w:rsid w:val="00A34765"/>
    <w:rsid w:val="00A34D8C"/>
    <w:rsid w:val="00A356A2"/>
    <w:rsid w:val="00A370C0"/>
    <w:rsid w:val="00A375CD"/>
    <w:rsid w:val="00A37CDB"/>
    <w:rsid w:val="00A37F1B"/>
    <w:rsid w:val="00A416C3"/>
    <w:rsid w:val="00A43459"/>
    <w:rsid w:val="00A4388A"/>
    <w:rsid w:val="00A46E9F"/>
    <w:rsid w:val="00A51E8A"/>
    <w:rsid w:val="00A5231D"/>
    <w:rsid w:val="00A53990"/>
    <w:rsid w:val="00A53AFF"/>
    <w:rsid w:val="00A5451B"/>
    <w:rsid w:val="00A546DE"/>
    <w:rsid w:val="00A54A8B"/>
    <w:rsid w:val="00A5707D"/>
    <w:rsid w:val="00A60B74"/>
    <w:rsid w:val="00A61CAE"/>
    <w:rsid w:val="00A624DF"/>
    <w:rsid w:val="00A62F64"/>
    <w:rsid w:val="00A63771"/>
    <w:rsid w:val="00A63E61"/>
    <w:rsid w:val="00A641ED"/>
    <w:rsid w:val="00A65729"/>
    <w:rsid w:val="00A66D5A"/>
    <w:rsid w:val="00A72A56"/>
    <w:rsid w:val="00A744AA"/>
    <w:rsid w:val="00A75E40"/>
    <w:rsid w:val="00A75FE8"/>
    <w:rsid w:val="00A77339"/>
    <w:rsid w:val="00A82505"/>
    <w:rsid w:val="00A82536"/>
    <w:rsid w:val="00A85EF2"/>
    <w:rsid w:val="00A87168"/>
    <w:rsid w:val="00A875F0"/>
    <w:rsid w:val="00A933B8"/>
    <w:rsid w:val="00A94C6A"/>
    <w:rsid w:val="00A95D72"/>
    <w:rsid w:val="00A96713"/>
    <w:rsid w:val="00A97218"/>
    <w:rsid w:val="00AA3BF5"/>
    <w:rsid w:val="00AA5ED7"/>
    <w:rsid w:val="00AB1D72"/>
    <w:rsid w:val="00AB3524"/>
    <w:rsid w:val="00AB4F20"/>
    <w:rsid w:val="00AB5675"/>
    <w:rsid w:val="00AB7438"/>
    <w:rsid w:val="00AC2EFC"/>
    <w:rsid w:val="00AC387A"/>
    <w:rsid w:val="00AC4F8A"/>
    <w:rsid w:val="00AC6FF7"/>
    <w:rsid w:val="00AC71A0"/>
    <w:rsid w:val="00AD011B"/>
    <w:rsid w:val="00AD22FB"/>
    <w:rsid w:val="00AD2BAB"/>
    <w:rsid w:val="00AD6260"/>
    <w:rsid w:val="00AE00A6"/>
    <w:rsid w:val="00AE173B"/>
    <w:rsid w:val="00AE184F"/>
    <w:rsid w:val="00AE24B1"/>
    <w:rsid w:val="00AE300B"/>
    <w:rsid w:val="00AE3656"/>
    <w:rsid w:val="00AE45BF"/>
    <w:rsid w:val="00AE7D51"/>
    <w:rsid w:val="00AF292A"/>
    <w:rsid w:val="00AF3F6B"/>
    <w:rsid w:val="00AF40DF"/>
    <w:rsid w:val="00AF4672"/>
    <w:rsid w:val="00AF7701"/>
    <w:rsid w:val="00AF7A56"/>
    <w:rsid w:val="00AF7ECC"/>
    <w:rsid w:val="00B02266"/>
    <w:rsid w:val="00B02EDE"/>
    <w:rsid w:val="00B05FA1"/>
    <w:rsid w:val="00B0614B"/>
    <w:rsid w:val="00B06C04"/>
    <w:rsid w:val="00B06DA9"/>
    <w:rsid w:val="00B07E7B"/>
    <w:rsid w:val="00B10B7D"/>
    <w:rsid w:val="00B10D9F"/>
    <w:rsid w:val="00B14B03"/>
    <w:rsid w:val="00B161DE"/>
    <w:rsid w:val="00B16233"/>
    <w:rsid w:val="00B16F13"/>
    <w:rsid w:val="00B172DB"/>
    <w:rsid w:val="00B203E6"/>
    <w:rsid w:val="00B20609"/>
    <w:rsid w:val="00B21782"/>
    <w:rsid w:val="00B2240F"/>
    <w:rsid w:val="00B22F60"/>
    <w:rsid w:val="00B238D2"/>
    <w:rsid w:val="00B244D4"/>
    <w:rsid w:val="00B24848"/>
    <w:rsid w:val="00B24D74"/>
    <w:rsid w:val="00B255AF"/>
    <w:rsid w:val="00B26C31"/>
    <w:rsid w:val="00B27C87"/>
    <w:rsid w:val="00B30B6F"/>
    <w:rsid w:val="00B30F6B"/>
    <w:rsid w:val="00B3309B"/>
    <w:rsid w:val="00B33CBC"/>
    <w:rsid w:val="00B34AA3"/>
    <w:rsid w:val="00B37627"/>
    <w:rsid w:val="00B40B0C"/>
    <w:rsid w:val="00B42977"/>
    <w:rsid w:val="00B46E7B"/>
    <w:rsid w:val="00B46FA9"/>
    <w:rsid w:val="00B5086F"/>
    <w:rsid w:val="00B50A59"/>
    <w:rsid w:val="00B514F3"/>
    <w:rsid w:val="00B51FB9"/>
    <w:rsid w:val="00B5418E"/>
    <w:rsid w:val="00B54A93"/>
    <w:rsid w:val="00B54A95"/>
    <w:rsid w:val="00B55CC5"/>
    <w:rsid w:val="00B566DD"/>
    <w:rsid w:val="00B579E7"/>
    <w:rsid w:val="00B60E32"/>
    <w:rsid w:val="00B60E3B"/>
    <w:rsid w:val="00B621C8"/>
    <w:rsid w:val="00B63020"/>
    <w:rsid w:val="00B636FD"/>
    <w:rsid w:val="00B65056"/>
    <w:rsid w:val="00B652E8"/>
    <w:rsid w:val="00B65A90"/>
    <w:rsid w:val="00B66B2C"/>
    <w:rsid w:val="00B6732A"/>
    <w:rsid w:val="00B722C0"/>
    <w:rsid w:val="00B7269C"/>
    <w:rsid w:val="00B72CE0"/>
    <w:rsid w:val="00B732D9"/>
    <w:rsid w:val="00B74BDF"/>
    <w:rsid w:val="00B752C7"/>
    <w:rsid w:val="00B75867"/>
    <w:rsid w:val="00B75F97"/>
    <w:rsid w:val="00B76A88"/>
    <w:rsid w:val="00B82878"/>
    <w:rsid w:val="00B85777"/>
    <w:rsid w:val="00B86108"/>
    <w:rsid w:val="00B861D1"/>
    <w:rsid w:val="00B86388"/>
    <w:rsid w:val="00B87A5E"/>
    <w:rsid w:val="00B87CDD"/>
    <w:rsid w:val="00B9257B"/>
    <w:rsid w:val="00B94501"/>
    <w:rsid w:val="00B94C64"/>
    <w:rsid w:val="00B95384"/>
    <w:rsid w:val="00BA03FE"/>
    <w:rsid w:val="00BA103F"/>
    <w:rsid w:val="00BA5E14"/>
    <w:rsid w:val="00BA75FF"/>
    <w:rsid w:val="00BB0C3F"/>
    <w:rsid w:val="00BB100F"/>
    <w:rsid w:val="00BB1715"/>
    <w:rsid w:val="00BB1C7E"/>
    <w:rsid w:val="00BB20ED"/>
    <w:rsid w:val="00BB2E82"/>
    <w:rsid w:val="00BB541F"/>
    <w:rsid w:val="00BB6867"/>
    <w:rsid w:val="00BC205D"/>
    <w:rsid w:val="00BC2CA5"/>
    <w:rsid w:val="00BC38C4"/>
    <w:rsid w:val="00BC4CE9"/>
    <w:rsid w:val="00BC6992"/>
    <w:rsid w:val="00BC6D75"/>
    <w:rsid w:val="00BC72E9"/>
    <w:rsid w:val="00BC7F0C"/>
    <w:rsid w:val="00BD3286"/>
    <w:rsid w:val="00BD367C"/>
    <w:rsid w:val="00BD385F"/>
    <w:rsid w:val="00BD49B1"/>
    <w:rsid w:val="00BD6263"/>
    <w:rsid w:val="00BD62A9"/>
    <w:rsid w:val="00BD6A85"/>
    <w:rsid w:val="00BD7A4A"/>
    <w:rsid w:val="00BE014E"/>
    <w:rsid w:val="00BE0397"/>
    <w:rsid w:val="00BE1B99"/>
    <w:rsid w:val="00BE256A"/>
    <w:rsid w:val="00BE3D21"/>
    <w:rsid w:val="00BE3E85"/>
    <w:rsid w:val="00BE4468"/>
    <w:rsid w:val="00BE552C"/>
    <w:rsid w:val="00BE68DF"/>
    <w:rsid w:val="00BE6A0E"/>
    <w:rsid w:val="00BE6EF1"/>
    <w:rsid w:val="00BE7884"/>
    <w:rsid w:val="00BF21C3"/>
    <w:rsid w:val="00BF2971"/>
    <w:rsid w:val="00BF3CE9"/>
    <w:rsid w:val="00BF47AA"/>
    <w:rsid w:val="00BF600A"/>
    <w:rsid w:val="00C03040"/>
    <w:rsid w:val="00C037B7"/>
    <w:rsid w:val="00C053CD"/>
    <w:rsid w:val="00C06037"/>
    <w:rsid w:val="00C06CEC"/>
    <w:rsid w:val="00C1119A"/>
    <w:rsid w:val="00C11CE1"/>
    <w:rsid w:val="00C12C6A"/>
    <w:rsid w:val="00C16922"/>
    <w:rsid w:val="00C16EF3"/>
    <w:rsid w:val="00C17A5E"/>
    <w:rsid w:val="00C2024C"/>
    <w:rsid w:val="00C20810"/>
    <w:rsid w:val="00C215B6"/>
    <w:rsid w:val="00C23005"/>
    <w:rsid w:val="00C23318"/>
    <w:rsid w:val="00C23BCC"/>
    <w:rsid w:val="00C2486A"/>
    <w:rsid w:val="00C24FF6"/>
    <w:rsid w:val="00C25F16"/>
    <w:rsid w:val="00C30648"/>
    <w:rsid w:val="00C30BA2"/>
    <w:rsid w:val="00C31F40"/>
    <w:rsid w:val="00C321ED"/>
    <w:rsid w:val="00C32A44"/>
    <w:rsid w:val="00C32E4A"/>
    <w:rsid w:val="00C34D26"/>
    <w:rsid w:val="00C358D8"/>
    <w:rsid w:val="00C3669F"/>
    <w:rsid w:val="00C40AA6"/>
    <w:rsid w:val="00C4132B"/>
    <w:rsid w:val="00C42104"/>
    <w:rsid w:val="00C42CC0"/>
    <w:rsid w:val="00C456DE"/>
    <w:rsid w:val="00C458BE"/>
    <w:rsid w:val="00C46652"/>
    <w:rsid w:val="00C46A0A"/>
    <w:rsid w:val="00C506D2"/>
    <w:rsid w:val="00C50CE7"/>
    <w:rsid w:val="00C51490"/>
    <w:rsid w:val="00C52B21"/>
    <w:rsid w:val="00C532DA"/>
    <w:rsid w:val="00C55684"/>
    <w:rsid w:val="00C57449"/>
    <w:rsid w:val="00C60EFC"/>
    <w:rsid w:val="00C61571"/>
    <w:rsid w:val="00C62DDA"/>
    <w:rsid w:val="00C62E79"/>
    <w:rsid w:val="00C63EFE"/>
    <w:rsid w:val="00C645A3"/>
    <w:rsid w:val="00C65501"/>
    <w:rsid w:val="00C65695"/>
    <w:rsid w:val="00C669B9"/>
    <w:rsid w:val="00C66ACE"/>
    <w:rsid w:val="00C72C3F"/>
    <w:rsid w:val="00C734ED"/>
    <w:rsid w:val="00C738BE"/>
    <w:rsid w:val="00C747D6"/>
    <w:rsid w:val="00C76170"/>
    <w:rsid w:val="00C767C1"/>
    <w:rsid w:val="00C81141"/>
    <w:rsid w:val="00C8267C"/>
    <w:rsid w:val="00C831DD"/>
    <w:rsid w:val="00C8378C"/>
    <w:rsid w:val="00C851C7"/>
    <w:rsid w:val="00C857E1"/>
    <w:rsid w:val="00C86CDC"/>
    <w:rsid w:val="00C86FC9"/>
    <w:rsid w:val="00C90EA6"/>
    <w:rsid w:val="00C9382E"/>
    <w:rsid w:val="00C96B3F"/>
    <w:rsid w:val="00CA132B"/>
    <w:rsid w:val="00CA18B1"/>
    <w:rsid w:val="00CA19FA"/>
    <w:rsid w:val="00CA224B"/>
    <w:rsid w:val="00CA2CF1"/>
    <w:rsid w:val="00CA32CA"/>
    <w:rsid w:val="00CA3BDD"/>
    <w:rsid w:val="00CA462B"/>
    <w:rsid w:val="00CA49B9"/>
    <w:rsid w:val="00CB2D0B"/>
    <w:rsid w:val="00CB45F3"/>
    <w:rsid w:val="00CB5625"/>
    <w:rsid w:val="00CB5719"/>
    <w:rsid w:val="00CB5B0C"/>
    <w:rsid w:val="00CB5D6B"/>
    <w:rsid w:val="00CB77CA"/>
    <w:rsid w:val="00CB790B"/>
    <w:rsid w:val="00CC234F"/>
    <w:rsid w:val="00CC3983"/>
    <w:rsid w:val="00CC4AE4"/>
    <w:rsid w:val="00CC6000"/>
    <w:rsid w:val="00CC6039"/>
    <w:rsid w:val="00CC71C6"/>
    <w:rsid w:val="00CC7247"/>
    <w:rsid w:val="00CC734A"/>
    <w:rsid w:val="00CD1AD3"/>
    <w:rsid w:val="00CD1C9C"/>
    <w:rsid w:val="00CD1D5C"/>
    <w:rsid w:val="00CD1F00"/>
    <w:rsid w:val="00CD2FC1"/>
    <w:rsid w:val="00CD585F"/>
    <w:rsid w:val="00CD5973"/>
    <w:rsid w:val="00CD7438"/>
    <w:rsid w:val="00CD794B"/>
    <w:rsid w:val="00CD7FDC"/>
    <w:rsid w:val="00CE05BC"/>
    <w:rsid w:val="00CE0682"/>
    <w:rsid w:val="00CE21CA"/>
    <w:rsid w:val="00CE2934"/>
    <w:rsid w:val="00CE29C5"/>
    <w:rsid w:val="00CE306C"/>
    <w:rsid w:val="00CE58CF"/>
    <w:rsid w:val="00CE5D2A"/>
    <w:rsid w:val="00CE6344"/>
    <w:rsid w:val="00CE7287"/>
    <w:rsid w:val="00CF0E7A"/>
    <w:rsid w:val="00CF3D4E"/>
    <w:rsid w:val="00CF444C"/>
    <w:rsid w:val="00CF526B"/>
    <w:rsid w:val="00CF5359"/>
    <w:rsid w:val="00CF6E74"/>
    <w:rsid w:val="00CF756C"/>
    <w:rsid w:val="00D005F3"/>
    <w:rsid w:val="00D0067F"/>
    <w:rsid w:val="00D07DB9"/>
    <w:rsid w:val="00D10B1C"/>
    <w:rsid w:val="00D1291A"/>
    <w:rsid w:val="00D13600"/>
    <w:rsid w:val="00D1385E"/>
    <w:rsid w:val="00D13CF1"/>
    <w:rsid w:val="00D15E40"/>
    <w:rsid w:val="00D15EB6"/>
    <w:rsid w:val="00D167D5"/>
    <w:rsid w:val="00D172C5"/>
    <w:rsid w:val="00D21356"/>
    <w:rsid w:val="00D213F4"/>
    <w:rsid w:val="00D21502"/>
    <w:rsid w:val="00D217D0"/>
    <w:rsid w:val="00D2188F"/>
    <w:rsid w:val="00D21AC5"/>
    <w:rsid w:val="00D22334"/>
    <w:rsid w:val="00D228C1"/>
    <w:rsid w:val="00D22BC8"/>
    <w:rsid w:val="00D22FDD"/>
    <w:rsid w:val="00D235E9"/>
    <w:rsid w:val="00D25148"/>
    <w:rsid w:val="00D252E3"/>
    <w:rsid w:val="00D25BEB"/>
    <w:rsid w:val="00D26C2B"/>
    <w:rsid w:val="00D27981"/>
    <w:rsid w:val="00D27C8B"/>
    <w:rsid w:val="00D30BC2"/>
    <w:rsid w:val="00D31039"/>
    <w:rsid w:val="00D32B82"/>
    <w:rsid w:val="00D34917"/>
    <w:rsid w:val="00D373BA"/>
    <w:rsid w:val="00D42FB3"/>
    <w:rsid w:val="00D431B1"/>
    <w:rsid w:val="00D447FB"/>
    <w:rsid w:val="00D452AC"/>
    <w:rsid w:val="00D460FA"/>
    <w:rsid w:val="00D47064"/>
    <w:rsid w:val="00D476CA"/>
    <w:rsid w:val="00D478B2"/>
    <w:rsid w:val="00D50DA7"/>
    <w:rsid w:val="00D51499"/>
    <w:rsid w:val="00D51A98"/>
    <w:rsid w:val="00D52933"/>
    <w:rsid w:val="00D52DF4"/>
    <w:rsid w:val="00D5347E"/>
    <w:rsid w:val="00D53639"/>
    <w:rsid w:val="00D53EBE"/>
    <w:rsid w:val="00D570E1"/>
    <w:rsid w:val="00D573E3"/>
    <w:rsid w:val="00D61BCD"/>
    <w:rsid w:val="00D626E4"/>
    <w:rsid w:val="00D65241"/>
    <w:rsid w:val="00D6677B"/>
    <w:rsid w:val="00D7076A"/>
    <w:rsid w:val="00D7114A"/>
    <w:rsid w:val="00D728EA"/>
    <w:rsid w:val="00D7295D"/>
    <w:rsid w:val="00D73C04"/>
    <w:rsid w:val="00D7451E"/>
    <w:rsid w:val="00D75F9A"/>
    <w:rsid w:val="00D77947"/>
    <w:rsid w:val="00D816BE"/>
    <w:rsid w:val="00D82EF1"/>
    <w:rsid w:val="00D830D2"/>
    <w:rsid w:val="00D833BF"/>
    <w:rsid w:val="00D83A1F"/>
    <w:rsid w:val="00D83E8A"/>
    <w:rsid w:val="00D83F93"/>
    <w:rsid w:val="00D84DFC"/>
    <w:rsid w:val="00D85EA4"/>
    <w:rsid w:val="00D924E0"/>
    <w:rsid w:val="00D9298E"/>
    <w:rsid w:val="00D941E5"/>
    <w:rsid w:val="00D9552E"/>
    <w:rsid w:val="00D96DE9"/>
    <w:rsid w:val="00D9784F"/>
    <w:rsid w:val="00D97D98"/>
    <w:rsid w:val="00DA207D"/>
    <w:rsid w:val="00DA59A2"/>
    <w:rsid w:val="00DA71E0"/>
    <w:rsid w:val="00DA797E"/>
    <w:rsid w:val="00DA7C77"/>
    <w:rsid w:val="00DB1621"/>
    <w:rsid w:val="00DB41B0"/>
    <w:rsid w:val="00DC0005"/>
    <w:rsid w:val="00DC0592"/>
    <w:rsid w:val="00DC0719"/>
    <w:rsid w:val="00DC1285"/>
    <w:rsid w:val="00DC1666"/>
    <w:rsid w:val="00DC3220"/>
    <w:rsid w:val="00DC39C8"/>
    <w:rsid w:val="00DC3D0B"/>
    <w:rsid w:val="00DC5455"/>
    <w:rsid w:val="00DC615F"/>
    <w:rsid w:val="00DC672C"/>
    <w:rsid w:val="00DC691B"/>
    <w:rsid w:val="00DC72FF"/>
    <w:rsid w:val="00DC7476"/>
    <w:rsid w:val="00DC7F50"/>
    <w:rsid w:val="00DD2F56"/>
    <w:rsid w:val="00DD3443"/>
    <w:rsid w:val="00DD584F"/>
    <w:rsid w:val="00DD5D5B"/>
    <w:rsid w:val="00DE197A"/>
    <w:rsid w:val="00DE23D5"/>
    <w:rsid w:val="00DE4DFE"/>
    <w:rsid w:val="00DE625C"/>
    <w:rsid w:val="00DE76A7"/>
    <w:rsid w:val="00DF23CD"/>
    <w:rsid w:val="00DF2C60"/>
    <w:rsid w:val="00DF355E"/>
    <w:rsid w:val="00DF3940"/>
    <w:rsid w:val="00DF3CAD"/>
    <w:rsid w:val="00DF3D2C"/>
    <w:rsid w:val="00DF5719"/>
    <w:rsid w:val="00DF5BBF"/>
    <w:rsid w:val="00DF70E9"/>
    <w:rsid w:val="00E01342"/>
    <w:rsid w:val="00E019DC"/>
    <w:rsid w:val="00E0281B"/>
    <w:rsid w:val="00E02C76"/>
    <w:rsid w:val="00E0660C"/>
    <w:rsid w:val="00E11371"/>
    <w:rsid w:val="00E1328C"/>
    <w:rsid w:val="00E13E22"/>
    <w:rsid w:val="00E14324"/>
    <w:rsid w:val="00E145F8"/>
    <w:rsid w:val="00E149B9"/>
    <w:rsid w:val="00E163FD"/>
    <w:rsid w:val="00E16A61"/>
    <w:rsid w:val="00E17A21"/>
    <w:rsid w:val="00E17E1E"/>
    <w:rsid w:val="00E17E6F"/>
    <w:rsid w:val="00E20686"/>
    <w:rsid w:val="00E21436"/>
    <w:rsid w:val="00E21BA7"/>
    <w:rsid w:val="00E231DF"/>
    <w:rsid w:val="00E23D27"/>
    <w:rsid w:val="00E2487E"/>
    <w:rsid w:val="00E2504C"/>
    <w:rsid w:val="00E262F2"/>
    <w:rsid w:val="00E26C97"/>
    <w:rsid w:val="00E26CF1"/>
    <w:rsid w:val="00E27FC6"/>
    <w:rsid w:val="00E3145F"/>
    <w:rsid w:val="00E31E63"/>
    <w:rsid w:val="00E32C61"/>
    <w:rsid w:val="00E33D02"/>
    <w:rsid w:val="00E37F72"/>
    <w:rsid w:val="00E40BFB"/>
    <w:rsid w:val="00E4109A"/>
    <w:rsid w:val="00E433F9"/>
    <w:rsid w:val="00E44709"/>
    <w:rsid w:val="00E455A5"/>
    <w:rsid w:val="00E4744A"/>
    <w:rsid w:val="00E47C64"/>
    <w:rsid w:val="00E5055B"/>
    <w:rsid w:val="00E534EA"/>
    <w:rsid w:val="00E54709"/>
    <w:rsid w:val="00E54AF9"/>
    <w:rsid w:val="00E6212E"/>
    <w:rsid w:val="00E62946"/>
    <w:rsid w:val="00E63A88"/>
    <w:rsid w:val="00E67CB4"/>
    <w:rsid w:val="00E727A8"/>
    <w:rsid w:val="00E758E8"/>
    <w:rsid w:val="00E76F58"/>
    <w:rsid w:val="00E804E9"/>
    <w:rsid w:val="00E81268"/>
    <w:rsid w:val="00E81EB5"/>
    <w:rsid w:val="00E831BC"/>
    <w:rsid w:val="00E84095"/>
    <w:rsid w:val="00E845EA"/>
    <w:rsid w:val="00E84ADD"/>
    <w:rsid w:val="00E851CD"/>
    <w:rsid w:val="00E85FB6"/>
    <w:rsid w:val="00E8708A"/>
    <w:rsid w:val="00E876CC"/>
    <w:rsid w:val="00E9145D"/>
    <w:rsid w:val="00E918EC"/>
    <w:rsid w:val="00E92278"/>
    <w:rsid w:val="00E964F6"/>
    <w:rsid w:val="00E96C88"/>
    <w:rsid w:val="00E97F57"/>
    <w:rsid w:val="00EA0285"/>
    <w:rsid w:val="00EA0F36"/>
    <w:rsid w:val="00EA1C73"/>
    <w:rsid w:val="00EA26E0"/>
    <w:rsid w:val="00EA29F6"/>
    <w:rsid w:val="00EA388E"/>
    <w:rsid w:val="00EA5034"/>
    <w:rsid w:val="00EA5FBB"/>
    <w:rsid w:val="00EA618D"/>
    <w:rsid w:val="00EA7E38"/>
    <w:rsid w:val="00EB0EDA"/>
    <w:rsid w:val="00EB1742"/>
    <w:rsid w:val="00EB2CD3"/>
    <w:rsid w:val="00EB3678"/>
    <w:rsid w:val="00EB50D5"/>
    <w:rsid w:val="00EB56D9"/>
    <w:rsid w:val="00EC06A3"/>
    <w:rsid w:val="00EC0E1E"/>
    <w:rsid w:val="00EC1BFA"/>
    <w:rsid w:val="00EC359B"/>
    <w:rsid w:val="00EC35C3"/>
    <w:rsid w:val="00EC4EAE"/>
    <w:rsid w:val="00EC66A4"/>
    <w:rsid w:val="00EC6BEF"/>
    <w:rsid w:val="00EC714A"/>
    <w:rsid w:val="00EC7B69"/>
    <w:rsid w:val="00ED0AC5"/>
    <w:rsid w:val="00ED16D0"/>
    <w:rsid w:val="00ED1976"/>
    <w:rsid w:val="00ED1B3E"/>
    <w:rsid w:val="00ED3241"/>
    <w:rsid w:val="00ED4943"/>
    <w:rsid w:val="00ED5AE6"/>
    <w:rsid w:val="00ED5C8D"/>
    <w:rsid w:val="00ED71C6"/>
    <w:rsid w:val="00EE1896"/>
    <w:rsid w:val="00EE1AB2"/>
    <w:rsid w:val="00EE2971"/>
    <w:rsid w:val="00EE474F"/>
    <w:rsid w:val="00EE499E"/>
    <w:rsid w:val="00EE512C"/>
    <w:rsid w:val="00EE5B43"/>
    <w:rsid w:val="00EE609E"/>
    <w:rsid w:val="00EF251C"/>
    <w:rsid w:val="00EF3A5C"/>
    <w:rsid w:val="00EF3F07"/>
    <w:rsid w:val="00EF413C"/>
    <w:rsid w:val="00EF4434"/>
    <w:rsid w:val="00EF4ABD"/>
    <w:rsid w:val="00EF4F39"/>
    <w:rsid w:val="00F008A5"/>
    <w:rsid w:val="00F008CD"/>
    <w:rsid w:val="00F01E09"/>
    <w:rsid w:val="00F021AE"/>
    <w:rsid w:val="00F0678B"/>
    <w:rsid w:val="00F07365"/>
    <w:rsid w:val="00F078D8"/>
    <w:rsid w:val="00F07F57"/>
    <w:rsid w:val="00F138EA"/>
    <w:rsid w:val="00F14780"/>
    <w:rsid w:val="00F14874"/>
    <w:rsid w:val="00F1492B"/>
    <w:rsid w:val="00F15018"/>
    <w:rsid w:val="00F151C7"/>
    <w:rsid w:val="00F20FA3"/>
    <w:rsid w:val="00F215EF"/>
    <w:rsid w:val="00F219D5"/>
    <w:rsid w:val="00F21B52"/>
    <w:rsid w:val="00F21B82"/>
    <w:rsid w:val="00F24D24"/>
    <w:rsid w:val="00F26F82"/>
    <w:rsid w:val="00F27A32"/>
    <w:rsid w:val="00F27B8E"/>
    <w:rsid w:val="00F27D25"/>
    <w:rsid w:val="00F30F76"/>
    <w:rsid w:val="00F332D5"/>
    <w:rsid w:val="00F33A7A"/>
    <w:rsid w:val="00F3453B"/>
    <w:rsid w:val="00F351C3"/>
    <w:rsid w:val="00F352A6"/>
    <w:rsid w:val="00F3548A"/>
    <w:rsid w:val="00F40B6C"/>
    <w:rsid w:val="00F40C09"/>
    <w:rsid w:val="00F40E31"/>
    <w:rsid w:val="00F41B84"/>
    <w:rsid w:val="00F425F7"/>
    <w:rsid w:val="00F44B84"/>
    <w:rsid w:val="00F46464"/>
    <w:rsid w:val="00F467D4"/>
    <w:rsid w:val="00F46EDF"/>
    <w:rsid w:val="00F511AF"/>
    <w:rsid w:val="00F51208"/>
    <w:rsid w:val="00F51EEE"/>
    <w:rsid w:val="00F521B1"/>
    <w:rsid w:val="00F54045"/>
    <w:rsid w:val="00F54D42"/>
    <w:rsid w:val="00F572D4"/>
    <w:rsid w:val="00F5789D"/>
    <w:rsid w:val="00F57CFC"/>
    <w:rsid w:val="00F57E6A"/>
    <w:rsid w:val="00F611A3"/>
    <w:rsid w:val="00F61460"/>
    <w:rsid w:val="00F6214F"/>
    <w:rsid w:val="00F641D9"/>
    <w:rsid w:val="00F64449"/>
    <w:rsid w:val="00F6486B"/>
    <w:rsid w:val="00F64E3C"/>
    <w:rsid w:val="00F719E7"/>
    <w:rsid w:val="00F72009"/>
    <w:rsid w:val="00F7351B"/>
    <w:rsid w:val="00F73770"/>
    <w:rsid w:val="00F75BFA"/>
    <w:rsid w:val="00F75FAF"/>
    <w:rsid w:val="00F77659"/>
    <w:rsid w:val="00F83BA3"/>
    <w:rsid w:val="00F858E9"/>
    <w:rsid w:val="00F9026C"/>
    <w:rsid w:val="00F904D4"/>
    <w:rsid w:val="00F91A76"/>
    <w:rsid w:val="00F92972"/>
    <w:rsid w:val="00F92CE5"/>
    <w:rsid w:val="00F92F3A"/>
    <w:rsid w:val="00F93F07"/>
    <w:rsid w:val="00F94191"/>
    <w:rsid w:val="00F960E4"/>
    <w:rsid w:val="00F969FF"/>
    <w:rsid w:val="00FA09F4"/>
    <w:rsid w:val="00FA1BBF"/>
    <w:rsid w:val="00FA31C8"/>
    <w:rsid w:val="00FA3587"/>
    <w:rsid w:val="00FA5D52"/>
    <w:rsid w:val="00FA6919"/>
    <w:rsid w:val="00FA6E87"/>
    <w:rsid w:val="00FA7F1A"/>
    <w:rsid w:val="00FB18FE"/>
    <w:rsid w:val="00FB2CC0"/>
    <w:rsid w:val="00FB3145"/>
    <w:rsid w:val="00FB4A3F"/>
    <w:rsid w:val="00FB4AB7"/>
    <w:rsid w:val="00FB6696"/>
    <w:rsid w:val="00FB734D"/>
    <w:rsid w:val="00FB7D15"/>
    <w:rsid w:val="00FC0027"/>
    <w:rsid w:val="00FC1F1D"/>
    <w:rsid w:val="00FC4096"/>
    <w:rsid w:val="00FC46D0"/>
    <w:rsid w:val="00FC6E55"/>
    <w:rsid w:val="00FC757C"/>
    <w:rsid w:val="00FC7DA4"/>
    <w:rsid w:val="00FD2E79"/>
    <w:rsid w:val="00FD3111"/>
    <w:rsid w:val="00FD3292"/>
    <w:rsid w:val="00FD5CC0"/>
    <w:rsid w:val="00FD5DA9"/>
    <w:rsid w:val="00FD7344"/>
    <w:rsid w:val="00FE019D"/>
    <w:rsid w:val="00FE0CE9"/>
    <w:rsid w:val="00FE1033"/>
    <w:rsid w:val="00FE1CE4"/>
    <w:rsid w:val="00FE39C5"/>
    <w:rsid w:val="00FE3B6D"/>
    <w:rsid w:val="00FE4B45"/>
    <w:rsid w:val="00FE62CA"/>
    <w:rsid w:val="00FE669F"/>
    <w:rsid w:val="00FE7E7D"/>
    <w:rsid w:val="00FF03FD"/>
    <w:rsid w:val="00FF05DE"/>
    <w:rsid w:val="00FF25E9"/>
    <w:rsid w:val="00FF2904"/>
    <w:rsid w:val="00FF540F"/>
    <w:rsid w:val="00FF727D"/>
    <w:rsid w:val="00FF7E1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D23223"/>
  <w15:docId w15:val="{648B7020-D387-4744-8F54-1AA939BE2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0845"/>
    <w:pPr>
      <w:spacing w:after="0" w:line="360" w:lineRule="auto"/>
      <w:ind w:firstLine="567"/>
      <w:jc w:val="both"/>
    </w:pPr>
    <w:rPr>
      <w:rFonts w:ascii="Times New Roman" w:hAnsi="Times New Roman"/>
      <w:sz w:val="28"/>
    </w:rPr>
  </w:style>
  <w:style w:type="paragraph" w:styleId="1">
    <w:name w:val="heading 1"/>
    <w:basedOn w:val="a"/>
    <w:next w:val="a"/>
    <w:link w:val="10"/>
    <w:qFormat/>
    <w:rsid w:val="00100845"/>
    <w:pPr>
      <w:keepNext/>
      <w:spacing w:after="160"/>
      <w:jc w:val="left"/>
      <w:outlineLvl w:val="0"/>
    </w:pPr>
    <w:rPr>
      <w:rFonts w:eastAsia="Times New Roman" w:cs="Times New Roman"/>
      <w:b/>
      <w:szCs w:val="20"/>
    </w:rPr>
  </w:style>
  <w:style w:type="paragraph" w:styleId="2">
    <w:name w:val="heading 2"/>
    <w:aliases w:val="Рисунок"/>
    <w:basedOn w:val="a"/>
    <w:next w:val="a"/>
    <w:link w:val="20"/>
    <w:uiPriority w:val="9"/>
    <w:unhideWhenUsed/>
    <w:rsid w:val="00960728"/>
    <w:pPr>
      <w:keepNext/>
      <w:spacing w:before="480"/>
      <w:ind w:firstLine="0"/>
      <w:jc w:val="center"/>
      <w:outlineLvl w:val="1"/>
    </w:pPr>
    <w:rPr>
      <w:rFonts w:eastAsia="Times New Roman" w:cs="Times New Roman"/>
      <w:bCs/>
      <w:iCs/>
      <w:szCs w:val="28"/>
      <w:lang w:eastAsia="en-US"/>
    </w:rPr>
  </w:style>
  <w:style w:type="paragraph" w:styleId="3">
    <w:name w:val="heading 3"/>
    <w:basedOn w:val="a"/>
    <w:next w:val="a"/>
    <w:link w:val="30"/>
    <w:uiPriority w:val="9"/>
    <w:semiHidden/>
    <w:unhideWhenUsed/>
    <w:rsid w:val="00211079"/>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623DB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1726FB"/>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0845"/>
    <w:rPr>
      <w:rFonts w:ascii="Times New Roman" w:eastAsia="Times New Roman" w:hAnsi="Times New Roman" w:cs="Times New Roman"/>
      <w:b/>
      <w:sz w:val="28"/>
      <w:szCs w:val="20"/>
    </w:rPr>
  </w:style>
  <w:style w:type="character" w:customStyle="1" w:styleId="20">
    <w:name w:val="Заголовок 2 Знак"/>
    <w:aliases w:val="Рисунок Знак"/>
    <w:basedOn w:val="a0"/>
    <w:link w:val="2"/>
    <w:uiPriority w:val="9"/>
    <w:rsid w:val="00960728"/>
    <w:rPr>
      <w:rFonts w:ascii="Times New Roman" w:eastAsia="Times New Roman" w:hAnsi="Times New Roman" w:cs="Times New Roman"/>
      <w:bCs/>
      <w:iCs/>
      <w:sz w:val="28"/>
      <w:szCs w:val="28"/>
      <w:lang w:eastAsia="en-US"/>
    </w:rPr>
  </w:style>
  <w:style w:type="paragraph" w:styleId="a3">
    <w:name w:val="header"/>
    <w:basedOn w:val="a"/>
    <w:link w:val="a4"/>
    <w:uiPriority w:val="99"/>
    <w:unhideWhenUsed/>
    <w:rsid w:val="000C31ED"/>
    <w:pPr>
      <w:tabs>
        <w:tab w:val="center" w:pos="4677"/>
        <w:tab w:val="right" w:pos="9355"/>
      </w:tabs>
      <w:spacing w:line="240" w:lineRule="auto"/>
    </w:pPr>
    <w:rPr>
      <w:rFonts w:eastAsia="Calibri" w:cs="Times New Roman"/>
      <w:lang w:eastAsia="en-US"/>
    </w:rPr>
  </w:style>
  <w:style w:type="character" w:customStyle="1" w:styleId="a4">
    <w:name w:val="Верхний колонтитул Знак"/>
    <w:basedOn w:val="a0"/>
    <w:link w:val="a3"/>
    <w:uiPriority w:val="99"/>
    <w:rsid w:val="000C31ED"/>
    <w:rPr>
      <w:rFonts w:ascii="Times New Roman" w:eastAsia="Calibri" w:hAnsi="Times New Roman" w:cs="Times New Roman"/>
      <w:sz w:val="28"/>
      <w:lang w:eastAsia="en-US"/>
    </w:rPr>
  </w:style>
  <w:style w:type="paragraph" w:styleId="a5">
    <w:name w:val="footer"/>
    <w:basedOn w:val="a"/>
    <w:link w:val="a6"/>
    <w:uiPriority w:val="99"/>
    <w:unhideWhenUsed/>
    <w:rsid w:val="000C31ED"/>
    <w:pPr>
      <w:tabs>
        <w:tab w:val="center" w:pos="4677"/>
        <w:tab w:val="right" w:pos="9355"/>
      </w:tabs>
      <w:spacing w:line="240" w:lineRule="auto"/>
    </w:pPr>
    <w:rPr>
      <w:rFonts w:eastAsia="Calibri" w:cs="Times New Roman"/>
      <w:lang w:eastAsia="en-US"/>
    </w:rPr>
  </w:style>
  <w:style w:type="character" w:customStyle="1" w:styleId="a6">
    <w:name w:val="Нижний колонтитул Знак"/>
    <w:basedOn w:val="a0"/>
    <w:link w:val="a5"/>
    <w:uiPriority w:val="99"/>
    <w:rsid w:val="000C31ED"/>
    <w:rPr>
      <w:rFonts w:ascii="Times New Roman" w:eastAsia="Calibri" w:hAnsi="Times New Roman" w:cs="Times New Roman"/>
      <w:sz w:val="28"/>
      <w:lang w:eastAsia="en-US"/>
    </w:rPr>
  </w:style>
  <w:style w:type="character" w:styleId="a7">
    <w:name w:val="page number"/>
    <w:basedOn w:val="a0"/>
    <w:rsid w:val="000C31ED"/>
  </w:style>
  <w:style w:type="paragraph" w:styleId="21">
    <w:name w:val="Body Text 2"/>
    <w:basedOn w:val="a"/>
    <w:link w:val="22"/>
    <w:rsid w:val="000C31ED"/>
    <w:pPr>
      <w:spacing w:line="240" w:lineRule="auto"/>
    </w:pPr>
    <w:rPr>
      <w:rFonts w:eastAsia="Times New Roman" w:cs="Times New Roman"/>
      <w:szCs w:val="20"/>
    </w:rPr>
  </w:style>
  <w:style w:type="character" w:customStyle="1" w:styleId="22">
    <w:name w:val="Основной текст 2 Знак"/>
    <w:basedOn w:val="a0"/>
    <w:link w:val="21"/>
    <w:rsid w:val="000C31ED"/>
    <w:rPr>
      <w:rFonts w:ascii="Times New Roman" w:eastAsia="Times New Roman" w:hAnsi="Times New Roman" w:cs="Times New Roman"/>
      <w:sz w:val="28"/>
      <w:szCs w:val="20"/>
    </w:rPr>
  </w:style>
  <w:style w:type="paragraph" w:styleId="11">
    <w:name w:val="toc 1"/>
    <w:basedOn w:val="a"/>
    <w:next w:val="a"/>
    <w:autoRedefine/>
    <w:uiPriority w:val="39"/>
    <w:unhideWhenUsed/>
    <w:rsid w:val="007F7CB3"/>
    <w:pPr>
      <w:tabs>
        <w:tab w:val="left" w:pos="0"/>
        <w:tab w:val="right" w:leader="dot" w:pos="9923"/>
      </w:tabs>
      <w:ind w:firstLine="0"/>
    </w:pPr>
    <w:rPr>
      <w:rFonts w:eastAsia="Calibri" w:cs="Times New Roman"/>
      <w:noProof/>
      <w:szCs w:val="28"/>
      <w:lang w:eastAsia="en-US"/>
    </w:rPr>
  </w:style>
  <w:style w:type="paragraph" w:styleId="23">
    <w:name w:val="toc 2"/>
    <w:basedOn w:val="a"/>
    <w:next w:val="a"/>
    <w:autoRedefine/>
    <w:uiPriority w:val="39"/>
    <w:unhideWhenUsed/>
    <w:rsid w:val="007453B2"/>
    <w:pPr>
      <w:tabs>
        <w:tab w:val="left" w:pos="426"/>
        <w:tab w:val="left" w:pos="709"/>
        <w:tab w:val="left" w:pos="1276"/>
        <w:tab w:val="right" w:leader="dot" w:pos="9345"/>
      </w:tabs>
    </w:pPr>
    <w:rPr>
      <w:rFonts w:eastAsia="Calibri" w:cs="Times New Roman"/>
      <w:lang w:eastAsia="en-US"/>
    </w:rPr>
  </w:style>
  <w:style w:type="character" w:styleId="a8">
    <w:name w:val="Hyperlink"/>
    <w:basedOn w:val="a0"/>
    <w:uiPriority w:val="99"/>
    <w:unhideWhenUsed/>
    <w:rsid w:val="000C31ED"/>
    <w:rPr>
      <w:color w:val="0000FF"/>
      <w:u w:val="single"/>
    </w:rPr>
  </w:style>
  <w:style w:type="paragraph" w:styleId="a9">
    <w:name w:val="Balloon Text"/>
    <w:basedOn w:val="a"/>
    <w:link w:val="aa"/>
    <w:uiPriority w:val="99"/>
    <w:semiHidden/>
    <w:unhideWhenUsed/>
    <w:rsid w:val="000C31ED"/>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0C31ED"/>
    <w:rPr>
      <w:rFonts w:ascii="Tahoma" w:hAnsi="Tahoma" w:cs="Tahoma"/>
      <w:sz w:val="16"/>
      <w:szCs w:val="16"/>
    </w:rPr>
  </w:style>
  <w:style w:type="paragraph" w:styleId="ab">
    <w:name w:val="List Paragraph"/>
    <w:basedOn w:val="a"/>
    <w:uiPriority w:val="34"/>
    <w:qFormat/>
    <w:rsid w:val="00C053CD"/>
    <w:pPr>
      <w:ind w:left="720"/>
      <w:contextualSpacing/>
    </w:pPr>
  </w:style>
  <w:style w:type="paragraph" w:styleId="ac">
    <w:name w:val="Body Text Indent"/>
    <w:basedOn w:val="a"/>
    <w:link w:val="ad"/>
    <w:uiPriority w:val="99"/>
    <w:semiHidden/>
    <w:unhideWhenUsed/>
    <w:rsid w:val="0075188A"/>
    <w:pPr>
      <w:spacing w:after="120"/>
      <w:ind w:left="283"/>
    </w:pPr>
  </w:style>
  <w:style w:type="character" w:customStyle="1" w:styleId="ad">
    <w:name w:val="Основной текст с отступом Знак"/>
    <w:basedOn w:val="a0"/>
    <w:link w:val="ac"/>
    <w:uiPriority w:val="99"/>
    <w:semiHidden/>
    <w:rsid w:val="0075188A"/>
  </w:style>
  <w:style w:type="paragraph" w:styleId="ae">
    <w:name w:val="Body Text"/>
    <w:basedOn w:val="a"/>
    <w:link w:val="af"/>
    <w:uiPriority w:val="99"/>
    <w:rsid w:val="00C669B9"/>
    <w:pPr>
      <w:spacing w:after="120" w:line="240" w:lineRule="auto"/>
    </w:pPr>
    <w:rPr>
      <w:rFonts w:eastAsia="Times New Roman" w:cs="Times New Roman"/>
      <w:sz w:val="24"/>
      <w:szCs w:val="24"/>
    </w:rPr>
  </w:style>
  <w:style w:type="character" w:customStyle="1" w:styleId="af">
    <w:name w:val="Основной текст Знак"/>
    <w:basedOn w:val="a0"/>
    <w:link w:val="ae"/>
    <w:uiPriority w:val="99"/>
    <w:rsid w:val="00C669B9"/>
    <w:rPr>
      <w:rFonts w:ascii="Times New Roman" w:eastAsia="Times New Roman" w:hAnsi="Times New Roman" w:cs="Times New Roman"/>
      <w:sz w:val="24"/>
      <w:szCs w:val="24"/>
    </w:rPr>
  </w:style>
  <w:style w:type="paragraph" w:styleId="31">
    <w:name w:val="Body Text Indent 3"/>
    <w:basedOn w:val="a"/>
    <w:link w:val="32"/>
    <w:uiPriority w:val="99"/>
    <w:semiHidden/>
    <w:unhideWhenUsed/>
    <w:rsid w:val="00996DF2"/>
    <w:pPr>
      <w:spacing w:after="120"/>
      <w:ind w:left="283"/>
    </w:pPr>
    <w:rPr>
      <w:sz w:val="16"/>
      <w:szCs w:val="16"/>
    </w:rPr>
  </w:style>
  <w:style w:type="character" w:customStyle="1" w:styleId="32">
    <w:name w:val="Основной текст с отступом 3 Знак"/>
    <w:basedOn w:val="a0"/>
    <w:link w:val="31"/>
    <w:uiPriority w:val="99"/>
    <w:semiHidden/>
    <w:rsid w:val="00996DF2"/>
    <w:rPr>
      <w:sz w:val="16"/>
      <w:szCs w:val="16"/>
    </w:rPr>
  </w:style>
  <w:style w:type="table" w:styleId="af0">
    <w:name w:val="Table Grid"/>
    <w:basedOn w:val="a1"/>
    <w:uiPriority w:val="99"/>
    <w:rsid w:val="00B203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eb">
    <w:name w:val="Обычный (Web)"/>
    <w:basedOn w:val="a"/>
    <w:rsid w:val="001D4FF9"/>
    <w:pPr>
      <w:spacing w:before="100" w:beforeAutospacing="1" w:after="100" w:afterAutospacing="1" w:line="240" w:lineRule="auto"/>
    </w:pPr>
    <w:rPr>
      <w:rFonts w:eastAsia="Times New Roman" w:cs="Times New Roman"/>
      <w:sz w:val="24"/>
      <w:szCs w:val="24"/>
    </w:rPr>
  </w:style>
  <w:style w:type="paragraph" w:customStyle="1" w:styleId="12">
    <w:name w:val="Заголовки1"/>
    <w:basedOn w:val="a"/>
    <w:link w:val="13"/>
    <w:qFormat/>
    <w:rsid w:val="00C23005"/>
    <w:pPr>
      <w:keepNext/>
      <w:spacing w:before="360" w:after="360"/>
      <w:jc w:val="left"/>
      <w:outlineLvl w:val="0"/>
    </w:pPr>
    <w:rPr>
      <w:rFonts w:eastAsia="Times New Roman" w:cs="Times New Roman"/>
      <w:b/>
      <w:bCs/>
      <w:kern w:val="32"/>
      <w:szCs w:val="28"/>
    </w:rPr>
  </w:style>
  <w:style w:type="character" w:customStyle="1" w:styleId="13">
    <w:name w:val="Заголовки1 Знак"/>
    <w:basedOn w:val="a0"/>
    <w:link w:val="12"/>
    <w:rsid w:val="00C23005"/>
    <w:rPr>
      <w:rFonts w:ascii="Times New Roman" w:eastAsia="Times New Roman" w:hAnsi="Times New Roman" w:cs="Times New Roman"/>
      <w:b/>
      <w:bCs/>
      <w:kern w:val="32"/>
      <w:sz w:val="28"/>
      <w:szCs w:val="28"/>
    </w:rPr>
  </w:style>
  <w:style w:type="paragraph" w:customStyle="1" w:styleId="af1">
    <w:name w:val="Заголовок первый"/>
    <w:basedOn w:val="1"/>
    <w:link w:val="af2"/>
    <w:autoRedefine/>
    <w:qFormat/>
    <w:rsid w:val="00813F64"/>
    <w:pPr>
      <w:spacing w:before="360" w:after="360"/>
      <w:jc w:val="center"/>
    </w:pPr>
    <w:rPr>
      <w:rFonts w:eastAsiaTheme="minorEastAsia"/>
      <w:szCs w:val="28"/>
      <w:lang w:val="en-US"/>
    </w:rPr>
  </w:style>
  <w:style w:type="character" w:customStyle="1" w:styleId="af2">
    <w:name w:val="Заголовок первый Знак"/>
    <w:basedOn w:val="10"/>
    <w:link w:val="af1"/>
    <w:rsid w:val="00813F64"/>
    <w:rPr>
      <w:rFonts w:ascii="Times New Roman" w:eastAsia="Times New Roman" w:hAnsi="Times New Roman" w:cs="Times New Roman"/>
      <w:b/>
      <w:sz w:val="28"/>
      <w:szCs w:val="28"/>
      <w:lang w:val="en-US"/>
    </w:rPr>
  </w:style>
  <w:style w:type="character" w:customStyle="1" w:styleId="apple-converted-space">
    <w:name w:val="apple-converted-space"/>
    <w:basedOn w:val="a0"/>
    <w:rsid w:val="00435B50"/>
  </w:style>
  <w:style w:type="character" w:customStyle="1" w:styleId="FontStyle92">
    <w:name w:val="Font Style92"/>
    <w:rsid w:val="00AC6FF7"/>
    <w:rPr>
      <w:rFonts w:ascii="Times New Roman" w:hAnsi="Times New Roman" w:cs="Times New Roman"/>
      <w:b/>
      <w:bCs/>
      <w:sz w:val="34"/>
      <w:szCs w:val="34"/>
    </w:rPr>
  </w:style>
  <w:style w:type="paragraph" w:styleId="af3">
    <w:name w:val="No Spacing"/>
    <w:link w:val="af4"/>
    <w:uiPriority w:val="1"/>
    <w:qFormat/>
    <w:rsid w:val="00AC387A"/>
    <w:pPr>
      <w:spacing w:after="0" w:line="240" w:lineRule="auto"/>
    </w:pPr>
    <w:rPr>
      <w:rFonts w:ascii="Times New Roman" w:hAnsi="Times New Roman"/>
    </w:rPr>
  </w:style>
  <w:style w:type="character" w:customStyle="1" w:styleId="30">
    <w:name w:val="Заголовок 3 Знак"/>
    <w:basedOn w:val="a0"/>
    <w:link w:val="3"/>
    <w:uiPriority w:val="9"/>
    <w:semiHidden/>
    <w:rsid w:val="00211079"/>
    <w:rPr>
      <w:rFonts w:asciiTheme="majorHAnsi" w:eastAsiaTheme="majorEastAsia" w:hAnsiTheme="majorHAnsi" w:cstheme="majorBidi"/>
      <w:b/>
      <w:bCs/>
      <w:color w:val="4F81BD" w:themeColor="accent1"/>
      <w:sz w:val="28"/>
    </w:rPr>
  </w:style>
  <w:style w:type="character" w:styleId="af5">
    <w:name w:val="FollowedHyperlink"/>
    <w:basedOn w:val="a0"/>
    <w:uiPriority w:val="99"/>
    <w:semiHidden/>
    <w:unhideWhenUsed/>
    <w:rsid w:val="00C86CDC"/>
    <w:rPr>
      <w:color w:val="800080" w:themeColor="followedHyperlink"/>
      <w:u w:val="single"/>
    </w:rPr>
  </w:style>
  <w:style w:type="paragraph" w:customStyle="1" w:styleId="14">
    <w:name w:val="Рисунок1"/>
    <w:basedOn w:val="af3"/>
    <w:link w:val="15"/>
    <w:qFormat/>
    <w:rsid w:val="00DB41B0"/>
    <w:pPr>
      <w:spacing w:before="240" w:line="360" w:lineRule="auto"/>
      <w:jc w:val="center"/>
    </w:pPr>
    <w:rPr>
      <w:noProof/>
      <w:sz w:val="28"/>
    </w:rPr>
  </w:style>
  <w:style w:type="paragraph" w:customStyle="1" w:styleId="af6">
    <w:name w:val="Подпись рисунка"/>
    <w:basedOn w:val="af3"/>
    <w:link w:val="af7"/>
    <w:qFormat/>
    <w:rsid w:val="00DB41B0"/>
    <w:pPr>
      <w:spacing w:after="240" w:line="360" w:lineRule="auto"/>
      <w:jc w:val="center"/>
    </w:pPr>
    <w:rPr>
      <w:sz w:val="28"/>
    </w:rPr>
  </w:style>
  <w:style w:type="character" w:customStyle="1" w:styleId="af4">
    <w:name w:val="Без интервала Знак"/>
    <w:basedOn w:val="a0"/>
    <w:link w:val="af3"/>
    <w:uiPriority w:val="1"/>
    <w:rsid w:val="00960728"/>
    <w:rPr>
      <w:rFonts w:ascii="Times New Roman" w:hAnsi="Times New Roman"/>
    </w:rPr>
  </w:style>
  <w:style w:type="character" w:customStyle="1" w:styleId="15">
    <w:name w:val="Рисунок1 Знак"/>
    <w:basedOn w:val="af4"/>
    <w:link w:val="14"/>
    <w:rsid w:val="00DB41B0"/>
    <w:rPr>
      <w:rFonts w:ascii="Times New Roman" w:hAnsi="Times New Roman"/>
      <w:noProof/>
      <w:sz w:val="28"/>
    </w:rPr>
  </w:style>
  <w:style w:type="character" w:customStyle="1" w:styleId="af7">
    <w:name w:val="Подпись рисунка Знак"/>
    <w:basedOn w:val="af4"/>
    <w:link w:val="af6"/>
    <w:rsid w:val="00DB41B0"/>
    <w:rPr>
      <w:rFonts w:ascii="Times New Roman" w:hAnsi="Times New Roman"/>
      <w:sz w:val="28"/>
    </w:rPr>
  </w:style>
  <w:style w:type="table" w:customStyle="1" w:styleId="16">
    <w:name w:val="Сетка таблицы1"/>
    <w:basedOn w:val="a1"/>
    <w:next w:val="af0"/>
    <w:uiPriority w:val="59"/>
    <w:rsid w:val="00597046"/>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f0"/>
    <w:uiPriority w:val="59"/>
    <w:rsid w:val="00474856"/>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Subtitle"/>
    <w:basedOn w:val="a"/>
    <w:next w:val="a"/>
    <w:link w:val="af9"/>
    <w:uiPriority w:val="11"/>
    <w:qFormat/>
    <w:rsid w:val="00661622"/>
    <w:pPr>
      <w:numPr>
        <w:ilvl w:val="1"/>
      </w:numPr>
      <w:spacing w:after="160"/>
      <w:ind w:firstLine="709"/>
    </w:pPr>
    <w:rPr>
      <w:rFonts w:asciiTheme="minorHAnsi" w:hAnsiTheme="minorHAnsi"/>
      <w:color w:val="5A5A5A" w:themeColor="text1" w:themeTint="A5"/>
      <w:spacing w:val="15"/>
      <w:sz w:val="22"/>
    </w:rPr>
  </w:style>
  <w:style w:type="character" w:customStyle="1" w:styleId="af9">
    <w:name w:val="Подзаголовок Знак"/>
    <w:basedOn w:val="a0"/>
    <w:link w:val="af8"/>
    <w:uiPriority w:val="11"/>
    <w:rsid w:val="00661622"/>
    <w:rPr>
      <w:color w:val="5A5A5A" w:themeColor="text1" w:themeTint="A5"/>
      <w:spacing w:val="15"/>
    </w:rPr>
  </w:style>
  <w:style w:type="character" w:styleId="afa">
    <w:name w:val="Placeholder Text"/>
    <w:basedOn w:val="a0"/>
    <w:uiPriority w:val="99"/>
    <w:semiHidden/>
    <w:rsid w:val="003B7609"/>
    <w:rPr>
      <w:color w:val="808080"/>
    </w:rPr>
  </w:style>
  <w:style w:type="paragraph" w:styleId="afb">
    <w:name w:val="Document Map"/>
    <w:basedOn w:val="a"/>
    <w:link w:val="afc"/>
    <w:uiPriority w:val="99"/>
    <w:semiHidden/>
    <w:unhideWhenUsed/>
    <w:rsid w:val="00290955"/>
    <w:pPr>
      <w:spacing w:line="240" w:lineRule="auto"/>
    </w:pPr>
    <w:rPr>
      <w:rFonts w:cs="Times New Roman"/>
      <w:sz w:val="24"/>
      <w:szCs w:val="24"/>
    </w:rPr>
  </w:style>
  <w:style w:type="character" w:customStyle="1" w:styleId="afc">
    <w:name w:val="Схема документа Знак"/>
    <w:basedOn w:val="a0"/>
    <w:link w:val="afb"/>
    <w:uiPriority w:val="99"/>
    <w:semiHidden/>
    <w:rsid w:val="00290955"/>
    <w:rPr>
      <w:rFonts w:ascii="Times New Roman" w:hAnsi="Times New Roman" w:cs="Times New Roman"/>
      <w:sz w:val="24"/>
      <w:szCs w:val="24"/>
    </w:rPr>
  </w:style>
  <w:style w:type="paragraph" w:styleId="afd">
    <w:name w:val="Normal (Web)"/>
    <w:basedOn w:val="a"/>
    <w:uiPriority w:val="99"/>
    <w:unhideWhenUsed/>
    <w:rsid w:val="00537FCE"/>
    <w:pPr>
      <w:spacing w:before="100" w:beforeAutospacing="1" w:after="100" w:afterAutospacing="1" w:line="240" w:lineRule="auto"/>
      <w:ind w:firstLine="0"/>
      <w:jc w:val="left"/>
    </w:pPr>
    <w:rPr>
      <w:rFonts w:eastAsia="Times New Roman" w:cs="Times New Roman"/>
      <w:sz w:val="24"/>
      <w:szCs w:val="24"/>
    </w:rPr>
  </w:style>
  <w:style w:type="character" w:styleId="afe">
    <w:name w:val="Emphasis"/>
    <w:basedOn w:val="a0"/>
    <w:uiPriority w:val="20"/>
    <w:qFormat/>
    <w:rsid w:val="007E4907"/>
    <w:rPr>
      <w:i/>
      <w:iCs/>
    </w:rPr>
  </w:style>
  <w:style w:type="paragraph" w:styleId="aff">
    <w:name w:val="caption"/>
    <w:basedOn w:val="a"/>
    <w:next w:val="ae"/>
    <w:uiPriority w:val="35"/>
    <w:qFormat/>
    <w:rsid w:val="00C86FC9"/>
    <w:pPr>
      <w:keepLines/>
      <w:suppressAutoHyphens/>
      <w:spacing w:before="120" w:after="60" w:line="240" w:lineRule="auto"/>
      <w:jc w:val="center"/>
    </w:pPr>
    <w:rPr>
      <w:rFonts w:eastAsia="Times New Roman" w:cs="Times New Roman"/>
      <w:b/>
      <w:bCs/>
      <w:szCs w:val="20"/>
    </w:rPr>
  </w:style>
  <w:style w:type="paragraph" w:styleId="33">
    <w:name w:val="toc 3"/>
    <w:basedOn w:val="a"/>
    <w:next w:val="a"/>
    <w:autoRedefine/>
    <w:uiPriority w:val="39"/>
    <w:unhideWhenUsed/>
    <w:rsid w:val="00C86FC9"/>
    <w:pPr>
      <w:spacing w:after="100"/>
      <w:ind w:left="560"/>
    </w:pPr>
  </w:style>
  <w:style w:type="character" w:styleId="aff0">
    <w:name w:val="Strong"/>
    <w:basedOn w:val="a0"/>
    <w:uiPriority w:val="22"/>
    <w:qFormat/>
    <w:rsid w:val="00B51FB9"/>
    <w:rPr>
      <w:b/>
      <w:bCs/>
    </w:rPr>
  </w:style>
  <w:style w:type="character" w:customStyle="1" w:styleId="40">
    <w:name w:val="Заголовок 4 Знак"/>
    <w:basedOn w:val="a0"/>
    <w:link w:val="4"/>
    <w:uiPriority w:val="9"/>
    <w:semiHidden/>
    <w:rsid w:val="00623DB1"/>
    <w:rPr>
      <w:rFonts w:asciiTheme="majorHAnsi" w:eastAsiaTheme="majorEastAsia" w:hAnsiTheme="majorHAnsi" w:cstheme="majorBidi"/>
      <w:i/>
      <w:iCs/>
      <w:color w:val="365F91" w:themeColor="accent1" w:themeShade="BF"/>
      <w:sz w:val="28"/>
    </w:rPr>
  </w:style>
  <w:style w:type="paragraph" w:styleId="aff1">
    <w:name w:val="TOC Heading"/>
    <w:basedOn w:val="1"/>
    <w:next w:val="a"/>
    <w:uiPriority w:val="39"/>
    <w:unhideWhenUsed/>
    <w:qFormat/>
    <w:rsid w:val="00A61CAE"/>
    <w:pPr>
      <w:keepLines/>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rPr>
  </w:style>
  <w:style w:type="character" w:customStyle="1" w:styleId="17">
    <w:name w:val="Строгий1"/>
    <w:basedOn w:val="a0"/>
    <w:rsid w:val="00287676"/>
  </w:style>
  <w:style w:type="character" w:customStyle="1" w:styleId="50">
    <w:name w:val="Заголовок 5 Знак"/>
    <w:basedOn w:val="a0"/>
    <w:link w:val="5"/>
    <w:uiPriority w:val="9"/>
    <w:semiHidden/>
    <w:rsid w:val="001726FB"/>
    <w:rPr>
      <w:rFonts w:asciiTheme="majorHAnsi" w:eastAsiaTheme="majorEastAsia" w:hAnsiTheme="majorHAnsi" w:cstheme="majorBidi"/>
      <w:color w:val="365F91" w:themeColor="accent1" w:themeShade="BF"/>
      <w:sz w:val="28"/>
    </w:rPr>
  </w:style>
  <w:style w:type="character" w:customStyle="1" w:styleId="w">
    <w:name w:val="w"/>
    <w:basedOn w:val="a0"/>
    <w:rsid w:val="007E2C5B"/>
  </w:style>
  <w:style w:type="character" w:customStyle="1" w:styleId="item-feature">
    <w:name w:val="item-feature"/>
    <w:basedOn w:val="a0"/>
    <w:rsid w:val="001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4292">
      <w:bodyDiv w:val="1"/>
      <w:marLeft w:val="0"/>
      <w:marRight w:val="0"/>
      <w:marTop w:val="0"/>
      <w:marBottom w:val="0"/>
      <w:divBdr>
        <w:top w:val="none" w:sz="0" w:space="0" w:color="auto"/>
        <w:left w:val="none" w:sz="0" w:space="0" w:color="auto"/>
        <w:bottom w:val="none" w:sz="0" w:space="0" w:color="auto"/>
        <w:right w:val="none" w:sz="0" w:space="0" w:color="auto"/>
      </w:divBdr>
    </w:div>
    <w:div w:id="62216431">
      <w:bodyDiv w:val="1"/>
      <w:marLeft w:val="0"/>
      <w:marRight w:val="0"/>
      <w:marTop w:val="0"/>
      <w:marBottom w:val="0"/>
      <w:divBdr>
        <w:top w:val="none" w:sz="0" w:space="0" w:color="auto"/>
        <w:left w:val="none" w:sz="0" w:space="0" w:color="auto"/>
        <w:bottom w:val="none" w:sz="0" w:space="0" w:color="auto"/>
        <w:right w:val="none" w:sz="0" w:space="0" w:color="auto"/>
      </w:divBdr>
    </w:div>
    <w:div w:id="71898022">
      <w:bodyDiv w:val="1"/>
      <w:marLeft w:val="0"/>
      <w:marRight w:val="0"/>
      <w:marTop w:val="0"/>
      <w:marBottom w:val="0"/>
      <w:divBdr>
        <w:top w:val="none" w:sz="0" w:space="0" w:color="auto"/>
        <w:left w:val="none" w:sz="0" w:space="0" w:color="auto"/>
        <w:bottom w:val="none" w:sz="0" w:space="0" w:color="auto"/>
        <w:right w:val="none" w:sz="0" w:space="0" w:color="auto"/>
      </w:divBdr>
    </w:div>
    <w:div w:id="110590435">
      <w:bodyDiv w:val="1"/>
      <w:marLeft w:val="0"/>
      <w:marRight w:val="0"/>
      <w:marTop w:val="0"/>
      <w:marBottom w:val="0"/>
      <w:divBdr>
        <w:top w:val="none" w:sz="0" w:space="0" w:color="auto"/>
        <w:left w:val="none" w:sz="0" w:space="0" w:color="auto"/>
        <w:bottom w:val="none" w:sz="0" w:space="0" w:color="auto"/>
        <w:right w:val="none" w:sz="0" w:space="0" w:color="auto"/>
      </w:divBdr>
    </w:div>
    <w:div w:id="151336199">
      <w:bodyDiv w:val="1"/>
      <w:marLeft w:val="0"/>
      <w:marRight w:val="0"/>
      <w:marTop w:val="0"/>
      <w:marBottom w:val="0"/>
      <w:divBdr>
        <w:top w:val="none" w:sz="0" w:space="0" w:color="auto"/>
        <w:left w:val="none" w:sz="0" w:space="0" w:color="auto"/>
        <w:bottom w:val="none" w:sz="0" w:space="0" w:color="auto"/>
        <w:right w:val="none" w:sz="0" w:space="0" w:color="auto"/>
      </w:divBdr>
    </w:div>
    <w:div w:id="175577182">
      <w:bodyDiv w:val="1"/>
      <w:marLeft w:val="0"/>
      <w:marRight w:val="0"/>
      <w:marTop w:val="0"/>
      <w:marBottom w:val="0"/>
      <w:divBdr>
        <w:top w:val="none" w:sz="0" w:space="0" w:color="auto"/>
        <w:left w:val="none" w:sz="0" w:space="0" w:color="auto"/>
        <w:bottom w:val="none" w:sz="0" w:space="0" w:color="auto"/>
        <w:right w:val="none" w:sz="0" w:space="0" w:color="auto"/>
      </w:divBdr>
    </w:div>
    <w:div w:id="192884917">
      <w:bodyDiv w:val="1"/>
      <w:marLeft w:val="0"/>
      <w:marRight w:val="0"/>
      <w:marTop w:val="0"/>
      <w:marBottom w:val="0"/>
      <w:divBdr>
        <w:top w:val="none" w:sz="0" w:space="0" w:color="auto"/>
        <w:left w:val="none" w:sz="0" w:space="0" w:color="auto"/>
        <w:bottom w:val="none" w:sz="0" w:space="0" w:color="auto"/>
        <w:right w:val="none" w:sz="0" w:space="0" w:color="auto"/>
      </w:divBdr>
    </w:div>
    <w:div w:id="210046498">
      <w:bodyDiv w:val="1"/>
      <w:marLeft w:val="0"/>
      <w:marRight w:val="0"/>
      <w:marTop w:val="0"/>
      <w:marBottom w:val="0"/>
      <w:divBdr>
        <w:top w:val="none" w:sz="0" w:space="0" w:color="auto"/>
        <w:left w:val="none" w:sz="0" w:space="0" w:color="auto"/>
        <w:bottom w:val="none" w:sz="0" w:space="0" w:color="auto"/>
        <w:right w:val="none" w:sz="0" w:space="0" w:color="auto"/>
      </w:divBdr>
    </w:div>
    <w:div w:id="218824785">
      <w:bodyDiv w:val="1"/>
      <w:marLeft w:val="0"/>
      <w:marRight w:val="0"/>
      <w:marTop w:val="0"/>
      <w:marBottom w:val="0"/>
      <w:divBdr>
        <w:top w:val="none" w:sz="0" w:space="0" w:color="auto"/>
        <w:left w:val="none" w:sz="0" w:space="0" w:color="auto"/>
        <w:bottom w:val="none" w:sz="0" w:space="0" w:color="auto"/>
        <w:right w:val="none" w:sz="0" w:space="0" w:color="auto"/>
      </w:divBdr>
    </w:div>
    <w:div w:id="248849826">
      <w:bodyDiv w:val="1"/>
      <w:marLeft w:val="0"/>
      <w:marRight w:val="0"/>
      <w:marTop w:val="0"/>
      <w:marBottom w:val="0"/>
      <w:divBdr>
        <w:top w:val="none" w:sz="0" w:space="0" w:color="auto"/>
        <w:left w:val="none" w:sz="0" w:space="0" w:color="auto"/>
        <w:bottom w:val="none" w:sz="0" w:space="0" w:color="auto"/>
        <w:right w:val="none" w:sz="0" w:space="0" w:color="auto"/>
      </w:divBdr>
    </w:div>
    <w:div w:id="253704203">
      <w:bodyDiv w:val="1"/>
      <w:marLeft w:val="0"/>
      <w:marRight w:val="0"/>
      <w:marTop w:val="0"/>
      <w:marBottom w:val="0"/>
      <w:divBdr>
        <w:top w:val="none" w:sz="0" w:space="0" w:color="auto"/>
        <w:left w:val="none" w:sz="0" w:space="0" w:color="auto"/>
        <w:bottom w:val="none" w:sz="0" w:space="0" w:color="auto"/>
        <w:right w:val="none" w:sz="0" w:space="0" w:color="auto"/>
      </w:divBdr>
    </w:div>
    <w:div w:id="259604780">
      <w:bodyDiv w:val="1"/>
      <w:marLeft w:val="0"/>
      <w:marRight w:val="0"/>
      <w:marTop w:val="0"/>
      <w:marBottom w:val="0"/>
      <w:divBdr>
        <w:top w:val="none" w:sz="0" w:space="0" w:color="auto"/>
        <w:left w:val="none" w:sz="0" w:space="0" w:color="auto"/>
        <w:bottom w:val="none" w:sz="0" w:space="0" w:color="auto"/>
        <w:right w:val="none" w:sz="0" w:space="0" w:color="auto"/>
      </w:divBdr>
    </w:div>
    <w:div w:id="284390925">
      <w:bodyDiv w:val="1"/>
      <w:marLeft w:val="0"/>
      <w:marRight w:val="0"/>
      <w:marTop w:val="0"/>
      <w:marBottom w:val="0"/>
      <w:divBdr>
        <w:top w:val="none" w:sz="0" w:space="0" w:color="auto"/>
        <w:left w:val="none" w:sz="0" w:space="0" w:color="auto"/>
        <w:bottom w:val="none" w:sz="0" w:space="0" w:color="auto"/>
        <w:right w:val="none" w:sz="0" w:space="0" w:color="auto"/>
      </w:divBdr>
    </w:div>
    <w:div w:id="285357639">
      <w:bodyDiv w:val="1"/>
      <w:marLeft w:val="0"/>
      <w:marRight w:val="0"/>
      <w:marTop w:val="0"/>
      <w:marBottom w:val="0"/>
      <w:divBdr>
        <w:top w:val="none" w:sz="0" w:space="0" w:color="auto"/>
        <w:left w:val="none" w:sz="0" w:space="0" w:color="auto"/>
        <w:bottom w:val="none" w:sz="0" w:space="0" w:color="auto"/>
        <w:right w:val="none" w:sz="0" w:space="0" w:color="auto"/>
      </w:divBdr>
    </w:div>
    <w:div w:id="288627487">
      <w:bodyDiv w:val="1"/>
      <w:marLeft w:val="0"/>
      <w:marRight w:val="0"/>
      <w:marTop w:val="0"/>
      <w:marBottom w:val="0"/>
      <w:divBdr>
        <w:top w:val="none" w:sz="0" w:space="0" w:color="auto"/>
        <w:left w:val="none" w:sz="0" w:space="0" w:color="auto"/>
        <w:bottom w:val="none" w:sz="0" w:space="0" w:color="auto"/>
        <w:right w:val="none" w:sz="0" w:space="0" w:color="auto"/>
      </w:divBdr>
    </w:div>
    <w:div w:id="311832093">
      <w:bodyDiv w:val="1"/>
      <w:marLeft w:val="0"/>
      <w:marRight w:val="0"/>
      <w:marTop w:val="0"/>
      <w:marBottom w:val="0"/>
      <w:divBdr>
        <w:top w:val="none" w:sz="0" w:space="0" w:color="auto"/>
        <w:left w:val="none" w:sz="0" w:space="0" w:color="auto"/>
        <w:bottom w:val="none" w:sz="0" w:space="0" w:color="auto"/>
        <w:right w:val="none" w:sz="0" w:space="0" w:color="auto"/>
      </w:divBdr>
    </w:div>
    <w:div w:id="322466767">
      <w:bodyDiv w:val="1"/>
      <w:marLeft w:val="0"/>
      <w:marRight w:val="0"/>
      <w:marTop w:val="0"/>
      <w:marBottom w:val="0"/>
      <w:divBdr>
        <w:top w:val="none" w:sz="0" w:space="0" w:color="auto"/>
        <w:left w:val="none" w:sz="0" w:space="0" w:color="auto"/>
        <w:bottom w:val="none" w:sz="0" w:space="0" w:color="auto"/>
        <w:right w:val="none" w:sz="0" w:space="0" w:color="auto"/>
      </w:divBdr>
      <w:divsChild>
        <w:div w:id="550118476">
          <w:marLeft w:val="0"/>
          <w:marRight w:val="0"/>
          <w:marTop w:val="0"/>
          <w:marBottom w:val="0"/>
          <w:divBdr>
            <w:top w:val="none" w:sz="0" w:space="0" w:color="auto"/>
            <w:left w:val="none" w:sz="0" w:space="0" w:color="auto"/>
            <w:bottom w:val="none" w:sz="0" w:space="0" w:color="auto"/>
            <w:right w:val="none" w:sz="0" w:space="0" w:color="auto"/>
          </w:divBdr>
          <w:divsChild>
            <w:div w:id="2079546392">
              <w:marLeft w:val="0"/>
              <w:marRight w:val="0"/>
              <w:marTop w:val="0"/>
              <w:marBottom w:val="0"/>
              <w:divBdr>
                <w:top w:val="none" w:sz="0" w:space="0" w:color="auto"/>
                <w:left w:val="none" w:sz="0" w:space="0" w:color="auto"/>
                <w:bottom w:val="none" w:sz="0" w:space="0" w:color="auto"/>
                <w:right w:val="none" w:sz="0" w:space="0" w:color="auto"/>
              </w:divBdr>
              <w:divsChild>
                <w:div w:id="25474972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322977643">
      <w:bodyDiv w:val="1"/>
      <w:marLeft w:val="0"/>
      <w:marRight w:val="0"/>
      <w:marTop w:val="0"/>
      <w:marBottom w:val="0"/>
      <w:divBdr>
        <w:top w:val="none" w:sz="0" w:space="0" w:color="auto"/>
        <w:left w:val="none" w:sz="0" w:space="0" w:color="auto"/>
        <w:bottom w:val="none" w:sz="0" w:space="0" w:color="auto"/>
        <w:right w:val="none" w:sz="0" w:space="0" w:color="auto"/>
      </w:divBdr>
    </w:div>
    <w:div w:id="357466043">
      <w:bodyDiv w:val="1"/>
      <w:marLeft w:val="0"/>
      <w:marRight w:val="0"/>
      <w:marTop w:val="0"/>
      <w:marBottom w:val="0"/>
      <w:divBdr>
        <w:top w:val="none" w:sz="0" w:space="0" w:color="auto"/>
        <w:left w:val="none" w:sz="0" w:space="0" w:color="auto"/>
        <w:bottom w:val="none" w:sz="0" w:space="0" w:color="auto"/>
        <w:right w:val="none" w:sz="0" w:space="0" w:color="auto"/>
      </w:divBdr>
    </w:div>
    <w:div w:id="398792382">
      <w:bodyDiv w:val="1"/>
      <w:marLeft w:val="0"/>
      <w:marRight w:val="0"/>
      <w:marTop w:val="0"/>
      <w:marBottom w:val="0"/>
      <w:divBdr>
        <w:top w:val="none" w:sz="0" w:space="0" w:color="auto"/>
        <w:left w:val="none" w:sz="0" w:space="0" w:color="auto"/>
        <w:bottom w:val="none" w:sz="0" w:space="0" w:color="auto"/>
        <w:right w:val="none" w:sz="0" w:space="0" w:color="auto"/>
      </w:divBdr>
    </w:div>
    <w:div w:id="429854138">
      <w:bodyDiv w:val="1"/>
      <w:marLeft w:val="0"/>
      <w:marRight w:val="0"/>
      <w:marTop w:val="0"/>
      <w:marBottom w:val="0"/>
      <w:divBdr>
        <w:top w:val="none" w:sz="0" w:space="0" w:color="auto"/>
        <w:left w:val="none" w:sz="0" w:space="0" w:color="auto"/>
        <w:bottom w:val="none" w:sz="0" w:space="0" w:color="auto"/>
        <w:right w:val="none" w:sz="0" w:space="0" w:color="auto"/>
      </w:divBdr>
    </w:div>
    <w:div w:id="445588455">
      <w:bodyDiv w:val="1"/>
      <w:marLeft w:val="0"/>
      <w:marRight w:val="0"/>
      <w:marTop w:val="0"/>
      <w:marBottom w:val="0"/>
      <w:divBdr>
        <w:top w:val="none" w:sz="0" w:space="0" w:color="auto"/>
        <w:left w:val="none" w:sz="0" w:space="0" w:color="auto"/>
        <w:bottom w:val="none" w:sz="0" w:space="0" w:color="auto"/>
        <w:right w:val="none" w:sz="0" w:space="0" w:color="auto"/>
      </w:divBdr>
    </w:div>
    <w:div w:id="446201807">
      <w:bodyDiv w:val="1"/>
      <w:marLeft w:val="0"/>
      <w:marRight w:val="0"/>
      <w:marTop w:val="0"/>
      <w:marBottom w:val="0"/>
      <w:divBdr>
        <w:top w:val="none" w:sz="0" w:space="0" w:color="auto"/>
        <w:left w:val="none" w:sz="0" w:space="0" w:color="auto"/>
        <w:bottom w:val="none" w:sz="0" w:space="0" w:color="auto"/>
        <w:right w:val="none" w:sz="0" w:space="0" w:color="auto"/>
      </w:divBdr>
    </w:div>
    <w:div w:id="486096207">
      <w:bodyDiv w:val="1"/>
      <w:marLeft w:val="0"/>
      <w:marRight w:val="0"/>
      <w:marTop w:val="0"/>
      <w:marBottom w:val="0"/>
      <w:divBdr>
        <w:top w:val="none" w:sz="0" w:space="0" w:color="auto"/>
        <w:left w:val="none" w:sz="0" w:space="0" w:color="auto"/>
        <w:bottom w:val="none" w:sz="0" w:space="0" w:color="auto"/>
        <w:right w:val="none" w:sz="0" w:space="0" w:color="auto"/>
      </w:divBdr>
      <w:divsChild>
        <w:div w:id="1489438982">
          <w:marLeft w:val="0"/>
          <w:marRight w:val="0"/>
          <w:marTop w:val="0"/>
          <w:marBottom w:val="0"/>
          <w:divBdr>
            <w:top w:val="none" w:sz="0" w:space="0" w:color="auto"/>
            <w:left w:val="none" w:sz="0" w:space="0" w:color="auto"/>
            <w:bottom w:val="none" w:sz="0" w:space="0" w:color="auto"/>
            <w:right w:val="none" w:sz="0" w:space="0" w:color="auto"/>
          </w:divBdr>
        </w:div>
      </w:divsChild>
    </w:div>
    <w:div w:id="508563307">
      <w:bodyDiv w:val="1"/>
      <w:marLeft w:val="0"/>
      <w:marRight w:val="0"/>
      <w:marTop w:val="0"/>
      <w:marBottom w:val="0"/>
      <w:divBdr>
        <w:top w:val="none" w:sz="0" w:space="0" w:color="auto"/>
        <w:left w:val="none" w:sz="0" w:space="0" w:color="auto"/>
        <w:bottom w:val="none" w:sz="0" w:space="0" w:color="auto"/>
        <w:right w:val="none" w:sz="0" w:space="0" w:color="auto"/>
      </w:divBdr>
      <w:divsChild>
        <w:div w:id="1826318957">
          <w:marLeft w:val="0"/>
          <w:marRight w:val="0"/>
          <w:marTop w:val="0"/>
          <w:marBottom w:val="0"/>
          <w:divBdr>
            <w:top w:val="none" w:sz="0" w:space="0" w:color="auto"/>
            <w:left w:val="none" w:sz="0" w:space="0" w:color="auto"/>
            <w:bottom w:val="none" w:sz="0" w:space="0" w:color="auto"/>
            <w:right w:val="none" w:sz="0" w:space="0" w:color="auto"/>
          </w:divBdr>
          <w:divsChild>
            <w:div w:id="1415740495">
              <w:marLeft w:val="0"/>
              <w:marRight w:val="0"/>
              <w:marTop w:val="0"/>
              <w:marBottom w:val="0"/>
              <w:divBdr>
                <w:top w:val="none" w:sz="0" w:space="0" w:color="auto"/>
                <w:left w:val="none" w:sz="0" w:space="0" w:color="auto"/>
                <w:bottom w:val="none" w:sz="0" w:space="0" w:color="auto"/>
                <w:right w:val="none" w:sz="0" w:space="0" w:color="auto"/>
              </w:divBdr>
            </w:div>
            <w:div w:id="395476660">
              <w:marLeft w:val="0"/>
              <w:marRight w:val="0"/>
              <w:marTop w:val="0"/>
              <w:marBottom w:val="0"/>
              <w:divBdr>
                <w:top w:val="none" w:sz="0" w:space="0" w:color="auto"/>
                <w:left w:val="none" w:sz="0" w:space="0" w:color="auto"/>
                <w:bottom w:val="none" w:sz="0" w:space="0" w:color="auto"/>
                <w:right w:val="none" w:sz="0" w:space="0" w:color="auto"/>
              </w:divBdr>
            </w:div>
          </w:divsChild>
        </w:div>
        <w:div w:id="1839345727">
          <w:marLeft w:val="0"/>
          <w:marRight w:val="0"/>
          <w:marTop w:val="0"/>
          <w:marBottom w:val="0"/>
          <w:divBdr>
            <w:top w:val="none" w:sz="0" w:space="0" w:color="auto"/>
            <w:left w:val="none" w:sz="0" w:space="0" w:color="auto"/>
            <w:bottom w:val="none" w:sz="0" w:space="0" w:color="auto"/>
            <w:right w:val="none" w:sz="0" w:space="0" w:color="auto"/>
          </w:divBdr>
        </w:div>
        <w:div w:id="110636950">
          <w:marLeft w:val="0"/>
          <w:marRight w:val="0"/>
          <w:marTop w:val="0"/>
          <w:marBottom w:val="0"/>
          <w:divBdr>
            <w:top w:val="none" w:sz="0" w:space="0" w:color="auto"/>
            <w:left w:val="none" w:sz="0" w:space="0" w:color="auto"/>
            <w:bottom w:val="none" w:sz="0" w:space="0" w:color="auto"/>
            <w:right w:val="none" w:sz="0" w:space="0" w:color="auto"/>
          </w:divBdr>
        </w:div>
      </w:divsChild>
    </w:div>
    <w:div w:id="511452159">
      <w:bodyDiv w:val="1"/>
      <w:marLeft w:val="0"/>
      <w:marRight w:val="0"/>
      <w:marTop w:val="0"/>
      <w:marBottom w:val="0"/>
      <w:divBdr>
        <w:top w:val="none" w:sz="0" w:space="0" w:color="auto"/>
        <w:left w:val="none" w:sz="0" w:space="0" w:color="auto"/>
        <w:bottom w:val="none" w:sz="0" w:space="0" w:color="auto"/>
        <w:right w:val="none" w:sz="0" w:space="0" w:color="auto"/>
      </w:divBdr>
    </w:div>
    <w:div w:id="527256956">
      <w:bodyDiv w:val="1"/>
      <w:marLeft w:val="0"/>
      <w:marRight w:val="0"/>
      <w:marTop w:val="0"/>
      <w:marBottom w:val="0"/>
      <w:divBdr>
        <w:top w:val="none" w:sz="0" w:space="0" w:color="auto"/>
        <w:left w:val="none" w:sz="0" w:space="0" w:color="auto"/>
        <w:bottom w:val="none" w:sz="0" w:space="0" w:color="auto"/>
        <w:right w:val="none" w:sz="0" w:space="0" w:color="auto"/>
      </w:divBdr>
    </w:div>
    <w:div w:id="542056528">
      <w:bodyDiv w:val="1"/>
      <w:marLeft w:val="0"/>
      <w:marRight w:val="0"/>
      <w:marTop w:val="0"/>
      <w:marBottom w:val="0"/>
      <w:divBdr>
        <w:top w:val="none" w:sz="0" w:space="0" w:color="auto"/>
        <w:left w:val="none" w:sz="0" w:space="0" w:color="auto"/>
        <w:bottom w:val="none" w:sz="0" w:space="0" w:color="auto"/>
        <w:right w:val="none" w:sz="0" w:space="0" w:color="auto"/>
      </w:divBdr>
    </w:div>
    <w:div w:id="568076227">
      <w:bodyDiv w:val="1"/>
      <w:marLeft w:val="0"/>
      <w:marRight w:val="0"/>
      <w:marTop w:val="0"/>
      <w:marBottom w:val="0"/>
      <w:divBdr>
        <w:top w:val="none" w:sz="0" w:space="0" w:color="auto"/>
        <w:left w:val="none" w:sz="0" w:space="0" w:color="auto"/>
        <w:bottom w:val="none" w:sz="0" w:space="0" w:color="auto"/>
        <w:right w:val="none" w:sz="0" w:space="0" w:color="auto"/>
      </w:divBdr>
    </w:div>
    <w:div w:id="649675788">
      <w:bodyDiv w:val="1"/>
      <w:marLeft w:val="0"/>
      <w:marRight w:val="0"/>
      <w:marTop w:val="0"/>
      <w:marBottom w:val="0"/>
      <w:divBdr>
        <w:top w:val="none" w:sz="0" w:space="0" w:color="auto"/>
        <w:left w:val="none" w:sz="0" w:space="0" w:color="auto"/>
        <w:bottom w:val="none" w:sz="0" w:space="0" w:color="auto"/>
        <w:right w:val="none" w:sz="0" w:space="0" w:color="auto"/>
      </w:divBdr>
    </w:div>
    <w:div w:id="649678230">
      <w:bodyDiv w:val="1"/>
      <w:marLeft w:val="0"/>
      <w:marRight w:val="0"/>
      <w:marTop w:val="0"/>
      <w:marBottom w:val="0"/>
      <w:divBdr>
        <w:top w:val="none" w:sz="0" w:space="0" w:color="auto"/>
        <w:left w:val="none" w:sz="0" w:space="0" w:color="auto"/>
        <w:bottom w:val="none" w:sz="0" w:space="0" w:color="auto"/>
        <w:right w:val="none" w:sz="0" w:space="0" w:color="auto"/>
      </w:divBdr>
    </w:div>
    <w:div w:id="677345016">
      <w:bodyDiv w:val="1"/>
      <w:marLeft w:val="0"/>
      <w:marRight w:val="0"/>
      <w:marTop w:val="0"/>
      <w:marBottom w:val="0"/>
      <w:divBdr>
        <w:top w:val="none" w:sz="0" w:space="0" w:color="auto"/>
        <w:left w:val="none" w:sz="0" w:space="0" w:color="auto"/>
        <w:bottom w:val="none" w:sz="0" w:space="0" w:color="auto"/>
        <w:right w:val="none" w:sz="0" w:space="0" w:color="auto"/>
      </w:divBdr>
    </w:div>
    <w:div w:id="709230854">
      <w:bodyDiv w:val="1"/>
      <w:marLeft w:val="0"/>
      <w:marRight w:val="0"/>
      <w:marTop w:val="0"/>
      <w:marBottom w:val="0"/>
      <w:divBdr>
        <w:top w:val="none" w:sz="0" w:space="0" w:color="auto"/>
        <w:left w:val="none" w:sz="0" w:space="0" w:color="auto"/>
        <w:bottom w:val="none" w:sz="0" w:space="0" w:color="auto"/>
        <w:right w:val="none" w:sz="0" w:space="0" w:color="auto"/>
      </w:divBdr>
    </w:div>
    <w:div w:id="727655888">
      <w:bodyDiv w:val="1"/>
      <w:marLeft w:val="0"/>
      <w:marRight w:val="0"/>
      <w:marTop w:val="0"/>
      <w:marBottom w:val="0"/>
      <w:divBdr>
        <w:top w:val="none" w:sz="0" w:space="0" w:color="auto"/>
        <w:left w:val="none" w:sz="0" w:space="0" w:color="auto"/>
        <w:bottom w:val="none" w:sz="0" w:space="0" w:color="auto"/>
        <w:right w:val="none" w:sz="0" w:space="0" w:color="auto"/>
      </w:divBdr>
    </w:div>
    <w:div w:id="728306961">
      <w:bodyDiv w:val="1"/>
      <w:marLeft w:val="0"/>
      <w:marRight w:val="0"/>
      <w:marTop w:val="0"/>
      <w:marBottom w:val="0"/>
      <w:divBdr>
        <w:top w:val="none" w:sz="0" w:space="0" w:color="auto"/>
        <w:left w:val="none" w:sz="0" w:space="0" w:color="auto"/>
        <w:bottom w:val="none" w:sz="0" w:space="0" w:color="auto"/>
        <w:right w:val="none" w:sz="0" w:space="0" w:color="auto"/>
      </w:divBdr>
    </w:div>
    <w:div w:id="748692632">
      <w:bodyDiv w:val="1"/>
      <w:marLeft w:val="0"/>
      <w:marRight w:val="0"/>
      <w:marTop w:val="0"/>
      <w:marBottom w:val="0"/>
      <w:divBdr>
        <w:top w:val="none" w:sz="0" w:space="0" w:color="auto"/>
        <w:left w:val="none" w:sz="0" w:space="0" w:color="auto"/>
        <w:bottom w:val="none" w:sz="0" w:space="0" w:color="auto"/>
        <w:right w:val="none" w:sz="0" w:space="0" w:color="auto"/>
      </w:divBdr>
    </w:div>
    <w:div w:id="760219346">
      <w:bodyDiv w:val="1"/>
      <w:marLeft w:val="0"/>
      <w:marRight w:val="0"/>
      <w:marTop w:val="0"/>
      <w:marBottom w:val="0"/>
      <w:divBdr>
        <w:top w:val="none" w:sz="0" w:space="0" w:color="auto"/>
        <w:left w:val="none" w:sz="0" w:space="0" w:color="auto"/>
        <w:bottom w:val="none" w:sz="0" w:space="0" w:color="auto"/>
        <w:right w:val="none" w:sz="0" w:space="0" w:color="auto"/>
      </w:divBdr>
    </w:div>
    <w:div w:id="803743236">
      <w:bodyDiv w:val="1"/>
      <w:marLeft w:val="0"/>
      <w:marRight w:val="0"/>
      <w:marTop w:val="0"/>
      <w:marBottom w:val="0"/>
      <w:divBdr>
        <w:top w:val="none" w:sz="0" w:space="0" w:color="auto"/>
        <w:left w:val="none" w:sz="0" w:space="0" w:color="auto"/>
        <w:bottom w:val="none" w:sz="0" w:space="0" w:color="auto"/>
        <w:right w:val="none" w:sz="0" w:space="0" w:color="auto"/>
      </w:divBdr>
    </w:div>
    <w:div w:id="893858431">
      <w:bodyDiv w:val="1"/>
      <w:marLeft w:val="0"/>
      <w:marRight w:val="0"/>
      <w:marTop w:val="0"/>
      <w:marBottom w:val="0"/>
      <w:divBdr>
        <w:top w:val="none" w:sz="0" w:space="0" w:color="auto"/>
        <w:left w:val="none" w:sz="0" w:space="0" w:color="auto"/>
        <w:bottom w:val="none" w:sz="0" w:space="0" w:color="auto"/>
        <w:right w:val="none" w:sz="0" w:space="0" w:color="auto"/>
      </w:divBdr>
    </w:div>
    <w:div w:id="898712781">
      <w:bodyDiv w:val="1"/>
      <w:marLeft w:val="0"/>
      <w:marRight w:val="0"/>
      <w:marTop w:val="0"/>
      <w:marBottom w:val="0"/>
      <w:divBdr>
        <w:top w:val="none" w:sz="0" w:space="0" w:color="auto"/>
        <w:left w:val="none" w:sz="0" w:space="0" w:color="auto"/>
        <w:bottom w:val="none" w:sz="0" w:space="0" w:color="auto"/>
        <w:right w:val="none" w:sz="0" w:space="0" w:color="auto"/>
      </w:divBdr>
    </w:div>
    <w:div w:id="944265270">
      <w:bodyDiv w:val="1"/>
      <w:marLeft w:val="0"/>
      <w:marRight w:val="0"/>
      <w:marTop w:val="0"/>
      <w:marBottom w:val="0"/>
      <w:divBdr>
        <w:top w:val="none" w:sz="0" w:space="0" w:color="auto"/>
        <w:left w:val="none" w:sz="0" w:space="0" w:color="auto"/>
        <w:bottom w:val="none" w:sz="0" w:space="0" w:color="auto"/>
        <w:right w:val="none" w:sz="0" w:space="0" w:color="auto"/>
      </w:divBdr>
    </w:div>
    <w:div w:id="962737213">
      <w:bodyDiv w:val="1"/>
      <w:marLeft w:val="0"/>
      <w:marRight w:val="0"/>
      <w:marTop w:val="0"/>
      <w:marBottom w:val="0"/>
      <w:divBdr>
        <w:top w:val="none" w:sz="0" w:space="0" w:color="auto"/>
        <w:left w:val="none" w:sz="0" w:space="0" w:color="auto"/>
        <w:bottom w:val="none" w:sz="0" w:space="0" w:color="auto"/>
        <w:right w:val="none" w:sz="0" w:space="0" w:color="auto"/>
      </w:divBdr>
    </w:div>
    <w:div w:id="980233676">
      <w:bodyDiv w:val="1"/>
      <w:marLeft w:val="0"/>
      <w:marRight w:val="0"/>
      <w:marTop w:val="0"/>
      <w:marBottom w:val="0"/>
      <w:divBdr>
        <w:top w:val="none" w:sz="0" w:space="0" w:color="auto"/>
        <w:left w:val="none" w:sz="0" w:space="0" w:color="auto"/>
        <w:bottom w:val="none" w:sz="0" w:space="0" w:color="auto"/>
        <w:right w:val="none" w:sz="0" w:space="0" w:color="auto"/>
      </w:divBdr>
    </w:div>
    <w:div w:id="1022053329">
      <w:bodyDiv w:val="1"/>
      <w:marLeft w:val="0"/>
      <w:marRight w:val="0"/>
      <w:marTop w:val="0"/>
      <w:marBottom w:val="0"/>
      <w:divBdr>
        <w:top w:val="none" w:sz="0" w:space="0" w:color="auto"/>
        <w:left w:val="none" w:sz="0" w:space="0" w:color="auto"/>
        <w:bottom w:val="none" w:sz="0" w:space="0" w:color="auto"/>
        <w:right w:val="none" w:sz="0" w:space="0" w:color="auto"/>
      </w:divBdr>
    </w:div>
    <w:div w:id="1044478900">
      <w:bodyDiv w:val="1"/>
      <w:marLeft w:val="0"/>
      <w:marRight w:val="0"/>
      <w:marTop w:val="0"/>
      <w:marBottom w:val="0"/>
      <w:divBdr>
        <w:top w:val="none" w:sz="0" w:space="0" w:color="auto"/>
        <w:left w:val="none" w:sz="0" w:space="0" w:color="auto"/>
        <w:bottom w:val="none" w:sz="0" w:space="0" w:color="auto"/>
        <w:right w:val="none" w:sz="0" w:space="0" w:color="auto"/>
      </w:divBdr>
    </w:div>
    <w:div w:id="1070616977">
      <w:bodyDiv w:val="1"/>
      <w:marLeft w:val="0"/>
      <w:marRight w:val="0"/>
      <w:marTop w:val="0"/>
      <w:marBottom w:val="0"/>
      <w:divBdr>
        <w:top w:val="none" w:sz="0" w:space="0" w:color="auto"/>
        <w:left w:val="none" w:sz="0" w:space="0" w:color="auto"/>
        <w:bottom w:val="none" w:sz="0" w:space="0" w:color="auto"/>
        <w:right w:val="none" w:sz="0" w:space="0" w:color="auto"/>
      </w:divBdr>
    </w:div>
    <w:div w:id="1078750692">
      <w:bodyDiv w:val="1"/>
      <w:marLeft w:val="0"/>
      <w:marRight w:val="0"/>
      <w:marTop w:val="0"/>
      <w:marBottom w:val="0"/>
      <w:divBdr>
        <w:top w:val="none" w:sz="0" w:space="0" w:color="auto"/>
        <w:left w:val="none" w:sz="0" w:space="0" w:color="auto"/>
        <w:bottom w:val="none" w:sz="0" w:space="0" w:color="auto"/>
        <w:right w:val="none" w:sz="0" w:space="0" w:color="auto"/>
      </w:divBdr>
    </w:div>
    <w:div w:id="1086851107">
      <w:bodyDiv w:val="1"/>
      <w:marLeft w:val="0"/>
      <w:marRight w:val="0"/>
      <w:marTop w:val="0"/>
      <w:marBottom w:val="0"/>
      <w:divBdr>
        <w:top w:val="none" w:sz="0" w:space="0" w:color="auto"/>
        <w:left w:val="none" w:sz="0" w:space="0" w:color="auto"/>
        <w:bottom w:val="none" w:sz="0" w:space="0" w:color="auto"/>
        <w:right w:val="none" w:sz="0" w:space="0" w:color="auto"/>
      </w:divBdr>
    </w:div>
    <w:div w:id="1099329018">
      <w:bodyDiv w:val="1"/>
      <w:marLeft w:val="0"/>
      <w:marRight w:val="0"/>
      <w:marTop w:val="0"/>
      <w:marBottom w:val="0"/>
      <w:divBdr>
        <w:top w:val="none" w:sz="0" w:space="0" w:color="auto"/>
        <w:left w:val="none" w:sz="0" w:space="0" w:color="auto"/>
        <w:bottom w:val="none" w:sz="0" w:space="0" w:color="auto"/>
        <w:right w:val="none" w:sz="0" w:space="0" w:color="auto"/>
      </w:divBdr>
    </w:div>
    <w:div w:id="1114329206">
      <w:bodyDiv w:val="1"/>
      <w:marLeft w:val="0"/>
      <w:marRight w:val="0"/>
      <w:marTop w:val="0"/>
      <w:marBottom w:val="0"/>
      <w:divBdr>
        <w:top w:val="none" w:sz="0" w:space="0" w:color="auto"/>
        <w:left w:val="none" w:sz="0" w:space="0" w:color="auto"/>
        <w:bottom w:val="none" w:sz="0" w:space="0" w:color="auto"/>
        <w:right w:val="none" w:sz="0" w:space="0" w:color="auto"/>
      </w:divBdr>
    </w:div>
    <w:div w:id="1117602481">
      <w:bodyDiv w:val="1"/>
      <w:marLeft w:val="0"/>
      <w:marRight w:val="0"/>
      <w:marTop w:val="0"/>
      <w:marBottom w:val="0"/>
      <w:divBdr>
        <w:top w:val="none" w:sz="0" w:space="0" w:color="auto"/>
        <w:left w:val="none" w:sz="0" w:space="0" w:color="auto"/>
        <w:bottom w:val="none" w:sz="0" w:space="0" w:color="auto"/>
        <w:right w:val="none" w:sz="0" w:space="0" w:color="auto"/>
      </w:divBdr>
    </w:div>
    <w:div w:id="1178617352">
      <w:bodyDiv w:val="1"/>
      <w:marLeft w:val="0"/>
      <w:marRight w:val="0"/>
      <w:marTop w:val="0"/>
      <w:marBottom w:val="0"/>
      <w:divBdr>
        <w:top w:val="none" w:sz="0" w:space="0" w:color="auto"/>
        <w:left w:val="none" w:sz="0" w:space="0" w:color="auto"/>
        <w:bottom w:val="none" w:sz="0" w:space="0" w:color="auto"/>
        <w:right w:val="none" w:sz="0" w:space="0" w:color="auto"/>
      </w:divBdr>
    </w:div>
    <w:div w:id="1184052124">
      <w:bodyDiv w:val="1"/>
      <w:marLeft w:val="0"/>
      <w:marRight w:val="0"/>
      <w:marTop w:val="0"/>
      <w:marBottom w:val="0"/>
      <w:divBdr>
        <w:top w:val="none" w:sz="0" w:space="0" w:color="auto"/>
        <w:left w:val="none" w:sz="0" w:space="0" w:color="auto"/>
        <w:bottom w:val="none" w:sz="0" w:space="0" w:color="auto"/>
        <w:right w:val="none" w:sz="0" w:space="0" w:color="auto"/>
      </w:divBdr>
    </w:div>
    <w:div w:id="1194921593">
      <w:bodyDiv w:val="1"/>
      <w:marLeft w:val="0"/>
      <w:marRight w:val="0"/>
      <w:marTop w:val="0"/>
      <w:marBottom w:val="0"/>
      <w:divBdr>
        <w:top w:val="none" w:sz="0" w:space="0" w:color="auto"/>
        <w:left w:val="none" w:sz="0" w:space="0" w:color="auto"/>
        <w:bottom w:val="none" w:sz="0" w:space="0" w:color="auto"/>
        <w:right w:val="none" w:sz="0" w:space="0" w:color="auto"/>
      </w:divBdr>
      <w:divsChild>
        <w:div w:id="1120302787">
          <w:marLeft w:val="0"/>
          <w:marRight w:val="0"/>
          <w:marTop w:val="0"/>
          <w:marBottom w:val="0"/>
          <w:divBdr>
            <w:top w:val="none" w:sz="0" w:space="0" w:color="auto"/>
            <w:left w:val="none" w:sz="0" w:space="0" w:color="auto"/>
            <w:bottom w:val="none" w:sz="0" w:space="0" w:color="auto"/>
            <w:right w:val="none" w:sz="0" w:space="0" w:color="auto"/>
          </w:divBdr>
        </w:div>
      </w:divsChild>
    </w:div>
    <w:div w:id="1219395383">
      <w:bodyDiv w:val="1"/>
      <w:marLeft w:val="0"/>
      <w:marRight w:val="0"/>
      <w:marTop w:val="0"/>
      <w:marBottom w:val="0"/>
      <w:divBdr>
        <w:top w:val="none" w:sz="0" w:space="0" w:color="auto"/>
        <w:left w:val="none" w:sz="0" w:space="0" w:color="auto"/>
        <w:bottom w:val="none" w:sz="0" w:space="0" w:color="auto"/>
        <w:right w:val="none" w:sz="0" w:space="0" w:color="auto"/>
      </w:divBdr>
    </w:div>
    <w:div w:id="1258706942">
      <w:bodyDiv w:val="1"/>
      <w:marLeft w:val="0"/>
      <w:marRight w:val="0"/>
      <w:marTop w:val="0"/>
      <w:marBottom w:val="0"/>
      <w:divBdr>
        <w:top w:val="none" w:sz="0" w:space="0" w:color="auto"/>
        <w:left w:val="none" w:sz="0" w:space="0" w:color="auto"/>
        <w:bottom w:val="none" w:sz="0" w:space="0" w:color="auto"/>
        <w:right w:val="none" w:sz="0" w:space="0" w:color="auto"/>
      </w:divBdr>
    </w:div>
    <w:div w:id="1293681291">
      <w:bodyDiv w:val="1"/>
      <w:marLeft w:val="0"/>
      <w:marRight w:val="0"/>
      <w:marTop w:val="0"/>
      <w:marBottom w:val="0"/>
      <w:divBdr>
        <w:top w:val="none" w:sz="0" w:space="0" w:color="auto"/>
        <w:left w:val="none" w:sz="0" w:space="0" w:color="auto"/>
        <w:bottom w:val="none" w:sz="0" w:space="0" w:color="auto"/>
        <w:right w:val="none" w:sz="0" w:space="0" w:color="auto"/>
      </w:divBdr>
    </w:div>
    <w:div w:id="1304699331">
      <w:bodyDiv w:val="1"/>
      <w:marLeft w:val="0"/>
      <w:marRight w:val="0"/>
      <w:marTop w:val="0"/>
      <w:marBottom w:val="0"/>
      <w:divBdr>
        <w:top w:val="none" w:sz="0" w:space="0" w:color="auto"/>
        <w:left w:val="none" w:sz="0" w:space="0" w:color="auto"/>
        <w:bottom w:val="none" w:sz="0" w:space="0" w:color="auto"/>
        <w:right w:val="none" w:sz="0" w:space="0" w:color="auto"/>
      </w:divBdr>
    </w:div>
    <w:div w:id="1307781811">
      <w:bodyDiv w:val="1"/>
      <w:marLeft w:val="0"/>
      <w:marRight w:val="0"/>
      <w:marTop w:val="0"/>
      <w:marBottom w:val="0"/>
      <w:divBdr>
        <w:top w:val="none" w:sz="0" w:space="0" w:color="auto"/>
        <w:left w:val="none" w:sz="0" w:space="0" w:color="auto"/>
        <w:bottom w:val="none" w:sz="0" w:space="0" w:color="auto"/>
        <w:right w:val="none" w:sz="0" w:space="0" w:color="auto"/>
      </w:divBdr>
    </w:div>
    <w:div w:id="1308438565">
      <w:bodyDiv w:val="1"/>
      <w:marLeft w:val="0"/>
      <w:marRight w:val="0"/>
      <w:marTop w:val="0"/>
      <w:marBottom w:val="0"/>
      <w:divBdr>
        <w:top w:val="none" w:sz="0" w:space="0" w:color="auto"/>
        <w:left w:val="none" w:sz="0" w:space="0" w:color="auto"/>
        <w:bottom w:val="none" w:sz="0" w:space="0" w:color="auto"/>
        <w:right w:val="none" w:sz="0" w:space="0" w:color="auto"/>
      </w:divBdr>
    </w:div>
    <w:div w:id="1328168921">
      <w:bodyDiv w:val="1"/>
      <w:marLeft w:val="0"/>
      <w:marRight w:val="0"/>
      <w:marTop w:val="0"/>
      <w:marBottom w:val="0"/>
      <w:divBdr>
        <w:top w:val="none" w:sz="0" w:space="0" w:color="auto"/>
        <w:left w:val="none" w:sz="0" w:space="0" w:color="auto"/>
        <w:bottom w:val="none" w:sz="0" w:space="0" w:color="auto"/>
        <w:right w:val="none" w:sz="0" w:space="0" w:color="auto"/>
      </w:divBdr>
    </w:div>
    <w:div w:id="1337538657">
      <w:bodyDiv w:val="1"/>
      <w:marLeft w:val="0"/>
      <w:marRight w:val="0"/>
      <w:marTop w:val="0"/>
      <w:marBottom w:val="0"/>
      <w:divBdr>
        <w:top w:val="none" w:sz="0" w:space="0" w:color="auto"/>
        <w:left w:val="none" w:sz="0" w:space="0" w:color="auto"/>
        <w:bottom w:val="none" w:sz="0" w:space="0" w:color="auto"/>
        <w:right w:val="none" w:sz="0" w:space="0" w:color="auto"/>
      </w:divBdr>
    </w:div>
    <w:div w:id="1406100073">
      <w:bodyDiv w:val="1"/>
      <w:marLeft w:val="0"/>
      <w:marRight w:val="0"/>
      <w:marTop w:val="0"/>
      <w:marBottom w:val="0"/>
      <w:divBdr>
        <w:top w:val="none" w:sz="0" w:space="0" w:color="auto"/>
        <w:left w:val="none" w:sz="0" w:space="0" w:color="auto"/>
        <w:bottom w:val="none" w:sz="0" w:space="0" w:color="auto"/>
        <w:right w:val="none" w:sz="0" w:space="0" w:color="auto"/>
      </w:divBdr>
    </w:div>
    <w:div w:id="1461726668">
      <w:bodyDiv w:val="1"/>
      <w:marLeft w:val="0"/>
      <w:marRight w:val="0"/>
      <w:marTop w:val="0"/>
      <w:marBottom w:val="0"/>
      <w:divBdr>
        <w:top w:val="none" w:sz="0" w:space="0" w:color="auto"/>
        <w:left w:val="none" w:sz="0" w:space="0" w:color="auto"/>
        <w:bottom w:val="none" w:sz="0" w:space="0" w:color="auto"/>
        <w:right w:val="none" w:sz="0" w:space="0" w:color="auto"/>
      </w:divBdr>
    </w:div>
    <w:div w:id="1490364648">
      <w:bodyDiv w:val="1"/>
      <w:marLeft w:val="0"/>
      <w:marRight w:val="0"/>
      <w:marTop w:val="0"/>
      <w:marBottom w:val="0"/>
      <w:divBdr>
        <w:top w:val="none" w:sz="0" w:space="0" w:color="auto"/>
        <w:left w:val="none" w:sz="0" w:space="0" w:color="auto"/>
        <w:bottom w:val="none" w:sz="0" w:space="0" w:color="auto"/>
        <w:right w:val="none" w:sz="0" w:space="0" w:color="auto"/>
      </w:divBdr>
    </w:div>
    <w:div w:id="1492138246">
      <w:bodyDiv w:val="1"/>
      <w:marLeft w:val="0"/>
      <w:marRight w:val="0"/>
      <w:marTop w:val="0"/>
      <w:marBottom w:val="0"/>
      <w:divBdr>
        <w:top w:val="none" w:sz="0" w:space="0" w:color="auto"/>
        <w:left w:val="none" w:sz="0" w:space="0" w:color="auto"/>
        <w:bottom w:val="none" w:sz="0" w:space="0" w:color="auto"/>
        <w:right w:val="none" w:sz="0" w:space="0" w:color="auto"/>
      </w:divBdr>
    </w:div>
    <w:div w:id="1553466379">
      <w:bodyDiv w:val="1"/>
      <w:marLeft w:val="0"/>
      <w:marRight w:val="0"/>
      <w:marTop w:val="0"/>
      <w:marBottom w:val="0"/>
      <w:divBdr>
        <w:top w:val="none" w:sz="0" w:space="0" w:color="auto"/>
        <w:left w:val="none" w:sz="0" w:space="0" w:color="auto"/>
        <w:bottom w:val="none" w:sz="0" w:space="0" w:color="auto"/>
        <w:right w:val="none" w:sz="0" w:space="0" w:color="auto"/>
      </w:divBdr>
    </w:div>
    <w:div w:id="1567259514">
      <w:bodyDiv w:val="1"/>
      <w:marLeft w:val="0"/>
      <w:marRight w:val="0"/>
      <w:marTop w:val="0"/>
      <w:marBottom w:val="0"/>
      <w:divBdr>
        <w:top w:val="none" w:sz="0" w:space="0" w:color="auto"/>
        <w:left w:val="none" w:sz="0" w:space="0" w:color="auto"/>
        <w:bottom w:val="none" w:sz="0" w:space="0" w:color="auto"/>
        <w:right w:val="none" w:sz="0" w:space="0" w:color="auto"/>
      </w:divBdr>
    </w:div>
    <w:div w:id="1635058283">
      <w:bodyDiv w:val="1"/>
      <w:marLeft w:val="0"/>
      <w:marRight w:val="0"/>
      <w:marTop w:val="0"/>
      <w:marBottom w:val="0"/>
      <w:divBdr>
        <w:top w:val="none" w:sz="0" w:space="0" w:color="auto"/>
        <w:left w:val="none" w:sz="0" w:space="0" w:color="auto"/>
        <w:bottom w:val="none" w:sz="0" w:space="0" w:color="auto"/>
        <w:right w:val="none" w:sz="0" w:space="0" w:color="auto"/>
      </w:divBdr>
    </w:div>
    <w:div w:id="1700929414">
      <w:bodyDiv w:val="1"/>
      <w:marLeft w:val="0"/>
      <w:marRight w:val="0"/>
      <w:marTop w:val="0"/>
      <w:marBottom w:val="0"/>
      <w:divBdr>
        <w:top w:val="none" w:sz="0" w:space="0" w:color="auto"/>
        <w:left w:val="none" w:sz="0" w:space="0" w:color="auto"/>
        <w:bottom w:val="none" w:sz="0" w:space="0" w:color="auto"/>
        <w:right w:val="none" w:sz="0" w:space="0" w:color="auto"/>
      </w:divBdr>
    </w:div>
    <w:div w:id="1705866498">
      <w:bodyDiv w:val="1"/>
      <w:marLeft w:val="0"/>
      <w:marRight w:val="0"/>
      <w:marTop w:val="0"/>
      <w:marBottom w:val="0"/>
      <w:divBdr>
        <w:top w:val="none" w:sz="0" w:space="0" w:color="auto"/>
        <w:left w:val="none" w:sz="0" w:space="0" w:color="auto"/>
        <w:bottom w:val="none" w:sz="0" w:space="0" w:color="auto"/>
        <w:right w:val="none" w:sz="0" w:space="0" w:color="auto"/>
      </w:divBdr>
    </w:div>
    <w:div w:id="1853716141">
      <w:bodyDiv w:val="1"/>
      <w:marLeft w:val="0"/>
      <w:marRight w:val="0"/>
      <w:marTop w:val="0"/>
      <w:marBottom w:val="0"/>
      <w:divBdr>
        <w:top w:val="none" w:sz="0" w:space="0" w:color="auto"/>
        <w:left w:val="none" w:sz="0" w:space="0" w:color="auto"/>
        <w:bottom w:val="none" w:sz="0" w:space="0" w:color="auto"/>
        <w:right w:val="none" w:sz="0" w:space="0" w:color="auto"/>
      </w:divBdr>
    </w:div>
    <w:div w:id="1880899463">
      <w:bodyDiv w:val="1"/>
      <w:marLeft w:val="0"/>
      <w:marRight w:val="0"/>
      <w:marTop w:val="0"/>
      <w:marBottom w:val="0"/>
      <w:divBdr>
        <w:top w:val="none" w:sz="0" w:space="0" w:color="auto"/>
        <w:left w:val="none" w:sz="0" w:space="0" w:color="auto"/>
        <w:bottom w:val="none" w:sz="0" w:space="0" w:color="auto"/>
        <w:right w:val="none" w:sz="0" w:space="0" w:color="auto"/>
      </w:divBdr>
    </w:div>
    <w:div w:id="1903757509">
      <w:bodyDiv w:val="1"/>
      <w:marLeft w:val="0"/>
      <w:marRight w:val="0"/>
      <w:marTop w:val="0"/>
      <w:marBottom w:val="0"/>
      <w:divBdr>
        <w:top w:val="none" w:sz="0" w:space="0" w:color="auto"/>
        <w:left w:val="none" w:sz="0" w:space="0" w:color="auto"/>
        <w:bottom w:val="none" w:sz="0" w:space="0" w:color="auto"/>
        <w:right w:val="none" w:sz="0" w:space="0" w:color="auto"/>
      </w:divBdr>
    </w:div>
    <w:div w:id="1909925099">
      <w:bodyDiv w:val="1"/>
      <w:marLeft w:val="0"/>
      <w:marRight w:val="0"/>
      <w:marTop w:val="0"/>
      <w:marBottom w:val="0"/>
      <w:divBdr>
        <w:top w:val="none" w:sz="0" w:space="0" w:color="auto"/>
        <w:left w:val="none" w:sz="0" w:space="0" w:color="auto"/>
        <w:bottom w:val="none" w:sz="0" w:space="0" w:color="auto"/>
        <w:right w:val="none" w:sz="0" w:space="0" w:color="auto"/>
      </w:divBdr>
    </w:div>
    <w:div w:id="1923953294">
      <w:bodyDiv w:val="1"/>
      <w:marLeft w:val="0"/>
      <w:marRight w:val="0"/>
      <w:marTop w:val="0"/>
      <w:marBottom w:val="0"/>
      <w:divBdr>
        <w:top w:val="none" w:sz="0" w:space="0" w:color="auto"/>
        <w:left w:val="none" w:sz="0" w:space="0" w:color="auto"/>
        <w:bottom w:val="none" w:sz="0" w:space="0" w:color="auto"/>
        <w:right w:val="none" w:sz="0" w:space="0" w:color="auto"/>
      </w:divBdr>
    </w:div>
    <w:div w:id="1943763729">
      <w:bodyDiv w:val="1"/>
      <w:marLeft w:val="0"/>
      <w:marRight w:val="0"/>
      <w:marTop w:val="0"/>
      <w:marBottom w:val="0"/>
      <w:divBdr>
        <w:top w:val="none" w:sz="0" w:space="0" w:color="auto"/>
        <w:left w:val="none" w:sz="0" w:space="0" w:color="auto"/>
        <w:bottom w:val="none" w:sz="0" w:space="0" w:color="auto"/>
        <w:right w:val="none" w:sz="0" w:space="0" w:color="auto"/>
      </w:divBdr>
    </w:div>
    <w:div w:id="1956325084">
      <w:bodyDiv w:val="1"/>
      <w:marLeft w:val="0"/>
      <w:marRight w:val="0"/>
      <w:marTop w:val="0"/>
      <w:marBottom w:val="0"/>
      <w:divBdr>
        <w:top w:val="none" w:sz="0" w:space="0" w:color="auto"/>
        <w:left w:val="none" w:sz="0" w:space="0" w:color="auto"/>
        <w:bottom w:val="none" w:sz="0" w:space="0" w:color="auto"/>
        <w:right w:val="none" w:sz="0" w:space="0" w:color="auto"/>
      </w:divBdr>
    </w:div>
    <w:div w:id="2037921987">
      <w:bodyDiv w:val="1"/>
      <w:marLeft w:val="0"/>
      <w:marRight w:val="0"/>
      <w:marTop w:val="0"/>
      <w:marBottom w:val="0"/>
      <w:divBdr>
        <w:top w:val="none" w:sz="0" w:space="0" w:color="auto"/>
        <w:left w:val="none" w:sz="0" w:space="0" w:color="auto"/>
        <w:bottom w:val="none" w:sz="0" w:space="0" w:color="auto"/>
        <w:right w:val="none" w:sz="0" w:space="0" w:color="auto"/>
      </w:divBdr>
    </w:div>
    <w:div w:id="2073261908">
      <w:bodyDiv w:val="1"/>
      <w:marLeft w:val="0"/>
      <w:marRight w:val="0"/>
      <w:marTop w:val="0"/>
      <w:marBottom w:val="0"/>
      <w:divBdr>
        <w:top w:val="none" w:sz="0" w:space="0" w:color="auto"/>
        <w:left w:val="none" w:sz="0" w:space="0" w:color="auto"/>
        <w:bottom w:val="none" w:sz="0" w:space="0" w:color="auto"/>
        <w:right w:val="none" w:sz="0" w:space="0" w:color="auto"/>
      </w:divBdr>
    </w:div>
    <w:div w:id="2101362989">
      <w:bodyDiv w:val="1"/>
      <w:marLeft w:val="0"/>
      <w:marRight w:val="0"/>
      <w:marTop w:val="0"/>
      <w:marBottom w:val="0"/>
      <w:divBdr>
        <w:top w:val="none" w:sz="0" w:space="0" w:color="auto"/>
        <w:left w:val="none" w:sz="0" w:space="0" w:color="auto"/>
        <w:bottom w:val="none" w:sz="0" w:space="0" w:color="auto"/>
        <w:right w:val="none" w:sz="0" w:space="0" w:color="auto"/>
      </w:divBdr>
    </w:div>
    <w:div w:id="214383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iraland.ru/sapfir/" TargetMode="External"/><Relationship Id="rId20"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2%D1%82%D0%BE%D1%80%D0%B8%D1%87%D0%BD%D1%8B%D0%B9_%D0%B8%D1%81%D1%82%D0%BE%D1%87%D0%BD%D0%B8%D0%BA_%D1%8D%D0%BB%D0%B5%D0%BA%D1%82%D1%80%D0%BE%D0%BF%D0%B8%D1%82%D0%B0%D0%BD%D0%B8%D1%8F"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Стоимость</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E1A-483F-AE95-8398C3E1A7B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E1A-483F-AE95-8398C3E1A7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Лист1!$A$2:$A$3</c:f>
              <c:strCache>
                <c:ptCount val="2"/>
                <c:pt idx="0">
                  <c:v>Оборудование</c:v>
                </c:pt>
                <c:pt idx="1">
                  <c:v>Транспортные расходы</c:v>
                </c:pt>
              </c:strCache>
            </c:strRef>
          </c:cat>
          <c:val>
            <c:numRef>
              <c:f>Лист1!$B$2:$B$3</c:f>
              <c:numCache>
                <c:formatCode>General</c:formatCode>
                <c:ptCount val="2"/>
                <c:pt idx="0">
                  <c:v>38817.46</c:v>
                </c:pt>
                <c:pt idx="1">
                  <c:v>1200.54</c:v>
                </c:pt>
              </c:numCache>
            </c:numRef>
          </c:val>
          <c:extLst>
            <c:ext xmlns:c16="http://schemas.microsoft.com/office/drawing/2014/chart" uri="{C3380CC4-5D6E-409C-BE32-E72D297353CC}">
              <c16:uniqueId val="{00000004-AE1A-483F-AE95-8398C3E1A7BC}"/>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6A26E-8435-4382-BD2F-FBC00F3FC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Pages>
  <Words>10013</Words>
  <Characters>57076</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Шевелёв Антон Владимирович</dc:creator>
  <cp:lastModifiedBy>Александр Семенов</cp:lastModifiedBy>
  <cp:revision>8</cp:revision>
  <cp:lastPrinted>2019-05-30T10:14:00Z</cp:lastPrinted>
  <dcterms:created xsi:type="dcterms:W3CDTF">2020-04-22T13:12:00Z</dcterms:created>
  <dcterms:modified xsi:type="dcterms:W3CDTF">2020-05-26T09:39:00Z</dcterms:modified>
</cp:coreProperties>
</file>