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9440" w14:textId="77777777" w:rsidR="00614A97" w:rsidRPr="00614A97" w:rsidRDefault="00614A97" w:rsidP="00614A97">
      <w:pPr>
        <w:shd w:val="clear" w:color="auto" w:fill="FFFFFF"/>
        <w:spacing w:after="0" w:line="240" w:lineRule="auto"/>
        <w:textAlignment w:val="baseline"/>
        <w:rPr>
          <w:rFonts w:ascii="Open Sans" w:eastAsia="Times New Roman" w:hAnsi="Open Sans" w:cs="Open Sans"/>
          <w:color w:val="000000"/>
          <w:kern w:val="0"/>
          <w:sz w:val="23"/>
          <w:szCs w:val="23"/>
          <w:lang w:eastAsia="en-GB"/>
          <w14:ligatures w14:val="none"/>
        </w:rPr>
      </w:pPr>
    </w:p>
    <w:tbl>
      <w:tblPr>
        <w:tblStyle w:val="TableGrid"/>
        <w:tblW w:w="15386" w:type="dxa"/>
        <w:tblInd w:w="-714" w:type="dxa"/>
        <w:tblLook w:val="04A0" w:firstRow="1" w:lastRow="0" w:firstColumn="1" w:lastColumn="0" w:noHBand="0" w:noVBand="1"/>
      </w:tblPr>
      <w:tblGrid>
        <w:gridCol w:w="1800"/>
        <w:gridCol w:w="9541"/>
        <w:gridCol w:w="4045"/>
      </w:tblGrid>
      <w:tr w:rsidR="007906C2" w14:paraId="299E2165" w14:textId="77777777" w:rsidTr="007906C2">
        <w:trPr>
          <w:tblHeader/>
        </w:trPr>
        <w:tc>
          <w:tcPr>
            <w:tcW w:w="1800" w:type="dxa"/>
          </w:tcPr>
          <w:p w14:paraId="7F7519D0" w14:textId="77777777" w:rsidR="007906C2" w:rsidRDefault="007906C2" w:rsidP="00614A97">
            <w:pPr>
              <w:jc w:val="center"/>
            </w:pPr>
            <w:r>
              <w:rPr>
                <w:rFonts w:ascii="Arial" w:hAnsi="Arial" w:cs="Arial"/>
                <w:b/>
                <w:bCs/>
                <w:color w:val="774B99"/>
                <w:sz w:val="27"/>
                <w:szCs w:val="27"/>
              </w:rPr>
              <w:t>Reference</w:t>
            </w:r>
          </w:p>
        </w:tc>
        <w:tc>
          <w:tcPr>
            <w:tcW w:w="9541" w:type="dxa"/>
          </w:tcPr>
          <w:p w14:paraId="4A6C3F9A" w14:textId="77777777" w:rsidR="007906C2" w:rsidRDefault="007906C2" w:rsidP="00596E9B">
            <w:pPr>
              <w:jc w:val="center"/>
            </w:pPr>
            <w:r w:rsidRPr="00596E9B">
              <w:rPr>
                <w:rFonts w:ascii="Arial" w:hAnsi="Arial" w:cs="Arial"/>
                <w:b/>
                <w:bCs/>
                <w:color w:val="774B99"/>
                <w:sz w:val="27"/>
                <w:szCs w:val="27"/>
              </w:rPr>
              <w:t>Criteria</w:t>
            </w:r>
          </w:p>
        </w:tc>
        <w:tc>
          <w:tcPr>
            <w:tcW w:w="4045" w:type="dxa"/>
          </w:tcPr>
          <w:p w14:paraId="35D0E2EB" w14:textId="77777777" w:rsidR="007906C2" w:rsidRPr="00596E9B" w:rsidRDefault="007906C2" w:rsidP="00596E9B">
            <w:pPr>
              <w:jc w:val="center"/>
              <w:rPr>
                <w:rFonts w:ascii="Arial" w:hAnsi="Arial" w:cs="Arial"/>
                <w:b/>
                <w:bCs/>
                <w:color w:val="774B99"/>
                <w:sz w:val="27"/>
                <w:szCs w:val="27"/>
              </w:rPr>
            </w:pPr>
            <w:r w:rsidRPr="00596E9B">
              <w:rPr>
                <w:rFonts w:ascii="Arial" w:hAnsi="Arial" w:cs="Arial"/>
                <w:b/>
                <w:bCs/>
                <w:color w:val="774B99"/>
                <w:sz w:val="27"/>
                <w:szCs w:val="27"/>
              </w:rPr>
              <w:t>Example 2</w:t>
            </w:r>
          </w:p>
        </w:tc>
      </w:tr>
      <w:tr w:rsidR="007906C2" w14:paraId="6B4A1A71" w14:textId="77777777" w:rsidTr="007906C2">
        <w:tc>
          <w:tcPr>
            <w:tcW w:w="1800" w:type="dxa"/>
            <w:vAlign w:val="center"/>
          </w:tcPr>
          <w:p w14:paraId="3273F93B" w14:textId="77777777" w:rsidR="007906C2" w:rsidRDefault="007906C2" w:rsidP="00596E9B">
            <w:pPr>
              <w:tabs>
                <w:tab w:val="left" w:pos="177"/>
              </w:tabs>
              <w:rPr>
                <w:b/>
                <w:bCs/>
                <w:color w:val="000000"/>
                <w:sz w:val="23"/>
                <w:szCs w:val="23"/>
              </w:rPr>
            </w:pPr>
            <w:r>
              <w:rPr>
                <w:rFonts w:ascii="Arial" w:hAnsi="Arial" w:cs="Arial"/>
                <w:b/>
                <w:bCs/>
                <w:color w:val="774B99"/>
                <w:sz w:val="27"/>
                <w:szCs w:val="27"/>
              </w:rPr>
              <w:t>Knowledge</w:t>
            </w:r>
          </w:p>
        </w:tc>
        <w:tc>
          <w:tcPr>
            <w:tcW w:w="9541" w:type="dxa"/>
            <w:vAlign w:val="bottom"/>
          </w:tcPr>
          <w:p w14:paraId="262D2899" w14:textId="77777777" w:rsidR="007906C2" w:rsidRDefault="007906C2" w:rsidP="00596E9B">
            <w:pPr>
              <w:tabs>
                <w:tab w:val="left" w:pos="177"/>
              </w:tabs>
              <w:rPr>
                <w:rFonts w:ascii="Aptos Narrow" w:hAnsi="Aptos Narrow"/>
                <w:color w:val="000000"/>
              </w:rPr>
            </w:pPr>
          </w:p>
        </w:tc>
        <w:tc>
          <w:tcPr>
            <w:tcW w:w="4045" w:type="dxa"/>
          </w:tcPr>
          <w:p w14:paraId="2D7B3918" w14:textId="77777777" w:rsidR="007906C2" w:rsidRDefault="007906C2" w:rsidP="00596E9B">
            <w:pPr>
              <w:tabs>
                <w:tab w:val="left" w:pos="177"/>
              </w:tabs>
            </w:pPr>
          </w:p>
        </w:tc>
      </w:tr>
      <w:tr w:rsidR="007906C2" w14:paraId="157C53C3" w14:textId="77777777" w:rsidTr="007906C2">
        <w:tc>
          <w:tcPr>
            <w:tcW w:w="1800" w:type="dxa"/>
            <w:vAlign w:val="center"/>
          </w:tcPr>
          <w:p w14:paraId="14E56142" w14:textId="77777777" w:rsidR="007906C2" w:rsidRDefault="007906C2" w:rsidP="00596E9B">
            <w:pPr>
              <w:tabs>
                <w:tab w:val="left" w:pos="177"/>
              </w:tabs>
            </w:pPr>
            <w:r>
              <w:rPr>
                <w:b/>
                <w:bCs/>
                <w:color w:val="000000"/>
                <w:sz w:val="23"/>
                <w:szCs w:val="23"/>
              </w:rPr>
              <w:t>K1</w:t>
            </w:r>
          </w:p>
        </w:tc>
        <w:tc>
          <w:tcPr>
            <w:tcW w:w="9541" w:type="dxa"/>
            <w:vAlign w:val="bottom"/>
          </w:tcPr>
          <w:p w14:paraId="3ED0CC5C" w14:textId="77777777" w:rsidR="007906C2" w:rsidRDefault="007906C2" w:rsidP="00596E9B">
            <w:pPr>
              <w:tabs>
                <w:tab w:val="left" w:pos="177"/>
              </w:tabs>
            </w:pPr>
            <w:r>
              <w:rPr>
                <w:rFonts w:ascii="Aptos Narrow" w:hAnsi="Aptos Narrow"/>
                <w:color w:val="000000"/>
              </w:rPr>
              <w:t xml:space="preserve"> Continuous Integration - the benefits of frequent merging of code, the creation of build artefacts and ensuring all tests pass, with automation throughout - including common tooling.</w:t>
            </w:r>
          </w:p>
        </w:tc>
        <w:tc>
          <w:tcPr>
            <w:tcW w:w="4045" w:type="dxa"/>
          </w:tcPr>
          <w:p w14:paraId="6B3CC5C7" w14:textId="3D8B948C" w:rsidR="009B5CEC" w:rsidRDefault="00000000">
            <w:r>
              <w:t>I apply Continuous Integration principles by testing PowerShell scripts in controlled environments before wider use, reducing errors and ensuring reliability.</w:t>
            </w:r>
            <w:r w:rsidR="00093376">
              <w:t xml:space="preserve"> This is often done for making sure new starters are in the correct access groups.  </w:t>
            </w:r>
          </w:p>
        </w:tc>
      </w:tr>
      <w:tr w:rsidR="007906C2" w14:paraId="61A54718" w14:textId="77777777" w:rsidTr="007906C2">
        <w:tc>
          <w:tcPr>
            <w:tcW w:w="1800" w:type="dxa"/>
            <w:vAlign w:val="center"/>
          </w:tcPr>
          <w:p w14:paraId="5DA62C0A" w14:textId="77777777" w:rsidR="007906C2" w:rsidRDefault="007906C2" w:rsidP="00596E9B">
            <w:r>
              <w:rPr>
                <w:b/>
                <w:bCs/>
                <w:color w:val="000000"/>
                <w:sz w:val="23"/>
                <w:szCs w:val="23"/>
              </w:rPr>
              <w:t>K2</w:t>
            </w:r>
          </w:p>
        </w:tc>
        <w:tc>
          <w:tcPr>
            <w:tcW w:w="9541" w:type="dxa"/>
            <w:vAlign w:val="bottom"/>
          </w:tcPr>
          <w:p w14:paraId="4AF4716B" w14:textId="77777777" w:rsidR="007906C2" w:rsidRDefault="007906C2" w:rsidP="00596E9B">
            <w:r>
              <w:rPr>
                <w:rFonts w:ascii="Aptos Narrow" w:hAnsi="Aptos Narrow"/>
                <w:color w:val="000000"/>
              </w:rPr>
              <w:t xml:space="preserve"> The principles of distributed Source Control, including how to exploit the features of the tool, such as branching.</w:t>
            </w:r>
          </w:p>
        </w:tc>
        <w:tc>
          <w:tcPr>
            <w:tcW w:w="4045" w:type="dxa"/>
          </w:tcPr>
          <w:p w14:paraId="1EB00465" w14:textId="77777777" w:rsidR="009B5CEC" w:rsidRDefault="00000000">
            <w:r>
              <w:t>I use version control principles to manage script and documentation changes safely using separate versions before merging.</w:t>
            </w:r>
          </w:p>
        </w:tc>
      </w:tr>
      <w:tr w:rsidR="007906C2" w14:paraId="2C3AAAAD" w14:textId="77777777" w:rsidTr="007906C2">
        <w:tc>
          <w:tcPr>
            <w:tcW w:w="1800" w:type="dxa"/>
            <w:vAlign w:val="center"/>
          </w:tcPr>
          <w:p w14:paraId="1CA54A99" w14:textId="77777777" w:rsidR="007906C2" w:rsidRDefault="007906C2" w:rsidP="00596E9B">
            <w:r>
              <w:rPr>
                <w:b/>
                <w:bCs/>
                <w:color w:val="000000"/>
                <w:sz w:val="23"/>
                <w:szCs w:val="23"/>
              </w:rPr>
              <w:t>K3</w:t>
            </w:r>
          </w:p>
        </w:tc>
        <w:tc>
          <w:tcPr>
            <w:tcW w:w="9541" w:type="dxa"/>
            <w:vAlign w:val="bottom"/>
          </w:tcPr>
          <w:p w14:paraId="0C2B921F" w14:textId="77777777" w:rsidR="007906C2" w:rsidRDefault="007906C2" w:rsidP="00596E9B">
            <w:r>
              <w:rPr>
                <w:rFonts w:ascii="Aptos Narrow" w:hAnsi="Aptos Narrow"/>
                <w:color w:val="000000"/>
              </w:rPr>
              <w:t xml:space="preserve"> How to use data ethically and the implications for wider society, with respect to the use of data, automation and artificial intelligence within the context of relevant data protection policy and legislation.</w:t>
            </w:r>
          </w:p>
        </w:tc>
        <w:tc>
          <w:tcPr>
            <w:tcW w:w="4045" w:type="dxa"/>
          </w:tcPr>
          <w:p w14:paraId="7E916E20" w14:textId="77777777" w:rsidR="009B5CEC" w:rsidRDefault="00000000">
            <w:r>
              <w:t>I handle sensitive data in line with GDPR and council policies, applying least-privilege access and ethical data usage.</w:t>
            </w:r>
          </w:p>
        </w:tc>
      </w:tr>
      <w:tr w:rsidR="007906C2" w14:paraId="6B3D8429" w14:textId="77777777" w:rsidTr="007906C2">
        <w:tc>
          <w:tcPr>
            <w:tcW w:w="1800" w:type="dxa"/>
            <w:vAlign w:val="center"/>
          </w:tcPr>
          <w:p w14:paraId="61B27BCC" w14:textId="77777777" w:rsidR="007906C2" w:rsidRDefault="007906C2" w:rsidP="00596E9B">
            <w:r>
              <w:rPr>
                <w:b/>
                <w:bCs/>
                <w:color w:val="000000"/>
                <w:sz w:val="23"/>
                <w:szCs w:val="23"/>
              </w:rPr>
              <w:t>K4</w:t>
            </w:r>
          </w:p>
        </w:tc>
        <w:tc>
          <w:tcPr>
            <w:tcW w:w="9541" w:type="dxa"/>
            <w:vAlign w:val="bottom"/>
          </w:tcPr>
          <w:p w14:paraId="17442FDB" w14:textId="77777777" w:rsidR="007906C2" w:rsidRDefault="007906C2" w:rsidP="00596E9B">
            <w:r>
              <w:rPr>
                <w:rFonts w:ascii="Aptos Narrow" w:hAnsi="Aptos Narrow"/>
                <w:color w:val="000000"/>
              </w:rPr>
              <w:t xml:space="preserve"> The business value of DevOps in terms of Time, Cost, Quality, with an emphasis on building in internal Quality throughout the lifetime of the product.</w:t>
            </w:r>
          </w:p>
        </w:tc>
        <w:tc>
          <w:tcPr>
            <w:tcW w:w="4045" w:type="dxa"/>
          </w:tcPr>
          <w:p w14:paraId="2DECA9DE" w14:textId="77777777" w:rsidR="009B5CEC" w:rsidRDefault="00000000">
            <w:r>
              <w:t>I deliver DevOps value by automating administrative tasks, reducing time, cost and improving service quality.</w:t>
            </w:r>
          </w:p>
        </w:tc>
      </w:tr>
      <w:tr w:rsidR="007906C2" w14:paraId="7D81EEF5" w14:textId="77777777" w:rsidTr="007906C2">
        <w:tc>
          <w:tcPr>
            <w:tcW w:w="1800" w:type="dxa"/>
            <w:vAlign w:val="center"/>
          </w:tcPr>
          <w:p w14:paraId="320402EB" w14:textId="77777777" w:rsidR="007906C2" w:rsidRDefault="007906C2" w:rsidP="00596E9B">
            <w:r>
              <w:rPr>
                <w:b/>
                <w:bCs/>
                <w:color w:val="000000"/>
                <w:sz w:val="23"/>
                <w:szCs w:val="23"/>
              </w:rPr>
              <w:t>K5</w:t>
            </w:r>
          </w:p>
        </w:tc>
        <w:tc>
          <w:tcPr>
            <w:tcW w:w="9541" w:type="dxa"/>
            <w:vAlign w:val="bottom"/>
          </w:tcPr>
          <w:p w14:paraId="5EF0CC1C" w14:textId="77777777" w:rsidR="007906C2" w:rsidRDefault="007906C2" w:rsidP="00596E9B">
            <w:r>
              <w:rPr>
                <w:rFonts w:ascii="Aptos Narrow" w:hAnsi="Aptos Narrow"/>
                <w:color w:val="000000"/>
              </w:rPr>
              <w:t xml:space="preserve"> A range of modern security tools and techniques - e.g. threat modelling, vulnerability scanning and dependency checking, with a general awareness of penetration testing - in order to deal with threats and attack vectors within code and across the cyber domain.</w:t>
            </w:r>
          </w:p>
        </w:tc>
        <w:tc>
          <w:tcPr>
            <w:tcW w:w="4045" w:type="dxa"/>
          </w:tcPr>
          <w:p w14:paraId="56D326BC" w14:textId="77777777" w:rsidR="009B5CEC" w:rsidRDefault="00000000">
            <w:r>
              <w:t>I support secure configurations, patching and understand threat modelling and vulnerability management concepts.</w:t>
            </w:r>
          </w:p>
        </w:tc>
      </w:tr>
      <w:tr w:rsidR="007906C2" w14:paraId="767CA23D" w14:textId="77777777" w:rsidTr="007906C2">
        <w:tc>
          <w:tcPr>
            <w:tcW w:w="1800" w:type="dxa"/>
            <w:vAlign w:val="center"/>
          </w:tcPr>
          <w:p w14:paraId="7CB92616" w14:textId="77777777" w:rsidR="007906C2" w:rsidRDefault="007906C2" w:rsidP="00596E9B">
            <w:r>
              <w:rPr>
                <w:b/>
                <w:bCs/>
                <w:color w:val="000000"/>
                <w:sz w:val="23"/>
                <w:szCs w:val="23"/>
              </w:rPr>
              <w:t>K6</w:t>
            </w:r>
          </w:p>
        </w:tc>
        <w:tc>
          <w:tcPr>
            <w:tcW w:w="9541" w:type="dxa"/>
            <w:vAlign w:val="bottom"/>
          </w:tcPr>
          <w:p w14:paraId="65F70836" w14:textId="77777777" w:rsidR="007906C2" w:rsidRDefault="007906C2" w:rsidP="00596E9B">
            <w:r>
              <w:rPr>
                <w:rFonts w:ascii="Aptos Narrow" w:hAnsi="Aptos Narrow"/>
                <w:color w:val="000000"/>
              </w:rPr>
              <w:t xml:space="preserve"> A range of problem solving techniques appropriate to the task at hand, such as affinity mapping, impact maps, plan-do-check-act/Deming.</w:t>
            </w:r>
          </w:p>
        </w:tc>
        <w:tc>
          <w:tcPr>
            <w:tcW w:w="4045" w:type="dxa"/>
          </w:tcPr>
          <w:p w14:paraId="5102E0F3" w14:textId="4D5B7C11" w:rsidR="009B5CEC" w:rsidRDefault="00000000">
            <w:r>
              <w:t>I use structured troubleshooting methods such as hypothesis testing and PDCA when resolving incidents.</w:t>
            </w:r>
            <w:r w:rsidR="00093376">
              <w:t xml:space="preserve"> This is done when using small scale testing for a wider issue and then </w:t>
            </w:r>
            <w:r w:rsidR="00093376">
              <w:lastRenderedPageBreak/>
              <w:t>implementing the change based on the results of this test.</w:t>
            </w:r>
          </w:p>
        </w:tc>
      </w:tr>
      <w:tr w:rsidR="007906C2" w14:paraId="2D6FBEDB" w14:textId="77777777" w:rsidTr="007906C2">
        <w:tc>
          <w:tcPr>
            <w:tcW w:w="1800" w:type="dxa"/>
            <w:vAlign w:val="center"/>
          </w:tcPr>
          <w:p w14:paraId="266907CE" w14:textId="77777777" w:rsidR="007906C2" w:rsidRDefault="007906C2" w:rsidP="00596E9B">
            <w:r>
              <w:rPr>
                <w:b/>
                <w:bCs/>
                <w:color w:val="000000"/>
                <w:sz w:val="23"/>
                <w:szCs w:val="23"/>
              </w:rPr>
              <w:lastRenderedPageBreak/>
              <w:t>K7</w:t>
            </w:r>
          </w:p>
        </w:tc>
        <w:tc>
          <w:tcPr>
            <w:tcW w:w="9541" w:type="dxa"/>
            <w:vAlign w:val="bottom"/>
          </w:tcPr>
          <w:p w14:paraId="265D373D" w14:textId="77777777" w:rsidR="007906C2" w:rsidRDefault="007906C2" w:rsidP="00596E9B">
            <w:r>
              <w:rPr>
                <w:rFonts w:ascii="Aptos Narrow" w:hAnsi="Aptos Narrow"/>
                <w:color w:val="000000"/>
              </w:rPr>
              <w:t xml:space="preserve"> General purpose programming and infrastructure-as-code.</w:t>
            </w:r>
          </w:p>
        </w:tc>
        <w:tc>
          <w:tcPr>
            <w:tcW w:w="4045" w:type="dxa"/>
          </w:tcPr>
          <w:p w14:paraId="611CEAFC" w14:textId="77777777" w:rsidR="009B5CEC" w:rsidRDefault="00000000">
            <w:r>
              <w:t>I write PowerShell scripts to automate Microsoft 365 and Active Directory tasks consistently.</w:t>
            </w:r>
          </w:p>
        </w:tc>
      </w:tr>
      <w:tr w:rsidR="007906C2" w14:paraId="67579A80" w14:textId="77777777" w:rsidTr="007906C2">
        <w:tc>
          <w:tcPr>
            <w:tcW w:w="1800" w:type="dxa"/>
            <w:vAlign w:val="center"/>
          </w:tcPr>
          <w:p w14:paraId="32F9B452" w14:textId="77777777" w:rsidR="007906C2" w:rsidRDefault="007906C2" w:rsidP="00596E9B">
            <w:r>
              <w:rPr>
                <w:b/>
                <w:bCs/>
                <w:color w:val="000000"/>
                <w:sz w:val="23"/>
                <w:szCs w:val="23"/>
              </w:rPr>
              <w:t>K8</w:t>
            </w:r>
          </w:p>
        </w:tc>
        <w:tc>
          <w:tcPr>
            <w:tcW w:w="9541" w:type="dxa"/>
            <w:vAlign w:val="bottom"/>
          </w:tcPr>
          <w:p w14:paraId="308782AF" w14:textId="77777777" w:rsidR="007906C2" w:rsidRDefault="007906C2" w:rsidP="00596E9B">
            <w:r>
              <w:rPr>
                <w:rFonts w:ascii="Aptos Narrow" w:hAnsi="Aptos Narrow"/>
                <w:color w:val="000000"/>
              </w:rPr>
              <w:t xml:space="preserve"> Immutable infrastructure and how it enables continuous refreshing of software, namely the updating of the operating system, container and security patching.</w:t>
            </w:r>
          </w:p>
        </w:tc>
        <w:tc>
          <w:tcPr>
            <w:tcW w:w="4045" w:type="dxa"/>
          </w:tcPr>
          <w:p w14:paraId="59AD45B2" w14:textId="77777777" w:rsidR="009B5CEC" w:rsidRDefault="00000000">
            <w:r>
              <w:t>I apply immutable infrastructure principles through device re-imaging and standard secure builds.</w:t>
            </w:r>
          </w:p>
        </w:tc>
      </w:tr>
      <w:tr w:rsidR="007906C2" w14:paraId="0E8D8CC7" w14:textId="77777777" w:rsidTr="007906C2">
        <w:tc>
          <w:tcPr>
            <w:tcW w:w="1800" w:type="dxa"/>
            <w:vAlign w:val="center"/>
          </w:tcPr>
          <w:p w14:paraId="26CEFC5D" w14:textId="77777777" w:rsidR="007906C2" w:rsidRDefault="007906C2" w:rsidP="00596E9B">
            <w:r>
              <w:rPr>
                <w:b/>
                <w:bCs/>
                <w:color w:val="000000"/>
                <w:sz w:val="23"/>
                <w:szCs w:val="23"/>
              </w:rPr>
              <w:t>K9</w:t>
            </w:r>
          </w:p>
        </w:tc>
        <w:tc>
          <w:tcPr>
            <w:tcW w:w="9541" w:type="dxa"/>
            <w:vAlign w:val="bottom"/>
          </w:tcPr>
          <w:p w14:paraId="6DB449C8" w14:textId="77777777" w:rsidR="007906C2" w:rsidRDefault="007906C2" w:rsidP="00596E9B">
            <w:r>
              <w:rPr>
                <w:rFonts w:ascii="Aptos Narrow" w:hAnsi="Aptos Narrow"/>
                <w:color w:val="000000"/>
              </w:rPr>
              <w:t xml:space="preserve"> Different organisational cultures, the development frameworks utilised and how they can both complement each other and introduce constraints on delivery.</w:t>
            </w:r>
          </w:p>
        </w:tc>
        <w:tc>
          <w:tcPr>
            <w:tcW w:w="4045" w:type="dxa"/>
          </w:tcPr>
          <w:p w14:paraId="387F813B" w14:textId="115474E7" w:rsidR="009B5CEC" w:rsidRDefault="00000000">
            <w:r>
              <w:t>I work within a culture balancing Agile delivery with ITIL governance</w:t>
            </w:r>
            <w:r w:rsidR="00FF3DC6">
              <w:t>, which includes the controlling of assets and resources to make sure we align with all the objectives of the organisation while meeting compliance goals</w:t>
            </w:r>
            <w:r>
              <w:t>.</w:t>
            </w:r>
          </w:p>
        </w:tc>
      </w:tr>
      <w:tr w:rsidR="007906C2" w14:paraId="6D52CC77" w14:textId="77777777" w:rsidTr="007906C2">
        <w:tc>
          <w:tcPr>
            <w:tcW w:w="1800" w:type="dxa"/>
            <w:vAlign w:val="center"/>
          </w:tcPr>
          <w:p w14:paraId="675E67B0" w14:textId="77777777" w:rsidR="007906C2" w:rsidRDefault="007906C2" w:rsidP="00596E9B">
            <w:r>
              <w:rPr>
                <w:b/>
                <w:bCs/>
                <w:color w:val="000000"/>
                <w:sz w:val="23"/>
                <w:szCs w:val="23"/>
              </w:rPr>
              <w:t>K10</w:t>
            </w:r>
          </w:p>
        </w:tc>
        <w:tc>
          <w:tcPr>
            <w:tcW w:w="9541" w:type="dxa"/>
            <w:vAlign w:val="bottom"/>
          </w:tcPr>
          <w:p w14:paraId="2BBCAA06" w14:textId="77777777" w:rsidR="007906C2" w:rsidRDefault="007906C2" w:rsidP="00596E9B">
            <w:r>
              <w:rPr>
                <w:rFonts w:ascii="Aptos Narrow" w:hAnsi="Aptos Narrow"/>
                <w:color w:val="000000"/>
              </w:rPr>
              <w:t xml:space="preserve"> How the user experience sits at the heart of modern development practices in terms of strategies to understand diverse user needs, accessibility and how to drive adoption.</w:t>
            </w:r>
          </w:p>
        </w:tc>
        <w:tc>
          <w:tcPr>
            <w:tcW w:w="4045" w:type="dxa"/>
          </w:tcPr>
          <w:p w14:paraId="7FD36EE9" w14:textId="208F855E" w:rsidR="009B5CEC" w:rsidRDefault="00000000">
            <w:r>
              <w:t>I prioritise user experience by adapting communication styles and ensuring accessibility.</w:t>
            </w:r>
            <w:r w:rsidR="00FF3DC6">
              <w:t xml:space="preserve"> This specifically in the council is called the SCULPT program (Structure, Colour/Contrast, Use of Images, Links, Page Layout and Table structure).</w:t>
            </w:r>
          </w:p>
        </w:tc>
      </w:tr>
      <w:tr w:rsidR="007906C2" w14:paraId="7FC31495" w14:textId="77777777" w:rsidTr="007906C2">
        <w:tc>
          <w:tcPr>
            <w:tcW w:w="1800" w:type="dxa"/>
            <w:vAlign w:val="center"/>
          </w:tcPr>
          <w:p w14:paraId="1C7AD9C2" w14:textId="77777777" w:rsidR="007906C2" w:rsidRDefault="007906C2" w:rsidP="00596E9B">
            <w:r>
              <w:rPr>
                <w:b/>
                <w:bCs/>
                <w:color w:val="000000"/>
                <w:sz w:val="23"/>
                <w:szCs w:val="23"/>
              </w:rPr>
              <w:t>K11</w:t>
            </w:r>
          </w:p>
        </w:tc>
        <w:tc>
          <w:tcPr>
            <w:tcW w:w="9541" w:type="dxa"/>
            <w:vAlign w:val="bottom"/>
          </w:tcPr>
          <w:p w14:paraId="3000A9F0" w14:textId="77777777" w:rsidR="007906C2" w:rsidRDefault="007906C2" w:rsidP="00596E9B">
            <w:r>
              <w:rPr>
                <w:rFonts w:ascii="Aptos Narrow" w:hAnsi="Aptos Narrow"/>
                <w:color w:val="000000"/>
              </w:rPr>
              <w:t xml:space="preserve"> Monitoring and alerting technologies and an awareness of the insights that can be derived from the infrastructure and applications - collecting logs and metrics, configuring alerting thresholds, firing alerts and visualising data.</w:t>
            </w:r>
          </w:p>
        </w:tc>
        <w:tc>
          <w:tcPr>
            <w:tcW w:w="4045" w:type="dxa"/>
          </w:tcPr>
          <w:p w14:paraId="24843A73" w14:textId="77777777" w:rsidR="009B5CEC" w:rsidRDefault="00000000">
            <w:r>
              <w:t>I interpret monitoring dashboards and security alerts to understand system health.</w:t>
            </w:r>
          </w:p>
        </w:tc>
      </w:tr>
      <w:tr w:rsidR="007906C2" w14:paraId="72C568E8" w14:textId="77777777" w:rsidTr="007906C2">
        <w:tc>
          <w:tcPr>
            <w:tcW w:w="1800" w:type="dxa"/>
            <w:vAlign w:val="center"/>
          </w:tcPr>
          <w:p w14:paraId="79F98AEA" w14:textId="77777777" w:rsidR="007906C2" w:rsidRDefault="007906C2" w:rsidP="00596E9B">
            <w:r>
              <w:rPr>
                <w:b/>
                <w:bCs/>
                <w:color w:val="000000"/>
                <w:sz w:val="23"/>
                <w:szCs w:val="23"/>
              </w:rPr>
              <w:t>K12</w:t>
            </w:r>
          </w:p>
        </w:tc>
        <w:tc>
          <w:tcPr>
            <w:tcW w:w="9541" w:type="dxa"/>
            <w:vAlign w:val="bottom"/>
          </w:tcPr>
          <w:p w14:paraId="75533DB2" w14:textId="77777777" w:rsidR="007906C2" w:rsidRDefault="007906C2" w:rsidP="00596E9B">
            <w:r>
              <w:rPr>
                <w:rFonts w:ascii="Aptos Narrow" w:hAnsi="Aptos Narrow"/>
                <w:color w:val="000000"/>
              </w:rPr>
              <w:t xml:space="preserve"> The persistence/data layer, including which database/storage technologies are appropriate to each platform type and application when considering non-functional and functional needs; e.g. monolith, microservice, read heavy, write heavy, recovery plans.</w:t>
            </w:r>
          </w:p>
        </w:tc>
        <w:tc>
          <w:tcPr>
            <w:tcW w:w="4045" w:type="dxa"/>
          </w:tcPr>
          <w:p w14:paraId="1572DE43" w14:textId="77777777" w:rsidR="009B5CEC" w:rsidRDefault="00000000">
            <w:r>
              <w:t>I support cloud storage platforms considering availability, backup and recovery.</w:t>
            </w:r>
          </w:p>
        </w:tc>
      </w:tr>
      <w:tr w:rsidR="007906C2" w14:paraId="5889EC33" w14:textId="77777777" w:rsidTr="007906C2">
        <w:tc>
          <w:tcPr>
            <w:tcW w:w="1800" w:type="dxa"/>
            <w:vAlign w:val="center"/>
          </w:tcPr>
          <w:p w14:paraId="1A5691CE" w14:textId="77777777" w:rsidR="007906C2" w:rsidRDefault="007906C2" w:rsidP="00596E9B">
            <w:r>
              <w:rPr>
                <w:b/>
                <w:bCs/>
                <w:color w:val="000000"/>
                <w:sz w:val="23"/>
                <w:szCs w:val="23"/>
              </w:rPr>
              <w:lastRenderedPageBreak/>
              <w:t>K13</w:t>
            </w:r>
          </w:p>
        </w:tc>
        <w:tc>
          <w:tcPr>
            <w:tcW w:w="9541" w:type="dxa"/>
            <w:vAlign w:val="bottom"/>
          </w:tcPr>
          <w:p w14:paraId="062459B1" w14:textId="77777777" w:rsidR="007906C2" w:rsidRDefault="007906C2" w:rsidP="00596E9B">
            <w:r>
              <w:rPr>
                <w:rFonts w:ascii="Aptos Narrow" w:hAnsi="Aptos Narrow"/>
                <w:color w:val="000000"/>
              </w:rPr>
              <w:t xml:space="preserve"> Automation techniques, such as scripting and use of APIs.</w:t>
            </w:r>
          </w:p>
        </w:tc>
        <w:tc>
          <w:tcPr>
            <w:tcW w:w="4045" w:type="dxa"/>
          </w:tcPr>
          <w:p w14:paraId="3B918436" w14:textId="77777777" w:rsidR="009B5CEC" w:rsidRDefault="00000000">
            <w:r>
              <w:t>I automate repetitive processes using PowerShell and API-backed modules.</w:t>
            </w:r>
          </w:p>
        </w:tc>
      </w:tr>
      <w:tr w:rsidR="007906C2" w14:paraId="19E66D6E" w14:textId="77777777" w:rsidTr="007906C2">
        <w:tc>
          <w:tcPr>
            <w:tcW w:w="1800" w:type="dxa"/>
            <w:vAlign w:val="center"/>
          </w:tcPr>
          <w:p w14:paraId="3E373F89" w14:textId="77777777" w:rsidR="007906C2" w:rsidRDefault="007906C2" w:rsidP="00596E9B">
            <w:r>
              <w:rPr>
                <w:b/>
                <w:bCs/>
                <w:color w:val="000000"/>
                <w:sz w:val="23"/>
                <w:szCs w:val="23"/>
              </w:rPr>
              <w:t>K14</w:t>
            </w:r>
          </w:p>
        </w:tc>
        <w:tc>
          <w:tcPr>
            <w:tcW w:w="9541" w:type="dxa"/>
            <w:vAlign w:val="bottom"/>
          </w:tcPr>
          <w:p w14:paraId="688D50E5" w14:textId="77777777" w:rsidR="007906C2" w:rsidRDefault="007906C2" w:rsidP="00596E9B">
            <w:r>
              <w:rPr>
                <w:rFonts w:ascii="Aptos Narrow" w:hAnsi="Aptos Narrow"/>
                <w:color w:val="000000"/>
              </w:rPr>
              <w:t xml:space="preserve"> Test Driven Development and the Test Pyramid. How the practice is underpinned by unit testing, the importance of automation, appropriate use of test doubles and mocking strategies, reducing a reliance on end-to-end testing.</w:t>
            </w:r>
          </w:p>
        </w:tc>
        <w:tc>
          <w:tcPr>
            <w:tcW w:w="4045" w:type="dxa"/>
          </w:tcPr>
          <w:p w14:paraId="10655123" w14:textId="77777777" w:rsidR="009B5CEC" w:rsidRDefault="00000000">
            <w:r>
              <w:t>I test scripts before production use, aligning with TDD principles.</w:t>
            </w:r>
          </w:p>
        </w:tc>
      </w:tr>
      <w:tr w:rsidR="007906C2" w14:paraId="77B494CF" w14:textId="77777777" w:rsidTr="007906C2">
        <w:tc>
          <w:tcPr>
            <w:tcW w:w="1800" w:type="dxa"/>
            <w:vAlign w:val="center"/>
          </w:tcPr>
          <w:p w14:paraId="3800D3E7" w14:textId="77777777" w:rsidR="007906C2" w:rsidRDefault="007906C2" w:rsidP="00596E9B">
            <w:r>
              <w:rPr>
                <w:b/>
                <w:bCs/>
                <w:color w:val="000000"/>
                <w:sz w:val="23"/>
                <w:szCs w:val="23"/>
              </w:rPr>
              <w:t>K15</w:t>
            </w:r>
          </w:p>
        </w:tc>
        <w:tc>
          <w:tcPr>
            <w:tcW w:w="9541" w:type="dxa"/>
            <w:vAlign w:val="bottom"/>
          </w:tcPr>
          <w:p w14:paraId="12CE0E93" w14:textId="77777777" w:rsidR="007906C2" w:rsidRDefault="007906C2" w:rsidP="00596E9B">
            <w:r>
              <w:rPr>
                <w:rFonts w:ascii="Aptos Narrow" w:hAnsi="Aptos Narrow"/>
                <w:color w:val="000000"/>
              </w:rPr>
              <w:t xml:space="preserve"> The principles and application of Continuous Integration, Continuous Delivery and Continuous Deployment, including the differences between them.</w:t>
            </w:r>
          </w:p>
        </w:tc>
        <w:tc>
          <w:tcPr>
            <w:tcW w:w="4045" w:type="dxa"/>
          </w:tcPr>
          <w:p w14:paraId="0611E616" w14:textId="77777777" w:rsidR="009B5CEC" w:rsidRDefault="00000000">
            <w:r>
              <w:t>I understand CI, CD and deployment differences, working within controlled delivery pipelines.</w:t>
            </w:r>
          </w:p>
        </w:tc>
      </w:tr>
      <w:tr w:rsidR="007906C2" w14:paraId="343987D4" w14:textId="77777777" w:rsidTr="007906C2">
        <w:tc>
          <w:tcPr>
            <w:tcW w:w="1800" w:type="dxa"/>
            <w:vAlign w:val="center"/>
          </w:tcPr>
          <w:p w14:paraId="65BDB997" w14:textId="77777777" w:rsidR="007906C2" w:rsidRDefault="007906C2" w:rsidP="00596E9B">
            <w:r>
              <w:rPr>
                <w:b/>
                <w:bCs/>
                <w:color w:val="000000"/>
                <w:sz w:val="23"/>
                <w:szCs w:val="23"/>
              </w:rPr>
              <w:t>K16</w:t>
            </w:r>
          </w:p>
        </w:tc>
        <w:tc>
          <w:tcPr>
            <w:tcW w:w="9541" w:type="dxa"/>
            <w:vAlign w:val="bottom"/>
          </w:tcPr>
          <w:p w14:paraId="3A85C161" w14:textId="77777777" w:rsidR="007906C2" w:rsidRDefault="007906C2" w:rsidP="00596E9B">
            <w:r>
              <w:rPr>
                <w:rFonts w:ascii="Aptos Narrow" w:hAnsi="Aptos Narrow"/>
                <w:color w:val="000000"/>
              </w:rPr>
              <w:t xml:space="preserve"> How best to secure data; e.g. encryption in transit, encryption at rest and access control lists (ACL).</w:t>
            </w:r>
          </w:p>
        </w:tc>
        <w:tc>
          <w:tcPr>
            <w:tcW w:w="4045" w:type="dxa"/>
          </w:tcPr>
          <w:p w14:paraId="385872D1" w14:textId="77777777" w:rsidR="009B5CEC" w:rsidRDefault="00000000">
            <w:r>
              <w:t>I secure data using MFA, RBAC and understanding encryption at rest and in transit.</w:t>
            </w:r>
          </w:p>
        </w:tc>
      </w:tr>
      <w:tr w:rsidR="007906C2" w14:paraId="183CF515" w14:textId="77777777" w:rsidTr="007906C2">
        <w:tc>
          <w:tcPr>
            <w:tcW w:w="1800" w:type="dxa"/>
            <w:vAlign w:val="center"/>
          </w:tcPr>
          <w:p w14:paraId="1E1CA9EF" w14:textId="77777777" w:rsidR="007906C2" w:rsidRDefault="007906C2" w:rsidP="00596E9B">
            <w:r>
              <w:rPr>
                <w:b/>
                <w:bCs/>
                <w:color w:val="000000"/>
                <w:sz w:val="23"/>
                <w:szCs w:val="23"/>
              </w:rPr>
              <w:t>K17</w:t>
            </w:r>
          </w:p>
        </w:tc>
        <w:tc>
          <w:tcPr>
            <w:tcW w:w="9541" w:type="dxa"/>
            <w:vAlign w:val="bottom"/>
          </w:tcPr>
          <w:p w14:paraId="4CAFE81A" w14:textId="77777777" w:rsidR="007906C2" w:rsidRDefault="007906C2" w:rsidP="00596E9B">
            <w:r>
              <w:rPr>
                <w:rFonts w:ascii="Aptos Narrow" w:hAnsi="Aptos Narrow"/>
                <w:color w:val="000000"/>
              </w:rPr>
              <w:t xml:space="preserve"> What an API is, how to find them and interpret the accompanying documentation.</w:t>
            </w:r>
          </w:p>
        </w:tc>
        <w:tc>
          <w:tcPr>
            <w:tcW w:w="4045" w:type="dxa"/>
          </w:tcPr>
          <w:p w14:paraId="136802B7" w14:textId="77777777" w:rsidR="009B5CEC" w:rsidRDefault="00000000">
            <w:r>
              <w:t>I use Microsoft Graph-backed PowerShell modules and API documentation.</w:t>
            </w:r>
          </w:p>
        </w:tc>
      </w:tr>
      <w:tr w:rsidR="007906C2" w14:paraId="76473E29" w14:textId="77777777" w:rsidTr="007906C2">
        <w:tc>
          <w:tcPr>
            <w:tcW w:w="1800" w:type="dxa"/>
            <w:vAlign w:val="center"/>
          </w:tcPr>
          <w:p w14:paraId="7592EEDB" w14:textId="77777777" w:rsidR="007906C2" w:rsidRDefault="007906C2" w:rsidP="00596E9B">
            <w:r>
              <w:rPr>
                <w:b/>
                <w:bCs/>
                <w:color w:val="000000"/>
                <w:sz w:val="23"/>
                <w:szCs w:val="23"/>
              </w:rPr>
              <w:t>K18</w:t>
            </w:r>
          </w:p>
        </w:tc>
        <w:tc>
          <w:tcPr>
            <w:tcW w:w="9541" w:type="dxa"/>
            <w:vAlign w:val="bottom"/>
          </w:tcPr>
          <w:p w14:paraId="20E24BA9" w14:textId="77777777" w:rsidR="007906C2" w:rsidRDefault="007906C2" w:rsidP="00596E9B">
            <w:r>
              <w:rPr>
                <w:rFonts w:ascii="Aptos Narrow" w:hAnsi="Aptos Narrow"/>
                <w:color w:val="000000"/>
              </w:rPr>
              <w:t xml:space="preserve"> Roles within a multidisciplinary team and the interfaces with other areas of an organisation.</w:t>
            </w:r>
          </w:p>
        </w:tc>
        <w:tc>
          <w:tcPr>
            <w:tcW w:w="4045" w:type="dxa"/>
          </w:tcPr>
          <w:p w14:paraId="247D4EDD" w14:textId="77777777" w:rsidR="009B5CEC" w:rsidRDefault="00000000">
            <w:r>
              <w:t>I collaborate with Service Desk, Infrastructure, Security and Application teams.</w:t>
            </w:r>
          </w:p>
        </w:tc>
      </w:tr>
      <w:tr w:rsidR="007906C2" w14:paraId="1F6D2F1F" w14:textId="77777777" w:rsidTr="007906C2">
        <w:tc>
          <w:tcPr>
            <w:tcW w:w="1800" w:type="dxa"/>
            <w:vAlign w:val="center"/>
          </w:tcPr>
          <w:p w14:paraId="2628AED8" w14:textId="77777777" w:rsidR="007906C2" w:rsidRDefault="007906C2" w:rsidP="00596E9B">
            <w:r>
              <w:rPr>
                <w:b/>
                <w:bCs/>
                <w:color w:val="000000"/>
                <w:sz w:val="23"/>
                <w:szCs w:val="23"/>
              </w:rPr>
              <w:t>K19</w:t>
            </w:r>
          </w:p>
        </w:tc>
        <w:tc>
          <w:tcPr>
            <w:tcW w:w="9541" w:type="dxa"/>
            <w:vAlign w:val="bottom"/>
          </w:tcPr>
          <w:p w14:paraId="01C8695E" w14:textId="77777777" w:rsidR="007906C2" w:rsidRDefault="007906C2" w:rsidP="00596E9B">
            <w:r>
              <w:rPr>
                <w:rFonts w:ascii="Aptos Narrow" w:hAnsi="Aptos Narrow"/>
                <w:color w:val="000000"/>
              </w:rPr>
              <w:t xml:space="preserve"> Different methods of communication and choosing the appropriate one - e.g. face-to-face (synchronous, high bandwidth), instant messaging, email (asynchronous, low bandwidth), visualisations vs. words.</w:t>
            </w:r>
          </w:p>
        </w:tc>
        <w:tc>
          <w:tcPr>
            <w:tcW w:w="4045" w:type="dxa"/>
          </w:tcPr>
          <w:p w14:paraId="007EE6E9" w14:textId="77777777" w:rsidR="009B5CEC" w:rsidRDefault="00000000">
            <w:r>
              <w:t>I choose appropriate communication methods based on urgency and audience.</w:t>
            </w:r>
          </w:p>
        </w:tc>
      </w:tr>
      <w:tr w:rsidR="007906C2" w14:paraId="12229ADF" w14:textId="77777777" w:rsidTr="007906C2">
        <w:tc>
          <w:tcPr>
            <w:tcW w:w="1800" w:type="dxa"/>
            <w:vAlign w:val="center"/>
          </w:tcPr>
          <w:p w14:paraId="3AB584C2" w14:textId="77777777" w:rsidR="007906C2" w:rsidRDefault="007906C2" w:rsidP="00596E9B">
            <w:r>
              <w:rPr>
                <w:b/>
                <w:bCs/>
                <w:color w:val="000000"/>
                <w:sz w:val="23"/>
                <w:szCs w:val="23"/>
              </w:rPr>
              <w:t>K20</w:t>
            </w:r>
          </w:p>
        </w:tc>
        <w:tc>
          <w:tcPr>
            <w:tcW w:w="9541" w:type="dxa"/>
            <w:vAlign w:val="bottom"/>
          </w:tcPr>
          <w:p w14:paraId="60B2DEA1" w14:textId="77777777" w:rsidR="007906C2" w:rsidRDefault="007906C2" w:rsidP="00596E9B">
            <w:r>
              <w:rPr>
                <w:rFonts w:ascii="Aptos Narrow" w:hAnsi="Aptos Narrow"/>
                <w:color w:val="000000"/>
              </w:rPr>
              <w:t xml:space="preserve"> Pair/mob programming techniques and when to use each technique.</w:t>
            </w:r>
          </w:p>
        </w:tc>
        <w:tc>
          <w:tcPr>
            <w:tcW w:w="4045" w:type="dxa"/>
          </w:tcPr>
          <w:p w14:paraId="4913A80B" w14:textId="77777777" w:rsidR="009B5CEC" w:rsidRDefault="00000000">
            <w:r>
              <w:t>I engage in paired troubleshooting and scripting sessions.</w:t>
            </w:r>
          </w:p>
        </w:tc>
      </w:tr>
      <w:tr w:rsidR="007906C2" w14:paraId="5C81FE22" w14:textId="77777777" w:rsidTr="007906C2">
        <w:tc>
          <w:tcPr>
            <w:tcW w:w="1800" w:type="dxa"/>
            <w:vAlign w:val="center"/>
          </w:tcPr>
          <w:p w14:paraId="549C0D90" w14:textId="77777777" w:rsidR="007906C2" w:rsidRDefault="007906C2" w:rsidP="00596E9B">
            <w:r>
              <w:rPr>
                <w:b/>
                <w:bCs/>
                <w:color w:val="000000"/>
                <w:sz w:val="23"/>
                <w:szCs w:val="23"/>
              </w:rPr>
              <w:t>K21</w:t>
            </w:r>
          </w:p>
        </w:tc>
        <w:tc>
          <w:tcPr>
            <w:tcW w:w="9541" w:type="dxa"/>
            <w:vAlign w:val="bottom"/>
          </w:tcPr>
          <w:p w14:paraId="01C14221" w14:textId="77777777" w:rsidR="007906C2" w:rsidRDefault="007906C2" w:rsidP="00596E9B">
            <w:r>
              <w:rPr>
                <w:rFonts w:ascii="Aptos Narrow" w:hAnsi="Aptos Narrow"/>
                <w:color w:val="000000"/>
              </w:rPr>
              <w:t xml:space="preserve"> Architecture principles, common patterns and common strategies for translating user needs into both cloud infrastructure and application code.</w:t>
            </w:r>
          </w:p>
        </w:tc>
        <w:tc>
          <w:tcPr>
            <w:tcW w:w="4045" w:type="dxa"/>
          </w:tcPr>
          <w:p w14:paraId="6E12A648" w14:textId="77777777" w:rsidR="009B5CEC" w:rsidRDefault="00000000">
            <w:r>
              <w:t>I apply cloud-first and shared service architecture principles.</w:t>
            </w:r>
          </w:p>
        </w:tc>
      </w:tr>
      <w:tr w:rsidR="007906C2" w14:paraId="3C7507E9" w14:textId="77777777" w:rsidTr="007906C2">
        <w:tc>
          <w:tcPr>
            <w:tcW w:w="1800" w:type="dxa"/>
            <w:vAlign w:val="center"/>
          </w:tcPr>
          <w:p w14:paraId="01FF575D" w14:textId="77777777" w:rsidR="007906C2" w:rsidRDefault="007906C2" w:rsidP="00596E9B">
            <w:r>
              <w:rPr>
                <w:b/>
                <w:bCs/>
                <w:color w:val="000000"/>
                <w:sz w:val="23"/>
                <w:szCs w:val="23"/>
              </w:rPr>
              <w:t>K22</w:t>
            </w:r>
          </w:p>
        </w:tc>
        <w:tc>
          <w:tcPr>
            <w:tcW w:w="9541" w:type="dxa"/>
            <w:vAlign w:val="bottom"/>
          </w:tcPr>
          <w:p w14:paraId="3BC74BAC" w14:textId="77777777" w:rsidR="007906C2" w:rsidRDefault="007906C2" w:rsidP="00596E9B">
            <w:r>
              <w:rPr>
                <w:rFonts w:ascii="Aptos Narrow" w:hAnsi="Aptos Narrow"/>
                <w:color w:val="000000"/>
              </w:rPr>
              <w:t xml:space="preserve"> How their occupation fits into the wider digital landscape and any current or future regulatory requirements.</w:t>
            </w:r>
          </w:p>
        </w:tc>
        <w:tc>
          <w:tcPr>
            <w:tcW w:w="4045" w:type="dxa"/>
          </w:tcPr>
          <w:p w14:paraId="67AEEADD" w14:textId="77777777" w:rsidR="009B5CEC" w:rsidRDefault="00000000">
            <w:r>
              <w:t>I support digital transformation while complying with regulatory requirements.</w:t>
            </w:r>
          </w:p>
        </w:tc>
      </w:tr>
      <w:tr w:rsidR="007906C2" w14:paraId="24150E97" w14:textId="77777777" w:rsidTr="007906C2">
        <w:tc>
          <w:tcPr>
            <w:tcW w:w="1800" w:type="dxa"/>
            <w:vAlign w:val="center"/>
          </w:tcPr>
          <w:p w14:paraId="70BD5780" w14:textId="77777777" w:rsidR="007906C2" w:rsidRDefault="007906C2" w:rsidP="00596E9B">
            <w:r>
              <w:rPr>
                <w:b/>
                <w:bCs/>
                <w:color w:val="000000"/>
                <w:sz w:val="23"/>
                <w:szCs w:val="23"/>
              </w:rPr>
              <w:lastRenderedPageBreak/>
              <w:t>K23</w:t>
            </w:r>
          </w:p>
        </w:tc>
        <w:tc>
          <w:tcPr>
            <w:tcW w:w="9541" w:type="dxa"/>
            <w:vAlign w:val="bottom"/>
          </w:tcPr>
          <w:p w14:paraId="2AD2ABE2" w14:textId="77777777" w:rsidR="007906C2" w:rsidRDefault="007906C2" w:rsidP="00596E9B">
            <w:r>
              <w:rPr>
                <w:rFonts w:ascii="Aptos Narrow" w:hAnsi="Aptos Narrow"/>
                <w:color w:val="000000"/>
              </w:rPr>
              <w:t xml:space="preserve"> The importance of continual improvement within a blameless culture.</w:t>
            </w:r>
          </w:p>
        </w:tc>
        <w:tc>
          <w:tcPr>
            <w:tcW w:w="4045" w:type="dxa"/>
          </w:tcPr>
          <w:p w14:paraId="6F18C39B" w14:textId="7D52A831" w:rsidR="009B5CEC" w:rsidRDefault="00000000">
            <w:r>
              <w:t>I promote continual improvement in a blameless culture.</w:t>
            </w:r>
            <w:r w:rsidR="00FF3DC6">
              <w:t xml:space="preserve"> For example when there was a script error, I focused on what happened rather than who caused the issue, found ways to prevent the issue from reoccurring and suggested improvements for the documentation with added guidance. </w:t>
            </w:r>
          </w:p>
        </w:tc>
      </w:tr>
      <w:tr w:rsidR="007906C2" w14:paraId="46F28042" w14:textId="77777777" w:rsidTr="00FF3DC6">
        <w:trPr>
          <w:trHeight w:val="561"/>
        </w:trPr>
        <w:tc>
          <w:tcPr>
            <w:tcW w:w="1800" w:type="dxa"/>
            <w:vAlign w:val="center"/>
          </w:tcPr>
          <w:p w14:paraId="56DD854E" w14:textId="77777777" w:rsidR="007906C2" w:rsidRDefault="007906C2" w:rsidP="00596E9B">
            <w:r>
              <w:rPr>
                <w:b/>
                <w:bCs/>
                <w:color w:val="000000"/>
                <w:sz w:val="23"/>
                <w:szCs w:val="23"/>
              </w:rPr>
              <w:t>K24</w:t>
            </w:r>
          </w:p>
        </w:tc>
        <w:tc>
          <w:tcPr>
            <w:tcW w:w="9541" w:type="dxa"/>
            <w:vAlign w:val="bottom"/>
          </w:tcPr>
          <w:p w14:paraId="0B4FE1FF" w14:textId="77777777" w:rsidR="007906C2" w:rsidRDefault="007906C2" w:rsidP="00596E9B">
            <w:r>
              <w:rPr>
                <w:rFonts w:ascii="Aptos Narrow" w:hAnsi="Aptos Narrow"/>
                <w:color w:val="000000"/>
              </w:rPr>
              <w:t xml:space="preserve"> The difference between Software-as-a-Service (SaaS) v bespoke v enterprise tooling and how to make an informed choice that suits each use case.</w:t>
            </w:r>
          </w:p>
        </w:tc>
        <w:tc>
          <w:tcPr>
            <w:tcW w:w="4045" w:type="dxa"/>
          </w:tcPr>
          <w:p w14:paraId="129DB341" w14:textId="30E60FC2" w:rsidR="009B5CEC" w:rsidRDefault="00000000">
            <w:r>
              <w:t>I assess SaaS vs bespoke tooling based on cost, scalability and support.</w:t>
            </w:r>
            <w:r w:rsidR="00FF3DC6">
              <w:t xml:space="preserve"> This specifically is utilising M365 as a SaaS tool and reducing the on-prem overhead with the active directory.</w:t>
            </w:r>
          </w:p>
        </w:tc>
      </w:tr>
      <w:tr w:rsidR="007906C2" w14:paraId="23754DB3" w14:textId="77777777" w:rsidTr="007906C2">
        <w:tc>
          <w:tcPr>
            <w:tcW w:w="1800" w:type="dxa"/>
            <w:vAlign w:val="center"/>
          </w:tcPr>
          <w:p w14:paraId="602F2DEE" w14:textId="77777777" w:rsidR="007906C2" w:rsidRDefault="007906C2" w:rsidP="00596E9B">
            <w:r>
              <w:rPr>
                <w:b/>
                <w:bCs/>
                <w:color w:val="000000"/>
                <w:sz w:val="23"/>
                <w:szCs w:val="23"/>
              </w:rPr>
              <w:t>K25</w:t>
            </w:r>
          </w:p>
        </w:tc>
        <w:tc>
          <w:tcPr>
            <w:tcW w:w="9541" w:type="dxa"/>
            <w:vAlign w:val="bottom"/>
          </w:tcPr>
          <w:p w14:paraId="0D01E805" w14:textId="77777777" w:rsidR="007906C2" w:rsidRDefault="007906C2" w:rsidP="00596E9B">
            <w:r>
              <w:rPr>
                <w:rFonts w:ascii="Aptos Narrow" w:hAnsi="Aptos Narrow"/>
                <w:color w:val="000000"/>
              </w:rPr>
              <w:t xml:space="preserve"> Maintain an awareness of cloud certification requirements.</w:t>
            </w:r>
          </w:p>
        </w:tc>
        <w:tc>
          <w:tcPr>
            <w:tcW w:w="4045" w:type="dxa"/>
          </w:tcPr>
          <w:p w14:paraId="1D2EB227" w14:textId="3BA8DED3" w:rsidR="009B5CEC" w:rsidRDefault="00000000">
            <w:r>
              <w:t>I maintain awareness of cloud certification requirements</w:t>
            </w:r>
            <w:r w:rsidR="00FF3DC6">
              <w:t xml:space="preserve"> and am constantly studying to enhance my level of qualifications. </w:t>
            </w:r>
          </w:p>
        </w:tc>
      </w:tr>
      <w:tr w:rsidR="007906C2" w14:paraId="0A688ADB" w14:textId="77777777" w:rsidTr="007906C2">
        <w:tc>
          <w:tcPr>
            <w:tcW w:w="1800" w:type="dxa"/>
            <w:vAlign w:val="center"/>
          </w:tcPr>
          <w:p w14:paraId="66328319" w14:textId="77777777" w:rsidR="007906C2" w:rsidRDefault="007906C2" w:rsidP="00614A97">
            <w:r>
              <w:rPr>
                <w:rFonts w:ascii="Arial" w:hAnsi="Arial" w:cs="Arial"/>
                <w:b/>
                <w:bCs/>
                <w:color w:val="774B99"/>
                <w:sz w:val="27"/>
                <w:szCs w:val="27"/>
              </w:rPr>
              <w:t>Skills</w:t>
            </w:r>
          </w:p>
        </w:tc>
        <w:tc>
          <w:tcPr>
            <w:tcW w:w="9541" w:type="dxa"/>
          </w:tcPr>
          <w:p w14:paraId="3ADC4354" w14:textId="77777777" w:rsidR="007906C2" w:rsidRDefault="007906C2" w:rsidP="00614A97">
            <w:r>
              <w:rPr>
                <w:rFonts w:ascii="Arial" w:hAnsi="Arial" w:cs="Arial"/>
                <w:b/>
                <w:bCs/>
                <w:color w:val="774B99"/>
                <w:sz w:val="27"/>
                <w:szCs w:val="27"/>
              </w:rPr>
              <w:t>Criteria</w:t>
            </w:r>
          </w:p>
        </w:tc>
        <w:tc>
          <w:tcPr>
            <w:tcW w:w="4045" w:type="dxa"/>
          </w:tcPr>
          <w:p w14:paraId="2F0FC0EA" w14:textId="77777777" w:rsidR="007906C2" w:rsidRDefault="007906C2" w:rsidP="00614A97">
            <w:r>
              <w:rPr>
                <w:rFonts w:ascii="Arial" w:hAnsi="Arial" w:cs="Arial"/>
                <w:b/>
                <w:bCs/>
                <w:color w:val="774B99"/>
                <w:sz w:val="27"/>
                <w:szCs w:val="27"/>
              </w:rPr>
              <w:t>Example 2</w:t>
            </w:r>
          </w:p>
        </w:tc>
      </w:tr>
      <w:tr w:rsidR="007906C2" w14:paraId="4DDDDE4C" w14:textId="77777777" w:rsidTr="007906C2">
        <w:tc>
          <w:tcPr>
            <w:tcW w:w="1800" w:type="dxa"/>
            <w:vAlign w:val="center"/>
          </w:tcPr>
          <w:p w14:paraId="67A3AFB9" w14:textId="77777777" w:rsidR="007906C2" w:rsidRDefault="007906C2" w:rsidP="00596E9B">
            <w:r>
              <w:rPr>
                <w:b/>
                <w:bCs/>
                <w:color w:val="000000"/>
                <w:sz w:val="23"/>
                <w:szCs w:val="23"/>
              </w:rPr>
              <w:t>S1</w:t>
            </w:r>
          </w:p>
        </w:tc>
        <w:tc>
          <w:tcPr>
            <w:tcW w:w="9541" w:type="dxa"/>
            <w:vAlign w:val="bottom"/>
          </w:tcPr>
          <w:p w14:paraId="0D9946F1" w14:textId="77777777" w:rsidR="007906C2" w:rsidRDefault="007906C2" w:rsidP="00596E9B">
            <w:r>
              <w:rPr>
                <w:rFonts w:ascii="Aptos Narrow" w:hAnsi="Aptos Narrow"/>
                <w:color w:val="000000"/>
              </w:rPr>
              <w:t xml:space="preserve"> Communicate credibly with technical and non-technical people at all levels, using a range of methods; e.g. ‘Show and Tell’ and ‘Demonstrations’.</w:t>
            </w:r>
          </w:p>
        </w:tc>
        <w:tc>
          <w:tcPr>
            <w:tcW w:w="4045" w:type="dxa"/>
          </w:tcPr>
          <w:p w14:paraId="4C435342" w14:textId="2695CE77" w:rsidR="009B5CEC" w:rsidRDefault="00676895" w:rsidP="00676895">
            <w:r w:rsidRPr="00676895">
              <w:t xml:space="preserve">I communicate effectively with both technical and non-technical stakeholders by adapting my language to the audience. For example, I explain account security issues to end users in accessible terms while discussing root causes and remediation steps in technical </w:t>
            </w:r>
            <w:r w:rsidRPr="00676895">
              <w:lastRenderedPageBreak/>
              <w:t>detail with infrastructure or security teams. I have also demonstrated automation scripts to colleagues, supporting shared understanding and confidence.</w:t>
            </w:r>
            <w:r w:rsidR="00000000">
              <w:t>.</w:t>
            </w:r>
          </w:p>
        </w:tc>
      </w:tr>
      <w:tr w:rsidR="007906C2" w14:paraId="53830339" w14:textId="77777777" w:rsidTr="007906C2">
        <w:tc>
          <w:tcPr>
            <w:tcW w:w="1800" w:type="dxa"/>
            <w:vAlign w:val="center"/>
          </w:tcPr>
          <w:p w14:paraId="53A5E2D9" w14:textId="77777777" w:rsidR="007906C2" w:rsidRDefault="007906C2" w:rsidP="00596E9B">
            <w:r>
              <w:rPr>
                <w:b/>
                <w:bCs/>
                <w:color w:val="000000"/>
                <w:sz w:val="23"/>
                <w:szCs w:val="23"/>
              </w:rPr>
              <w:lastRenderedPageBreak/>
              <w:t>S2</w:t>
            </w:r>
          </w:p>
        </w:tc>
        <w:tc>
          <w:tcPr>
            <w:tcW w:w="9541" w:type="dxa"/>
            <w:vAlign w:val="bottom"/>
          </w:tcPr>
          <w:p w14:paraId="1DFC857C" w14:textId="77777777" w:rsidR="007906C2" w:rsidRDefault="007906C2" w:rsidP="00596E9B">
            <w:r>
              <w:rPr>
                <w:rFonts w:ascii="Aptos Narrow" w:hAnsi="Aptos Narrow"/>
                <w:color w:val="000000"/>
              </w:rPr>
              <w:t xml:space="preserve"> Work within different organisational cultures with both internal and external parties</w:t>
            </w:r>
          </w:p>
        </w:tc>
        <w:tc>
          <w:tcPr>
            <w:tcW w:w="4045" w:type="dxa"/>
          </w:tcPr>
          <w:p w14:paraId="7B99BA0A" w14:textId="6B4EE1DD" w:rsidR="009B5CEC" w:rsidRDefault="00676895" w:rsidP="00676895">
            <w:r w:rsidRPr="00676895">
              <w:t>work across diverse organisational cultures, supporting various council departments with differing priorities and technical confidence levels. I also collaborate with external vendors and suppliers, adapting to formal governance processes while maintaining responsiveness within agile delivery environments.</w:t>
            </w:r>
            <w:r w:rsidR="00000000">
              <w:t>.</w:t>
            </w:r>
          </w:p>
        </w:tc>
      </w:tr>
      <w:tr w:rsidR="007906C2" w14:paraId="33BEEB75" w14:textId="77777777" w:rsidTr="007906C2">
        <w:tc>
          <w:tcPr>
            <w:tcW w:w="1800" w:type="dxa"/>
            <w:vAlign w:val="center"/>
          </w:tcPr>
          <w:p w14:paraId="641F89A1" w14:textId="77777777" w:rsidR="007906C2" w:rsidRDefault="007906C2" w:rsidP="00596E9B">
            <w:r>
              <w:rPr>
                <w:b/>
                <w:bCs/>
                <w:color w:val="000000"/>
                <w:sz w:val="23"/>
                <w:szCs w:val="23"/>
              </w:rPr>
              <w:t>S3</w:t>
            </w:r>
          </w:p>
        </w:tc>
        <w:tc>
          <w:tcPr>
            <w:tcW w:w="9541" w:type="dxa"/>
            <w:vAlign w:val="bottom"/>
          </w:tcPr>
          <w:p w14:paraId="28EFE338" w14:textId="77777777" w:rsidR="007906C2" w:rsidRDefault="007906C2" w:rsidP="00596E9B">
            <w:r>
              <w:rPr>
                <w:rFonts w:ascii="Aptos Narrow" w:hAnsi="Aptos Narrow"/>
                <w:color w:val="000000"/>
              </w:rPr>
              <w:t xml:space="preserve"> Translate user needs into deliverable tasks, writing clear, concise and unambiguous user stories that the whole team can understand.</w:t>
            </w:r>
          </w:p>
        </w:tc>
        <w:tc>
          <w:tcPr>
            <w:tcW w:w="4045" w:type="dxa"/>
          </w:tcPr>
          <w:p w14:paraId="15ECAD3E" w14:textId="61E6DCBC" w:rsidR="009B5CEC" w:rsidRDefault="00676895" w:rsidP="00676895">
            <w:r w:rsidRPr="00676895">
              <w:t>I translate user requests into structured, actionable tasks by clarifying requirements. For example, when users request system access, I confirm scope, permissions, and approval requirements before implementing changes or scripting automation, ensuring the team clearly understands the deliverable.</w:t>
            </w:r>
          </w:p>
        </w:tc>
      </w:tr>
      <w:tr w:rsidR="007906C2" w14:paraId="19288170" w14:textId="77777777" w:rsidTr="007906C2">
        <w:tc>
          <w:tcPr>
            <w:tcW w:w="1800" w:type="dxa"/>
            <w:vAlign w:val="center"/>
          </w:tcPr>
          <w:p w14:paraId="3E5BA95E" w14:textId="77777777" w:rsidR="007906C2" w:rsidRDefault="007906C2" w:rsidP="00596E9B">
            <w:r>
              <w:rPr>
                <w:b/>
                <w:bCs/>
                <w:color w:val="000000"/>
                <w:sz w:val="23"/>
                <w:szCs w:val="23"/>
              </w:rPr>
              <w:t>S4</w:t>
            </w:r>
          </w:p>
        </w:tc>
        <w:tc>
          <w:tcPr>
            <w:tcW w:w="9541" w:type="dxa"/>
            <w:vAlign w:val="bottom"/>
          </w:tcPr>
          <w:p w14:paraId="5D7D4806" w14:textId="77777777" w:rsidR="007906C2" w:rsidRDefault="007906C2" w:rsidP="00596E9B">
            <w:r>
              <w:rPr>
                <w:rFonts w:ascii="Aptos Narrow" w:hAnsi="Aptos Narrow"/>
                <w:color w:val="000000"/>
              </w:rPr>
              <w:t xml:space="preserve"> Initiate and facilitate knowledge sharing and technical collaboration</w:t>
            </w:r>
          </w:p>
        </w:tc>
        <w:tc>
          <w:tcPr>
            <w:tcW w:w="4045" w:type="dxa"/>
          </w:tcPr>
          <w:p w14:paraId="2A40F5F5" w14:textId="721C32EE" w:rsidR="009B5CEC" w:rsidRDefault="00676895" w:rsidP="00676895">
            <w:r w:rsidRPr="00676895">
              <w:t xml:space="preserve">I actively share knowledge by updating documentation, demonstrating scripts, and explaining troubleshooting approaches to colleagues. This </w:t>
            </w:r>
            <w:r w:rsidRPr="00676895">
              <w:lastRenderedPageBreak/>
              <w:t>improves team capability and reduces repeated incidents.</w:t>
            </w:r>
          </w:p>
        </w:tc>
      </w:tr>
      <w:tr w:rsidR="007906C2" w14:paraId="38890A3B" w14:textId="77777777" w:rsidTr="007906C2">
        <w:tc>
          <w:tcPr>
            <w:tcW w:w="1800" w:type="dxa"/>
            <w:vAlign w:val="center"/>
          </w:tcPr>
          <w:p w14:paraId="41FA5977" w14:textId="77777777" w:rsidR="007906C2" w:rsidRDefault="007906C2" w:rsidP="00596E9B">
            <w:r>
              <w:rPr>
                <w:b/>
                <w:bCs/>
                <w:color w:val="000000"/>
                <w:sz w:val="23"/>
                <w:szCs w:val="23"/>
              </w:rPr>
              <w:lastRenderedPageBreak/>
              <w:t>S5</w:t>
            </w:r>
          </w:p>
        </w:tc>
        <w:tc>
          <w:tcPr>
            <w:tcW w:w="9541" w:type="dxa"/>
            <w:vAlign w:val="bottom"/>
          </w:tcPr>
          <w:p w14:paraId="3C46F16A" w14:textId="77777777" w:rsidR="007906C2" w:rsidRDefault="007906C2" w:rsidP="00596E9B">
            <w:r>
              <w:rPr>
                <w:rFonts w:ascii="Aptos Narrow" w:hAnsi="Aptos Narrow"/>
                <w:color w:val="000000"/>
              </w:rPr>
              <w:t xml:space="preserve"> Deploy immutable infrastructure</w:t>
            </w:r>
          </w:p>
        </w:tc>
        <w:tc>
          <w:tcPr>
            <w:tcW w:w="4045" w:type="dxa"/>
          </w:tcPr>
          <w:p w14:paraId="08A8386B" w14:textId="0B5E268E" w:rsidR="009B5CEC" w:rsidRDefault="00676895" w:rsidP="00676895">
            <w:r w:rsidRPr="00676895">
              <w:t>I support immutable infrastructure principles by redeploying standardised builds and re-imaging devices rather than applying inconsistent manual fixes, ensuring systems remain secure and compliant.</w:t>
            </w:r>
          </w:p>
        </w:tc>
      </w:tr>
      <w:tr w:rsidR="007906C2" w14:paraId="0041E74A" w14:textId="77777777" w:rsidTr="007906C2">
        <w:tc>
          <w:tcPr>
            <w:tcW w:w="1800" w:type="dxa"/>
            <w:vAlign w:val="center"/>
          </w:tcPr>
          <w:p w14:paraId="7C5A5D76" w14:textId="77777777" w:rsidR="007906C2" w:rsidRDefault="007906C2" w:rsidP="00596E9B">
            <w:r>
              <w:rPr>
                <w:b/>
                <w:bCs/>
                <w:color w:val="000000"/>
                <w:sz w:val="23"/>
                <w:szCs w:val="23"/>
              </w:rPr>
              <w:t>S6</w:t>
            </w:r>
          </w:p>
        </w:tc>
        <w:tc>
          <w:tcPr>
            <w:tcW w:w="9541" w:type="dxa"/>
            <w:vAlign w:val="bottom"/>
          </w:tcPr>
          <w:p w14:paraId="31C06484" w14:textId="77777777" w:rsidR="007906C2" w:rsidRDefault="007906C2" w:rsidP="00596E9B">
            <w:r>
              <w:rPr>
                <w:rFonts w:ascii="Aptos Narrow" w:hAnsi="Aptos Narrow"/>
                <w:color w:val="000000"/>
              </w:rPr>
              <w:t xml:space="preserve"> Install, manage and troubleshoot monitoring tools</w:t>
            </w:r>
          </w:p>
        </w:tc>
        <w:tc>
          <w:tcPr>
            <w:tcW w:w="4045" w:type="dxa"/>
          </w:tcPr>
          <w:p w14:paraId="2630BA08" w14:textId="77777777" w:rsidR="00676895" w:rsidRPr="00676895" w:rsidRDefault="00676895" w:rsidP="00676895">
            <w:r w:rsidRPr="00676895">
              <w:t>I use monitoring dashboards and security alerts to identify issues proactively, interpret system health indicators, and troubleshoot user-impacting problems.</w:t>
            </w:r>
          </w:p>
          <w:p w14:paraId="3CDCDE1E" w14:textId="5A6D17A3" w:rsidR="009B5CEC" w:rsidRDefault="009B5CEC"/>
        </w:tc>
      </w:tr>
      <w:tr w:rsidR="007906C2" w14:paraId="3953E6AC" w14:textId="77777777" w:rsidTr="007906C2">
        <w:tc>
          <w:tcPr>
            <w:tcW w:w="1800" w:type="dxa"/>
            <w:vAlign w:val="center"/>
          </w:tcPr>
          <w:p w14:paraId="7B52B2CF" w14:textId="77777777" w:rsidR="007906C2" w:rsidRDefault="007906C2" w:rsidP="00596E9B">
            <w:r>
              <w:rPr>
                <w:b/>
                <w:bCs/>
                <w:color w:val="000000"/>
                <w:sz w:val="23"/>
                <w:szCs w:val="23"/>
              </w:rPr>
              <w:t>S7</w:t>
            </w:r>
          </w:p>
        </w:tc>
        <w:tc>
          <w:tcPr>
            <w:tcW w:w="9541" w:type="dxa"/>
            <w:vAlign w:val="bottom"/>
          </w:tcPr>
          <w:p w14:paraId="2EA2A07E" w14:textId="77777777" w:rsidR="007906C2" w:rsidRDefault="007906C2" w:rsidP="00596E9B">
            <w:r>
              <w:rPr>
                <w:rFonts w:ascii="Aptos Narrow" w:hAnsi="Aptos Narrow"/>
                <w:color w:val="000000"/>
              </w:rPr>
              <w:t xml:space="preserve"> Navigate and troubleshoot stateful distributed systems, in order to locate issues across the end-to-end service.</w:t>
            </w:r>
          </w:p>
        </w:tc>
        <w:tc>
          <w:tcPr>
            <w:tcW w:w="4045" w:type="dxa"/>
          </w:tcPr>
          <w:p w14:paraId="2FF3DC37" w14:textId="4A23C330" w:rsidR="009B5CEC" w:rsidRDefault="00676895" w:rsidP="00676895">
            <w:r w:rsidRPr="00676895">
              <w:t>I troubleshoot distributed cloud services such as Microsoft 365 by tracing authentication flows, permissions, and service dependencies across Exchange, Azure AD and endpoint devices to identify root causes.</w:t>
            </w:r>
          </w:p>
        </w:tc>
      </w:tr>
      <w:tr w:rsidR="007906C2" w14:paraId="3C4DA89B" w14:textId="77777777" w:rsidTr="007906C2">
        <w:tc>
          <w:tcPr>
            <w:tcW w:w="1800" w:type="dxa"/>
            <w:vAlign w:val="center"/>
          </w:tcPr>
          <w:p w14:paraId="62C53344" w14:textId="77777777" w:rsidR="007906C2" w:rsidRDefault="007906C2" w:rsidP="00596E9B">
            <w:r>
              <w:rPr>
                <w:b/>
                <w:bCs/>
                <w:color w:val="000000"/>
                <w:sz w:val="23"/>
                <w:szCs w:val="23"/>
              </w:rPr>
              <w:t>S8</w:t>
            </w:r>
          </w:p>
        </w:tc>
        <w:tc>
          <w:tcPr>
            <w:tcW w:w="9541" w:type="dxa"/>
            <w:vAlign w:val="bottom"/>
          </w:tcPr>
          <w:p w14:paraId="424CAF4A" w14:textId="77777777" w:rsidR="007906C2" w:rsidRDefault="007906C2" w:rsidP="00596E9B">
            <w:r>
              <w:rPr>
                <w:rFonts w:ascii="Aptos Narrow" w:hAnsi="Aptos Narrow"/>
                <w:color w:val="000000"/>
              </w:rPr>
              <w:t xml:space="preserve"> Work in agile, multi-disciplinary delivery teams, taking a flexible, collaborative and pragmatic approach to delivering tasks.</w:t>
            </w:r>
          </w:p>
        </w:tc>
        <w:tc>
          <w:tcPr>
            <w:tcW w:w="4045" w:type="dxa"/>
          </w:tcPr>
          <w:p w14:paraId="12ED7FD4" w14:textId="43F253F2" w:rsidR="009B5CEC" w:rsidRDefault="00676895" w:rsidP="00676895">
            <w:r w:rsidRPr="00676895">
              <w:t xml:space="preserve">I collaborate with Service Desk, Infrastructure, Security and Application teams, taking a </w:t>
            </w:r>
            <w:r w:rsidRPr="00676895">
              <w:t>reasonable</w:t>
            </w:r>
            <w:r w:rsidRPr="00676895">
              <w:t xml:space="preserve"> approach to prioritising incidents, adapting to changing workloads, and contributing flexibly to team objectives.</w:t>
            </w:r>
          </w:p>
        </w:tc>
      </w:tr>
      <w:tr w:rsidR="007906C2" w14:paraId="1BF32C24" w14:textId="77777777" w:rsidTr="007906C2">
        <w:tc>
          <w:tcPr>
            <w:tcW w:w="1800" w:type="dxa"/>
            <w:vAlign w:val="center"/>
          </w:tcPr>
          <w:p w14:paraId="0A4A0BD1" w14:textId="77777777" w:rsidR="007906C2" w:rsidRDefault="007906C2" w:rsidP="00596E9B">
            <w:r>
              <w:rPr>
                <w:b/>
                <w:bCs/>
                <w:color w:val="000000"/>
                <w:sz w:val="23"/>
                <w:szCs w:val="23"/>
              </w:rPr>
              <w:lastRenderedPageBreak/>
              <w:t>S9</w:t>
            </w:r>
          </w:p>
        </w:tc>
        <w:tc>
          <w:tcPr>
            <w:tcW w:w="9541" w:type="dxa"/>
            <w:vAlign w:val="bottom"/>
          </w:tcPr>
          <w:p w14:paraId="55B40BAB" w14:textId="77777777" w:rsidR="007906C2" w:rsidRDefault="007906C2" w:rsidP="00596E9B">
            <w:r>
              <w:rPr>
                <w:rFonts w:ascii="Aptos Narrow" w:hAnsi="Aptos Narrow"/>
                <w:color w:val="000000"/>
              </w:rPr>
              <w:t xml:space="preserve"> Application of a range of cloud security tools and techniques - e.g. threat modelling, vulnerability scanning, dependency checking, reducing attack surface area - incorporating these tools and techniques into the automated pipeline wherever possible.</w:t>
            </w:r>
          </w:p>
        </w:tc>
        <w:tc>
          <w:tcPr>
            <w:tcW w:w="4045" w:type="dxa"/>
          </w:tcPr>
          <w:p w14:paraId="7730888B" w14:textId="1F2175D9" w:rsidR="009B5CEC" w:rsidRDefault="00676895" w:rsidP="00676895">
            <w:r w:rsidRPr="00676895">
              <w:t>I apply cloud security principles by enforcing MFA, reviewing permissions using least-privilege principles, and reducing attack surface area through secure configuration of Microsoft 365 and Azure services.</w:t>
            </w:r>
          </w:p>
        </w:tc>
      </w:tr>
      <w:tr w:rsidR="007906C2" w14:paraId="54F395C4" w14:textId="77777777" w:rsidTr="007906C2">
        <w:tc>
          <w:tcPr>
            <w:tcW w:w="1800" w:type="dxa"/>
            <w:vAlign w:val="center"/>
          </w:tcPr>
          <w:p w14:paraId="5AF12D6E" w14:textId="77777777" w:rsidR="007906C2" w:rsidRDefault="007906C2" w:rsidP="00596E9B">
            <w:r>
              <w:rPr>
                <w:b/>
                <w:bCs/>
                <w:color w:val="000000"/>
                <w:sz w:val="23"/>
                <w:szCs w:val="23"/>
              </w:rPr>
              <w:t>S10</w:t>
            </w:r>
          </w:p>
        </w:tc>
        <w:tc>
          <w:tcPr>
            <w:tcW w:w="9541" w:type="dxa"/>
            <w:vAlign w:val="bottom"/>
          </w:tcPr>
          <w:p w14:paraId="7168B252" w14:textId="77777777" w:rsidR="007906C2" w:rsidRDefault="007906C2" w:rsidP="00596E9B">
            <w:r>
              <w:rPr>
                <w:rFonts w:ascii="Aptos Narrow" w:hAnsi="Aptos Narrow"/>
                <w:color w:val="000000"/>
              </w:rPr>
              <w:t xml:space="preserve"> Assess identified and potential security threats and take appropriate action based on likelihood v impact.</w:t>
            </w:r>
          </w:p>
        </w:tc>
        <w:tc>
          <w:tcPr>
            <w:tcW w:w="4045" w:type="dxa"/>
          </w:tcPr>
          <w:p w14:paraId="588DDA11" w14:textId="56BFB129" w:rsidR="009B5CEC" w:rsidRDefault="00676895" w:rsidP="00676895">
            <w:r w:rsidRPr="00676895">
              <w:t>When security alerts arise, I assess their potential impact and likelihood before escalating or mitigating, ensuring proportionate and risk-based responses aligned with council security policies.</w:t>
            </w:r>
          </w:p>
        </w:tc>
      </w:tr>
      <w:tr w:rsidR="007906C2" w14:paraId="1903C90C" w14:textId="77777777" w:rsidTr="007906C2">
        <w:tc>
          <w:tcPr>
            <w:tcW w:w="1800" w:type="dxa"/>
            <w:vAlign w:val="center"/>
          </w:tcPr>
          <w:p w14:paraId="1FC56702" w14:textId="77777777" w:rsidR="007906C2" w:rsidRDefault="007906C2" w:rsidP="00596E9B">
            <w:r>
              <w:rPr>
                <w:b/>
                <w:bCs/>
                <w:color w:val="000000"/>
                <w:sz w:val="23"/>
                <w:szCs w:val="23"/>
              </w:rPr>
              <w:t>S11</w:t>
            </w:r>
          </w:p>
        </w:tc>
        <w:tc>
          <w:tcPr>
            <w:tcW w:w="9541" w:type="dxa"/>
            <w:vAlign w:val="bottom"/>
          </w:tcPr>
          <w:p w14:paraId="730D734B" w14:textId="77777777" w:rsidR="007906C2" w:rsidRDefault="007906C2" w:rsidP="00596E9B">
            <w:r>
              <w:rPr>
                <w:rFonts w:ascii="Aptos Narrow" w:hAnsi="Aptos Narrow"/>
                <w:color w:val="000000"/>
              </w:rPr>
              <w:t xml:space="preserve"> Employ a systematic approach to solving problems, using logic and hypotheses / experimentation to identify the source of issues.</w:t>
            </w:r>
          </w:p>
        </w:tc>
        <w:tc>
          <w:tcPr>
            <w:tcW w:w="4045" w:type="dxa"/>
          </w:tcPr>
          <w:p w14:paraId="660CED98" w14:textId="1A2422C6" w:rsidR="009B5CEC" w:rsidRDefault="00676895" w:rsidP="00676895">
            <w:r w:rsidRPr="00676895">
              <w:t>I use a hypothesis-driven troubleshooting approach, isolating variables and testing assumptions methodically to identify root causes rather than applying temporary fixes.</w:t>
            </w:r>
          </w:p>
        </w:tc>
      </w:tr>
      <w:tr w:rsidR="007906C2" w14:paraId="6B437FBE" w14:textId="77777777" w:rsidTr="007906C2">
        <w:tc>
          <w:tcPr>
            <w:tcW w:w="1800" w:type="dxa"/>
            <w:vAlign w:val="center"/>
          </w:tcPr>
          <w:p w14:paraId="41448942" w14:textId="77777777" w:rsidR="007906C2" w:rsidRDefault="007906C2" w:rsidP="00596E9B">
            <w:r>
              <w:rPr>
                <w:b/>
                <w:bCs/>
                <w:color w:val="000000"/>
                <w:sz w:val="23"/>
                <w:szCs w:val="23"/>
              </w:rPr>
              <w:t>S12</w:t>
            </w:r>
          </w:p>
        </w:tc>
        <w:tc>
          <w:tcPr>
            <w:tcW w:w="9541" w:type="dxa"/>
            <w:vAlign w:val="bottom"/>
          </w:tcPr>
          <w:p w14:paraId="7D526FC8" w14:textId="77777777" w:rsidR="007906C2" w:rsidRDefault="007906C2" w:rsidP="00596E9B">
            <w:r>
              <w:rPr>
                <w:rFonts w:ascii="Aptos Narrow" w:hAnsi="Aptos Narrow"/>
                <w:color w:val="000000"/>
              </w:rPr>
              <w:t xml:space="preserve"> Automate tasks where it introduces improvements to the efficiency of business processes and reduces waste, considering the effort and cost of automation.</w:t>
            </w:r>
          </w:p>
        </w:tc>
        <w:tc>
          <w:tcPr>
            <w:tcW w:w="4045" w:type="dxa"/>
          </w:tcPr>
          <w:p w14:paraId="5E973E72" w14:textId="301452E8" w:rsidR="009B5CEC" w:rsidRDefault="00676895" w:rsidP="00676895">
            <w:r w:rsidRPr="00676895">
              <w:t>I automate repetitive administrative tasks using PowerShell where it reduces manual effort, improves accuracy and provides measurable efficiency gains, ensuring automation effort is proportionate to benefit.</w:t>
            </w:r>
          </w:p>
        </w:tc>
      </w:tr>
      <w:tr w:rsidR="007906C2" w14:paraId="33B6CB35" w14:textId="77777777" w:rsidTr="007906C2">
        <w:tc>
          <w:tcPr>
            <w:tcW w:w="1800" w:type="dxa"/>
            <w:vAlign w:val="center"/>
          </w:tcPr>
          <w:p w14:paraId="17887E2F" w14:textId="77777777" w:rsidR="007906C2" w:rsidRDefault="007906C2" w:rsidP="00596E9B">
            <w:r>
              <w:rPr>
                <w:b/>
                <w:bCs/>
                <w:color w:val="000000"/>
                <w:sz w:val="23"/>
                <w:szCs w:val="23"/>
              </w:rPr>
              <w:t>S13</w:t>
            </w:r>
          </w:p>
        </w:tc>
        <w:tc>
          <w:tcPr>
            <w:tcW w:w="9541" w:type="dxa"/>
            <w:vAlign w:val="bottom"/>
          </w:tcPr>
          <w:p w14:paraId="6A5D82C0" w14:textId="77777777" w:rsidR="007906C2" w:rsidRDefault="007906C2" w:rsidP="00596E9B">
            <w:r>
              <w:rPr>
                <w:rFonts w:ascii="Aptos Narrow" w:hAnsi="Aptos Narrow"/>
                <w:color w:val="000000"/>
              </w:rPr>
              <w:t xml:space="preserve"> Engage in productive pair/mob programming.</w:t>
            </w:r>
          </w:p>
        </w:tc>
        <w:tc>
          <w:tcPr>
            <w:tcW w:w="4045" w:type="dxa"/>
          </w:tcPr>
          <w:p w14:paraId="206DEA00" w14:textId="60951185" w:rsidR="009B5CEC" w:rsidRDefault="00676895" w:rsidP="00676895">
            <w:r w:rsidRPr="00676895">
              <w:t xml:space="preserve">I engage in paired troubleshooting and collaborative scripting sessions, improving solution quality and accelerating knowledge transfer </w:t>
            </w:r>
            <w:r w:rsidRPr="00676895">
              <w:lastRenderedPageBreak/>
              <w:t>within the team.</w:t>
            </w:r>
            <w:r>
              <w:t xml:space="preserve"> This is usually done with members of the Mod-ops team and service application owners. </w:t>
            </w:r>
          </w:p>
        </w:tc>
      </w:tr>
      <w:tr w:rsidR="007906C2" w14:paraId="39F6864F" w14:textId="77777777" w:rsidTr="007906C2">
        <w:tc>
          <w:tcPr>
            <w:tcW w:w="1800" w:type="dxa"/>
            <w:vAlign w:val="center"/>
          </w:tcPr>
          <w:p w14:paraId="069E757E" w14:textId="77777777" w:rsidR="007906C2" w:rsidRDefault="007906C2" w:rsidP="00596E9B">
            <w:r>
              <w:rPr>
                <w:b/>
                <w:bCs/>
                <w:color w:val="000000"/>
                <w:sz w:val="23"/>
                <w:szCs w:val="23"/>
              </w:rPr>
              <w:lastRenderedPageBreak/>
              <w:t>S14</w:t>
            </w:r>
          </w:p>
        </w:tc>
        <w:tc>
          <w:tcPr>
            <w:tcW w:w="9541" w:type="dxa"/>
            <w:vAlign w:val="bottom"/>
          </w:tcPr>
          <w:p w14:paraId="080E0FF5" w14:textId="77777777" w:rsidR="007906C2" w:rsidRDefault="007906C2" w:rsidP="00596E9B">
            <w:r>
              <w:rPr>
                <w:rFonts w:ascii="Aptos Narrow" w:hAnsi="Aptos Narrow"/>
                <w:color w:val="000000"/>
              </w:rPr>
              <w:t xml:space="preserve"> Write tests and follow Test Driven Development discipline in various different contexts.</w:t>
            </w:r>
          </w:p>
        </w:tc>
        <w:tc>
          <w:tcPr>
            <w:tcW w:w="4045" w:type="dxa"/>
          </w:tcPr>
          <w:p w14:paraId="1E86F1CA" w14:textId="1827425E" w:rsidR="009B5CEC" w:rsidRDefault="00676895" w:rsidP="00676895">
            <w:r w:rsidRPr="00676895">
              <w:t>I test scripts in controlled environments before production use, validating outputs and edge cases to reduce reliance on reactive fixes and improve reliability.</w:t>
            </w:r>
          </w:p>
        </w:tc>
      </w:tr>
      <w:tr w:rsidR="007906C2" w14:paraId="13B82786" w14:textId="77777777" w:rsidTr="007906C2">
        <w:tc>
          <w:tcPr>
            <w:tcW w:w="1800" w:type="dxa"/>
            <w:vAlign w:val="center"/>
          </w:tcPr>
          <w:p w14:paraId="418B59D1" w14:textId="77777777" w:rsidR="007906C2" w:rsidRDefault="007906C2" w:rsidP="00596E9B">
            <w:r>
              <w:rPr>
                <w:b/>
                <w:bCs/>
                <w:color w:val="000000"/>
                <w:sz w:val="23"/>
                <w:szCs w:val="23"/>
              </w:rPr>
              <w:t>S15</w:t>
            </w:r>
          </w:p>
        </w:tc>
        <w:tc>
          <w:tcPr>
            <w:tcW w:w="9541" w:type="dxa"/>
            <w:vAlign w:val="bottom"/>
          </w:tcPr>
          <w:p w14:paraId="1A018DF4" w14:textId="77777777" w:rsidR="007906C2" w:rsidRDefault="007906C2" w:rsidP="00596E9B">
            <w:r>
              <w:rPr>
                <w:rFonts w:ascii="Aptos Narrow" w:hAnsi="Aptos Narrow"/>
                <w:color w:val="000000"/>
              </w:rPr>
              <w:t xml:space="preserve"> Release automation and orchestration as part of a Continuous Integration workflow and Continuous Delivery pipeline, automating the delivery of code from source control to the end users.</w:t>
            </w:r>
          </w:p>
        </w:tc>
        <w:tc>
          <w:tcPr>
            <w:tcW w:w="4045" w:type="dxa"/>
          </w:tcPr>
          <w:p w14:paraId="48AF9A1D" w14:textId="012D11F9" w:rsidR="009B5CEC" w:rsidRDefault="00676895" w:rsidP="00676895">
            <w:r w:rsidRPr="00676895">
              <w:t xml:space="preserve">I understand </w:t>
            </w:r>
            <w:r>
              <w:t xml:space="preserve">and have good awareness on </w:t>
            </w:r>
            <w:r w:rsidRPr="00676895">
              <w:t>how automation integrates into CI/CD workflows and apply version control and staged testing before deployment to production environments, aligning with controlled delivery principles.</w:t>
            </w:r>
          </w:p>
        </w:tc>
      </w:tr>
      <w:tr w:rsidR="007906C2" w14:paraId="22AFF693" w14:textId="77777777" w:rsidTr="007906C2">
        <w:tc>
          <w:tcPr>
            <w:tcW w:w="1800" w:type="dxa"/>
            <w:vAlign w:val="center"/>
          </w:tcPr>
          <w:p w14:paraId="1AD1031E" w14:textId="77777777" w:rsidR="007906C2" w:rsidRDefault="007906C2" w:rsidP="00596E9B">
            <w:r>
              <w:rPr>
                <w:b/>
                <w:bCs/>
                <w:color w:val="000000"/>
                <w:sz w:val="23"/>
                <w:szCs w:val="23"/>
              </w:rPr>
              <w:t>S16</w:t>
            </w:r>
          </w:p>
        </w:tc>
        <w:tc>
          <w:tcPr>
            <w:tcW w:w="9541" w:type="dxa"/>
            <w:vAlign w:val="bottom"/>
          </w:tcPr>
          <w:p w14:paraId="5F715BA8" w14:textId="77777777" w:rsidR="007906C2" w:rsidRDefault="007906C2" w:rsidP="00596E9B">
            <w:r>
              <w:rPr>
                <w:rFonts w:ascii="Aptos Narrow" w:hAnsi="Aptos Narrow"/>
                <w:color w:val="000000"/>
              </w:rPr>
              <w:t xml:space="preserve"> Invest in continuous learning, both your own development and others, ensuring learning activities dovetail with changing job requirements. Keep up with cutting edge.</w:t>
            </w:r>
          </w:p>
        </w:tc>
        <w:tc>
          <w:tcPr>
            <w:tcW w:w="4045" w:type="dxa"/>
          </w:tcPr>
          <w:p w14:paraId="1AD619FE" w14:textId="1D44634F" w:rsidR="009B5CEC" w:rsidRDefault="00676895" w:rsidP="00676895">
            <w:r w:rsidRPr="00676895">
              <w:t>I actively pursue development in cloud technologies, automation, and security, ensuring my learning aligns with evolving organisational and regulatory requirements.</w:t>
            </w:r>
          </w:p>
        </w:tc>
      </w:tr>
      <w:tr w:rsidR="007906C2" w14:paraId="7828584E" w14:textId="77777777" w:rsidTr="007906C2">
        <w:tc>
          <w:tcPr>
            <w:tcW w:w="1800" w:type="dxa"/>
            <w:vAlign w:val="center"/>
          </w:tcPr>
          <w:p w14:paraId="53931BF3" w14:textId="77777777" w:rsidR="007906C2" w:rsidRDefault="007906C2" w:rsidP="00596E9B">
            <w:r>
              <w:rPr>
                <w:b/>
                <w:bCs/>
                <w:color w:val="000000"/>
                <w:sz w:val="23"/>
                <w:szCs w:val="23"/>
              </w:rPr>
              <w:t>S17</w:t>
            </w:r>
          </w:p>
        </w:tc>
        <w:tc>
          <w:tcPr>
            <w:tcW w:w="9541" w:type="dxa"/>
            <w:vAlign w:val="bottom"/>
          </w:tcPr>
          <w:p w14:paraId="4DA41C1B" w14:textId="77777777" w:rsidR="007906C2" w:rsidRDefault="007906C2" w:rsidP="00596E9B">
            <w:r>
              <w:rPr>
                <w:rFonts w:ascii="Aptos Narrow" w:hAnsi="Aptos Narrow"/>
                <w:color w:val="000000"/>
              </w:rPr>
              <w:t xml:space="preserve"> Code in a general purpose programming language.</w:t>
            </w:r>
          </w:p>
        </w:tc>
        <w:tc>
          <w:tcPr>
            <w:tcW w:w="4045" w:type="dxa"/>
          </w:tcPr>
          <w:p w14:paraId="2BD7280D" w14:textId="6979A4D1" w:rsidR="009B5CEC" w:rsidRDefault="00676895" w:rsidP="00676895">
            <w:r w:rsidRPr="00676895">
              <w:t>I write PowerShell scripts to automate administrative and reporting functions within Microsoft 365 and Active Directory environments.</w:t>
            </w:r>
          </w:p>
        </w:tc>
      </w:tr>
      <w:tr w:rsidR="007906C2" w14:paraId="18B158B6" w14:textId="77777777" w:rsidTr="007906C2">
        <w:tc>
          <w:tcPr>
            <w:tcW w:w="1800" w:type="dxa"/>
            <w:vAlign w:val="center"/>
          </w:tcPr>
          <w:p w14:paraId="3ED0A385" w14:textId="77777777" w:rsidR="007906C2" w:rsidRDefault="007906C2" w:rsidP="00596E9B">
            <w:r>
              <w:rPr>
                <w:b/>
                <w:bCs/>
                <w:color w:val="000000"/>
                <w:sz w:val="23"/>
                <w:szCs w:val="23"/>
              </w:rPr>
              <w:t>S18</w:t>
            </w:r>
          </w:p>
        </w:tc>
        <w:tc>
          <w:tcPr>
            <w:tcW w:w="9541" w:type="dxa"/>
            <w:vAlign w:val="bottom"/>
          </w:tcPr>
          <w:p w14:paraId="651DF078" w14:textId="77777777" w:rsidR="007906C2" w:rsidRDefault="007906C2" w:rsidP="00596E9B">
            <w:r>
              <w:rPr>
                <w:rFonts w:ascii="Aptos Narrow" w:hAnsi="Aptos Narrow"/>
                <w:color w:val="000000"/>
              </w:rPr>
              <w:t xml:space="preserve"> Specify cloud infrastructure in an infrastructure-as-code domain-specific language.</w:t>
            </w:r>
          </w:p>
        </w:tc>
        <w:tc>
          <w:tcPr>
            <w:tcW w:w="4045" w:type="dxa"/>
          </w:tcPr>
          <w:p w14:paraId="489F0C8D" w14:textId="2F3F10EB" w:rsidR="009B5CEC" w:rsidRDefault="00676895" w:rsidP="00676895">
            <w:r w:rsidRPr="00676895">
              <w:t xml:space="preserve">While I do not currently deploy full infrastructure-as-code pipelines, I understand the principles of declarative cloud configuration and </w:t>
            </w:r>
            <w:r w:rsidRPr="00676895">
              <w:lastRenderedPageBreak/>
              <w:t>apply structured, repeatable configuration approaches within administrative tooling.</w:t>
            </w:r>
          </w:p>
        </w:tc>
      </w:tr>
      <w:tr w:rsidR="007906C2" w14:paraId="1EF654E1" w14:textId="77777777" w:rsidTr="007906C2">
        <w:tc>
          <w:tcPr>
            <w:tcW w:w="1800" w:type="dxa"/>
            <w:vAlign w:val="center"/>
          </w:tcPr>
          <w:p w14:paraId="66A50FA3" w14:textId="77777777" w:rsidR="007906C2" w:rsidRDefault="007906C2" w:rsidP="00596E9B">
            <w:r>
              <w:rPr>
                <w:b/>
                <w:bCs/>
                <w:color w:val="000000"/>
                <w:sz w:val="23"/>
                <w:szCs w:val="23"/>
              </w:rPr>
              <w:lastRenderedPageBreak/>
              <w:t>S19</w:t>
            </w:r>
          </w:p>
        </w:tc>
        <w:tc>
          <w:tcPr>
            <w:tcW w:w="9541" w:type="dxa"/>
            <w:vAlign w:val="bottom"/>
          </w:tcPr>
          <w:p w14:paraId="6555D207" w14:textId="77777777" w:rsidR="007906C2" w:rsidRDefault="007906C2" w:rsidP="00596E9B">
            <w:r>
              <w:rPr>
                <w:rFonts w:ascii="Aptos Narrow" w:hAnsi="Aptos Narrow"/>
                <w:color w:val="000000"/>
              </w:rPr>
              <w:t xml:space="preserve"> Interpret logs and metrics data within the appropriate context to identify issues and make informed decisions.</w:t>
            </w:r>
          </w:p>
        </w:tc>
        <w:tc>
          <w:tcPr>
            <w:tcW w:w="4045" w:type="dxa"/>
          </w:tcPr>
          <w:p w14:paraId="28675360" w14:textId="011F37D9" w:rsidR="009B5CEC" w:rsidRDefault="00676895" w:rsidP="00676895">
            <w:r w:rsidRPr="00676895">
              <w:t>I analyse system logs, security alerts and monitoring dashboards to contextualise issues and make informed troubleshooting decisions.</w:t>
            </w:r>
          </w:p>
        </w:tc>
      </w:tr>
      <w:tr w:rsidR="007906C2" w14:paraId="6396A4E8" w14:textId="77777777" w:rsidTr="007906C2">
        <w:tc>
          <w:tcPr>
            <w:tcW w:w="1800" w:type="dxa"/>
            <w:vAlign w:val="center"/>
          </w:tcPr>
          <w:p w14:paraId="6B230EC2" w14:textId="77777777" w:rsidR="007906C2" w:rsidRDefault="007906C2" w:rsidP="00596E9B">
            <w:r>
              <w:rPr>
                <w:b/>
                <w:bCs/>
                <w:color w:val="000000"/>
                <w:sz w:val="23"/>
                <w:szCs w:val="23"/>
              </w:rPr>
              <w:t>S20</w:t>
            </w:r>
          </w:p>
        </w:tc>
        <w:tc>
          <w:tcPr>
            <w:tcW w:w="9541" w:type="dxa"/>
            <w:vAlign w:val="bottom"/>
          </w:tcPr>
          <w:p w14:paraId="3AFA0C35" w14:textId="77777777" w:rsidR="007906C2" w:rsidRDefault="007906C2" w:rsidP="00596E9B">
            <w:r>
              <w:rPr>
                <w:rFonts w:ascii="Aptos Narrow" w:hAnsi="Aptos Narrow"/>
                <w:color w:val="000000"/>
              </w:rPr>
              <w:t xml:space="preserve"> Writing code in such a way that makes merging easier and facilitates branching by abstraction - i.e. feature toggling.</w:t>
            </w:r>
          </w:p>
        </w:tc>
        <w:tc>
          <w:tcPr>
            <w:tcW w:w="4045" w:type="dxa"/>
          </w:tcPr>
          <w:p w14:paraId="25B31E1A" w14:textId="076A6B78" w:rsidR="009B5CEC" w:rsidRDefault="00676895" w:rsidP="00676895">
            <w:r w:rsidRPr="00676895">
              <w:t>I structure scripts modularly and make incremental changes to reduce merge conflicts and support safe iteration.</w:t>
            </w:r>
          </w:p>
        </w:tc>
      </w:tr>
      <w:tr w:rsidR="007906C2" w14:paraId="0F4D6974" w14:textId="77777777" w:rsidTr="007906C2">
        <w:tc>
          <w:tcPr>
            <w:tcW w:w="1800" w:type="dxa"/>
            <w:vAlign w:val="center"/>
          </w:tcPr>
          <w:p w14:paraId="254153D7" w14:textId="77777777" w:rsidR="007906C2" w:rsidRDefault="007906C2" w:rsidP="00596E9B">
            <w:r>
              <w:rPr>
                <w:b/>
                <w:bCs/>
                <w:color w:val="000000"/>
                <w:sz w:val="23"/>
                <w:szCs w:val="23"/>
              </w:rPr>
              <w:t>S21</w:t>
            </w:r>
          </w:p>
        </w:tc>
        <w:tc>
          <w:tcPr>
            <w:tcW w:w="9541" w:type="dxa"/>
            <w:vAlign w:val="bottom"/>
          </w:tcPr>
          <w:p w14:paraId="563A26BC" w14:textId="77777777" w:rsidR="007906C2" w:rsidRDefault="007906C2" w:rsidP="00596E9B">
            <w:r>
              <w:rPr>
                <w:rFonts w:ascii="Aptos Narrow" w:hAnsi="Aptos Narrow"/>
                <w:color w:val="000000"/>
              </w:rPr>
              <w:t xml:space="preserve"> Application of lightweight modelling techniques, such as whiteboarding, in order to gain consensus as a team on evolving architecture.</w:t>
            </w:r>
          </w:p>
        </w:tc>
        <w:tc>
          <w:tcPr>
            <w:tcW w:w="4045" w:type="dxa"/>
          </w:tcPr>
          <w:p w14:paraId="0FECED04" w14:textId="49974DDC" w:rsidR="009B5CEC" w:rsidRDefault="00676895" w:rsidP="00676895">
            <w:r w:rsidRPr="00676895">
              <w:t>I use informal whiteboarding and diagramming during troubleshooting or solution planning to gain team consensus before implementing changes.</w:t>
            </w:r>
          </w:p>
        </w:tc>
      </w:tr>
      <w:tr w:rsidR="007906C2" w14:paraId="7ECED26B" w14:textId="77777777" w:rsidTr="007906C2">
        <w:tc>
          <w:tcPr>
            <w:tcW w:w="1800" w:type="dxa"/>
            <w:vAlign w:val="center"/>
          </w:tcPr>
          <w:p w14:paraId="27D3470E" w14:textId="77777777" w:rsidR="007906C2" w:rsidRDefault="007906C2" w:rsidP="00596E9B">
            <w:r>
              <w:rPr>
                <w:b/>
                <w:bCs/>
                <w:color w:val="000000"/>
                <w:sz w:val="23"/>
                <w:szCs w:val="23"/>
              </w:rPr>
              <w:t>S22</w:t>
            </w:r>
          </w:p>
        </w:tc>
        <w:tc>
          <w:tcPr>
            <w:tcW w:w="9541" w:type="dxa"/>
            <w:vAlign w:val="bottom"/>
          </w:tcPr>
          <w:p w14:paraId="6F59BB9A" w14:textId="77777777" w:rsidR="007906C2" w:rsidRDefault="007906C2" w:rsidP="00596E9B">
            <w:r>
              <w:rPr>
                <w:rFonts w:ascii="Aptos Narrow" w:hAnsi="Aptos Narrow"/>
                <w:color w:val="000000"/>
              </w:rPr>
              <w:t xml:space="preserve"> Incremental refactoring by applying small behaviour-preserving code changes to evolve the architecture.</w:t>
            </w:r>
          </w:p>
        </w:tc>
        <w:tc>
          <w:tcPr>
            <w:tcW w:w="4045" w:type="dxa"/>
          </w:tcPr>
          <w:p w14:paraId="607EE2C7" w14:textId="6CDC2267" w:rsidR="009B5CEC" w:rsidRDefault="00676895" w:rsidP="00676895">
            <w:r w:rsidRPr="00676895">
              <w:t>I improve scripts incrementally through small, behaviour-preserving changes, enhancing readability, maintainability and reliability without disrupting live services.</w:t>
            </w:r>
          </w:p>
        </w:tc>
      </w:tr>
      <w:tr w:rsidR="007906C2" w14:paraId="79B28AC0" w14:textId="77777777" w:rsidTr="007906C2">
        <w:tc>
          <w:tcPr>
            <w:tcW w:w="1800" w:type="dxa"/>
            <w:vAlign w:val="center"/>
          </w:tcPr>
          <w:p w14:paraId="5F6B42D0" w14:textId="77777777" w:rsidR="007906C2" w:rsidRDefault="007906C2" w:rsidP="00614A97">
            <w:r>
              <w:rPr>
                <w:rFonts w:ascii="Arial" w:hAnsi="Arial" w:cs="Arial"/>
                <w:b/>
                <w:bCs/>
                <w:color w:val="774B99"/>
                <w:sz w:val="27"/>
                <w:szCs w:val="27"/>
              </w:rPr>
              <w:t>Behaviours</w:t>
            </w:r>
          </w:p>
        </w:tc>
        <w:tc>
          <w:tcPr>
            <w:tcW w:w="9541" w:type="dxa"/>
          </w:tcPr>
          <w:p w14:paraId="30EF0DCA" w14:textId="77777777" w:rsidR="007906C2" w:rsidRDefault="007906C2" w:rsidP="00614A97"/>
        </w:tc>
        <w:tc>
          <w:tcPr>
            <w:tcW w:w="4045" w:type="dxa"/>
          </w:tcPr>
          <w:p w14:paraId="5DF0CB42" w14:textId="77777777" w:rsidR="007906C2" w:rsidRDefault="007906C2" w:rsidP="00614A97"/>
        </w:tc>
      </w:tr>
      <w:tr w:rsidR="007906C2" w14:paraId="36C0C71C" w14:textId="77777777" w:rsidTr="007906C2">
        <w:tc>
          <w:tcPr>
            <w:tcW w:w="1800" w:type="dxa"/>
            <w:vAlign w:val="bottom"/>
          </w:tcPr>
          <w:p w14:paraId="5181D78B" w14:textId="77777777" w:rsidR="007906C2" w:rsidRPr="007906C2" w:rsidRDefault="007906C2" w:rsidP="00596E9B">
            <w:pPr>
              <w:rPr>
                <w:rFonts w:asciiTheme="majorHAnsi" w:hAnsiTheme="majorHAnsi"/>
                <w:sz w:val="23"/>
                <w:szCs w:val="23"/>
              </w:rPr>
            </w:pPr>
            <w:r w:rsidRPr="007906C2">
              <w:rPr>
                <w:rFonts w:asciiTheme="majorHAnsi" w:hAnsiTheme="majorHAnsi"/>
                <w:b/>
                <w:bCs/>
                <w:color w:val="000000"/>
                <w:sz w:val="23"/>
                <w:szCs w:val="23"/>
              </w:rPr>
              <w:t>B1</w:t>
            </w:r>
          </w:p>
        </w:tc>
        <w:tc>
          <w:tcPr>
            <w:tcW w:w="9541" w:type="dxa"/>
            <w:vAlign w:val="bottom"/>
          </w:tcPr>
          <w:p w14:paraId="7D36C9A2" w14:textId="77777777" w:rsidR="007906C2" w:rsidRDefault="007906C2" w:rsidP="00596E9B">
            <w:r>
              <w:rPr>
                <w:rFonts w:ascii="Aptos Narrow" w:hAnsi="Aptos Narrow"/>
                <w:color w:val="000000"/>
              </w:rPr>
              <w:t xml:space="preserve"> Exhibits enthusiasm, openness and an aptitude for working as part of a collaborative community; e.g. sharing best practice, pairing with team members, learning from others and engaging in peer review practices.</w:t>
            </w:r>
          </w:p>
        </w:tc>
        <w:tc>
          <w:tcPr>
            <w:tcW w:w="4045" w:type="dxa"/>
          </w:tcPr>
          <w:p w14:paraId="39E23966" w14:textId="77777777" w:rsidR="009B5CEC" w:rsidRDefault="00000000">
            <w:r>
              <w:t>I collaborate openly, share knowledge and support colleagues.</w:t>
            </w:r>
          </w:p>
        </w:tc>
      </w:tr>
      <w:tr w:rsidR="007906C2" w14:paraId="05054101" w14:textId="77777777" w:rsidTr="007906C2">
        <w:tc>
          <w:tcPr>
            <w:tcW w:w="1800" w:type="dxa"/>
            <w:vAlign w:val="bottom"/>
          </w:tcPr>
          <w:p w14:paraId="1CA35AD6" w14:textId="77777777" w:rsidR="007906C2" w:rsidRPr="007906C2" w:rsidRDefault="007906C2" w:rsidP="00596E9B">
            <w:pPr>
              <w:rPr>
                <w:rFonts w:asciiTheme="majorHAnsi" w:hAnsiTheme="majorHAnsi"/>
                <w:sz w:val="23"/>
                <w:szCs w:val="23"/>
              </w:rPr>
            </w:pPr>
            <w:r w:rsidRPr="007906C2">
              <w:rPr>
                <w:rFonts w:asciiTheme="majorHAnsi" w:hAnsiTheme="majorHAnsi"/>
                <w:b/>
                <w:bCs/>
                <w:color w:val="000000"/>
                <w:sz w:val="23"/>
                <w:szCs w:val="23"/>
              </w:rPr>
              <w:t>B2</w:t>
            </w:r>
          </w:p>
        </w:tc>
        <w:tc>
          <w:tcPr>
            <w:tcW w:w="9541" w:type="dxa"/>
            <w:vAlign w:val="bottom"/>
          </w:tcPr>
          <w:p w14:paraId="41E0792B" w14:textId="77777777" w:rsidR="007906C2" w:rsidRDefault="007906C2" w:rsidP="00596E9B">
            <w:r>
              <w:rPr>
                <w:rFonts w:ascii="Aptos Narrow" w:hAnsi="Aptos Narrow"/>
                <w:color w:val="000000"/>
              </w:rPr>
              <w:t xml:space="preserve"> Invests time and effort in their own development, recognising that technology evolves at a rapid rate.</w:t>
            </w:r>
          </w:p>
        </w:tc>
        <w:tc>
          <w:tcPr>
            <w:tcW w:w="4045" w:type="dxa"/>
          </w:tcPr>
          <w:p w14:paraId="5B952DA7" w14:textId="0E575567" w:rsidR="009B5CEC" w:rsidRDefault="00000000">
            <w:r>
              <w:t>I invest time in continuous professional development.</w:t>
            </w:r>
            <w:r w:rsidR="00676895">
              <w:t xml:space="preserve"> I constantly take on opportunities to learn and also have 1-1 sessions with </w:t>
            </w:r>
            <w:r w:rsidR="00676895">
              <w:lastRenderedPageBreak/>
              <w:t>senior-experience colleagues to further my understanding on the growing technology and tools being used.</w:t>
            </w:r>
          </w:p>
        </w:tc>
      </w:tr>
      <w:tr w:rsidR="007906C2" w14:paraId="0BCFB0BC" w14:textId="77777777" w:rsidTr="007906C2">
        <w:tc>
          <w:tcPr>
            <w:tcW w:w="1800" w:type="dxa"/>
            <w:vAlign w:val="bottom"/>
          </w:tcPr>
          <w:p w14:paraId="359B74F7" w14:textId="77777777" w:rsidR="007906C2" w:rsidRPr="007906C2" w:rsidRDefault="007906C2" w:rsidP="00596E9B">
            <w:pPr>
              <w:rPr>
                <w:rFonts w:asciiTheme="majorHAnsi" w:hAnsiTheme="majorHAnsi"/>
                <w:sz w:val="23"/>
                <w:szCs w:val="23"/>
              </w:rPr>
            </w:pPr>
            <w:r w:rsidRPr="007906C2">
              <w:rPr>
                <w:rFonts w:asciiTheme="majorHAnsi" w:hAnsiTheme="majorHAnsi"/>
                <w:b/>
                <w:bCs/>
                <w:color w:val="000000"/>
                <w:sz w:val="23"/>
                <w:szCs w:val="23"/>
              </w:rPr>
              <w:lastRenderedPageBreak/>
              <w:t>B3</w:t>
            </w:r>
          </w:p>
        </w:tc>
        <w:tc>
          <w:tcPr>
            <w:tcW w:w="9541" w:type="dxa"/>
            <w:vAlign w:val="bottom"/>
          </w:tcPr>
          <w:p w14:paraId="27E30B03" w14:textId="77777777" w:rsidR="007906C2" w:rsidRDefault="007906C2" w:rsidP="00596E9B">
            <w:r>
              <w:rPr>
                <w:rFonts w:ascii="Aptos Narrow" w:hAnsi="Aptos Narrow"/>
                <w:color w:val="000000"/>
              </w:rPr>
              <w:t xml:space="preserve"> Displays a commitment to the mantra 'You build it, you run it', taking ownership of deployed code and being accountable for its continual improvement, learning from experience and taking collective responsibility when things fail.</w:t>
            </w:r>
          </w:p>
        </w:tc>
        <w:tc>
          <w:tcPr>
            <w:tcW w:w="4045" w:type="dxa"/>
          </w:tcPr>
          <w:p w14:paraId="4C2A3F6A" w14:textId="02A9A9C5" w:rsidR="009B5CEC" w:rsidRDefault="00000000">
            <w:r>
              <w:t>I take ownership of the systems and scripts I support.</w:t>
            </w:r>
            <w:r w:rsidR="00577EBE">
              <w:t xml:space="preserve"> I take further effort to support other colleagues if scripts I develop are being used. </w:t>
            </w:r>
          </w:p>
        </w:tc>
      </w:tr>
      <w:tr w:rsidR="007906C2" w14:paraId="3F5562F7" w14:textId="77777777" w:rsidTr="007906C2">
        <w:tc>
          <w:tcPr>
            <w:tcW w:w="1800" w:type="dxa"/>
            <w:vAlign w:val="bottom"/>
          </w:tcPr>
          <w:p w14:paraId="39BBCD00" w14:textId="77777777" w:rsidR="007906C2" w:rsidRPr="007906C2" w:rsidRDefault="007906C2" w:rsidP="00596E9B">
            <w:pPr>
              <w:rPr>
                <w:rFonts w:asciiTheme="majorHAnsi" w:hAnsiTheme="majorHAnsi"/>
                <w:sz w:val="23"/>
                <w:szCs w:val="23"/>
              </w:rPr>
            </w:pPr>
            <w:r w:rsidRPr="007906C2">
              <w:rPr>
                <w:rFonts w:asciiTheme="majorHAnsi" w:hAnsiTheme="majorHAnsi"/>
                <w:b/>
                <w:bCs/>
                <w:color w:val="000000"/>
                <w:sz w:val="23"/>
                <w:szCs w:val="23"/>
              </w:rPr>
              <w:t>B4</w:t>
            </w:r>
          </w:p>
        </w:tc>
        <w:tc>
          <w:tcPr>
            <w:tcW w:w="9541" w:type="dxa"/>
            <w:vAlign w:val="bottom"/>
          </w:tcPr>
          <w:p w14:paraId="74B45562" w14:textId="77777777" w:rsidR="007906C2" w:rsidRDefault="007906C2" w:rsidP="00596E9B">
            <w:r>
              <w:rPr>
                <w:rFonts w:ascii="Aptos Narrow" w:hAnsi="Aptos Narrow"/>
                <w:color w:val="000000"/>
              </w:rPr>
              <w:t xml:space="preserve"> Is inclusive, professional and maintains a blameless culture.</w:t>
            </w:r>
          </w:p>
        </w:tc>
        <w:tc>
          <w:tcPr>
            <w:tcW w:w="4045" w:type="dxa"/>
          </w:tcPr>
          <w:p w14:paraId="453C8F61" w14:textId="77777777" w:rsidR="009B5CEC" w:rsidRDefault="00000000">
            <w:r>
              <w:t>I maintain a professional, inclusive and blameless culture.</w:t>
            </w:r>
          </w:p>
        </w:tc>
      </w:tr>
    </w:tbl>
    <w:p w14:paraId="49C278B1" w14:textId="77777777" w:rsidR="00614A97" w:rsidRDefault="00614A97"/>
    <w:sectPr w:rsidR="00614A97" w:rsidSect="00596E9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A97"/>
    <w:rsid w:val="00061731"/>
    <w:rsid w:val="00093376"/>
    <w:rsid w:val="004755EB"/>
    <w:rsid w:val="005200D9"/>
    <w:rsid w:val="00577EBE"/>
    <w:rsid w:val="00596E9B"/>
    <w:rsid w:val="00614A97"/>
    <w:rsid w:val="00676895"/>
    <w:rsid w:val="007906C2"/>
    <w:rsid w:val="009B5CEC"/>
    <w:rsid w:val="00AB4C45"/>
    <w:rsid w:val="00FF3DC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496D"/>
  <w15:chartTrackingRefBased/>
  <w15:docId w15:val="{6D4310C2-FD08-E246-9DE1-727249DC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A97"/>
    <w:rPr>
      <w:rFonts w:eastAsiaTheme="majorEastAsia" w:cstheme="majorBidi"/>
      <w:color w:val="272727" w:themeColor="text1" w:themeTint="D8"/>
    </w:rPr>
  </w:style>
  <w:style w:type="paragraph" w:styleId="Title">
    <w:name w:val="Title"/>
    <w:basedOn w:val="Normal"/>
    <w:next w:val="Normal"/>
    <w:link w:val="TitleChar"/>
    <w:uiPriority w:val="10"/>
    <w:qFormat/>
    <w:rsid w:val="00614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A97"/>
    <w:pPr>
      <w:spacing w:before="160"/>
      <w:jc w:val="center"/>
    </w:pPr>
    <w:rPr>
      <w:i/>
      <w:iCs/>
      <w:color w:val="404040" w:themeColor="text1" w:themeTint="BF"/>
    </w:rPr>
  </w:style>
  <w:style w:type="character" w:customStyle="1" w:styleId="QuoteChar">
    <w:name w:val="Quote Char"/>
    <w:basedOn w:val="DefaultParagraphFont"/>
    <w:link w:val="Quote"/>
    <w:uiPriority w:val="29"/>
    <w:rsid w:val="00614A97"/>
    <w:rPr>
      <w:i/>
      <w:iCs/>
      <w:color w:val="404040" w:themeColor="text1" w:themeTint="BF"/>
    </w:rPr>
  </w:style>
  <w:style w:type="paragraph" w:styleId="ListParagraph">
    <w:name w:val="List Paragraph"/>
    <w:basedOn w:val="Normal"/>
    <w:uiPriority w:val="34"/>
    <w:qFormat/>
    <w:rsid w:val="00614A97"/>
    <w:pPr>
      <w:ind w:left="720"/>
      <w:contextualSpacing/>
    </w:pPr>
  </w:style>
  <w:style w:type="character" w:styleId="IntenseEmphasis">
    <w:name w:val="Intense Emphasis"/>
    <w:basedOn w:val="DefaultParagraphFont"/>
    <w:uiPriority w:val="21"/>
    <w:qFormat/>
    <w:rsid w:val="00614A97"/>
    <w:rPr>
      <w:i/>
      <w:iCs/>
      <w:color w:val="0F4761" w:themeColor="accent1" w:themeShade="BF"/>
    </w:rPr>
  </w:style>
  <w:style w:type="paragraph" w:styleId="IntenseQuote">
    <w:name w:val="Intense Quote"/>
    <w:basedOn w:val="Normal"/>
    <w:next w:val="Normal"/>
    <w:link w:val="IntenseQuoteChar"/>
    <w:uiPriority w:val="30"/>
    <w:qFormat/>
    <w:rsid w:val="00614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A97"/>
    <w:rPr>
      <w:i/>
      <w:iCs/>
      <w:color w:val="0F4761" w:themeColor="accent1" w:themeShade="BF"/>
    </w:rPr>
  </w:style>
  <w:style w:type="character" w:styleId="IntenseReference">
    <w:name w:val="Intense Reference"/>
    <w:basedOn w:val="DefaultParagraphFont"/>
    <w:uiPriority w:val="32"/>
    <w:qFormat/>
    <w:rsid w:val="00614A97"/>
    <w:rPr>
      <w:b/>
      <w:bCs/>
      <w:smallCaps/>
      <w:color w:val="0F4761" w:themeColor="accent1" w:themeShade="BF"/>
      <w:spacing w:val="5"/>
    </w:rPr>
  </w:style>
  <w:style w:type="paragraph" w:styleId="NormalWeb">
    <w:name w:val="Normal (Web)"/>
    <w:basedOn w:val="Normal"/>
    <w:uiPriority w:val="99"/>
    <w:semiHidden/>
    <w:unhideWhenUsed/>
    <w:rsid w:val="00614A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4A97"/>
    <w:rPr>
      <w:b/>
      <w:bCs/>
    </w:rPr>
  </w:style>
  <w:style w:type="table" w:styleId="TableGrid">
    <w:name w:val="Table Grid"/>
    <w:basedOn w:val="TableNormal"/>
    <w:uiPriority w:val="39"/>
    <w:rsid w:val="00614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434BCCE55DCA4F87FD95F7D1236AFA" ma:contentTypeVersion="12" ma:contentTypeDescription="Create a new document." ma:contentTypeScope="" ma:versionID="675ad997450bbd2cbaf38064e0ced517">
  <xsd:schema xmlns:xsd="http://www.w3.org/2001/XMLSchema" xmlns:xs="http://www.w3.org/2001/XMLSchema" xmlns:p="http://schemas.microsoft.com/office/2006/metadata/properties" xmlns:ns2="a9419f93-5327-46ab-98a8-41ed2134a231" xmlns:ns3="eaa43c33-b2d9-4d8d-9637-a856eb33e012" targetNamespace="http://schemas.microsoft.com/office/2006/metadata/properties" ma:root="true" ma:fieldsID="2ae179b41f3b1591382ef3bba9bce477" ns2:_="" ns3:_="">
    <xsd:import namespace="a9419f93-5327-46ab-98a8-41ed2134a231"/>
    <xsd:import namespace="eaa43c33-b2d9-4d8d-9637-a856eb33e0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19f93-5327-46ab-98a8-41ed2134a2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d25522f-edd0-427e-9795-bb5f64c4b6d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a43c33-b2d9-4d8d-9637-a856eb33e01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1a72632-6b24-4729-afb4-57e13903e1c7}" ma:internalName="TaxCatchAll" ma:showField="CatchAllData" ma:web="eaa43c33-b2d9-4d8d-9637-a856eb33e0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aa43c33-b2d9-4d8d-9637-a856eb33e012" xsi:nil="true"/>
    <lcf76f155ced4ddcb4097134ff3c332f xmlns="a9419f93-5327-46ab-98a8-41ed2134a23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45A523-0265-4CB3-9874-97E326F9A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19f93-5327-46ab-98a8-41ed2134a231"/>
    <ds:schemaRef ds:uri="eaa43c33-b2d9-4d8d-9637-a856eb33e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7AB03E-EEBB-4754-AFEF-DDF358F625E5}">
  <ds:schemaRefs>
    <ds:schemaRef ds:uri="http://schemas.microsoft.com/office/2006/metadata/properties"/>
    <ds:schemaRef ds:uri="http://schemas.microsoft.com/office/infopath/2007/PartnerControls"/>
    <ds:schemaRef ds:uri="eaa43c33-b2d9-4d8d-9637-a856eb33e012"/>
    <ds:schemaRef ds:uri="a9419f93-5327-46ab-98a8-41ed2134a231"/>
  </ds:schemaRefs>
</ds:datastoreItem>
</file>

<file path=customXml/itemProps3.xml><?xml version="1.0" encoding="utf-8"?>
<ds:datastoreItem xmlns:ds="http://schemas.openxmlformats.org/officeDocument/2006/customXml" ds:itemID="{A1AC15E3-62F9-4C2E-9689-A0867DA0534F}">
  <ds:schemaRefs>
    <ds:schemaRef ds:uri="http://schemas.microsoft.com/sharepoint/v3/contenttype/forms"/>
  </ds:schemaRefs>
</ds:datastoreItem>
</file>

<file path=docMetadata/LabelInfo.xml><?xml version="1.0" encoding="utf-8"?>
<clbl:labelList xmlns:clbl="http://schemas.microsoft.com/office/2020/mipLabelMetadata">
  <clbl:label id="{98f8537d-8606-4c7b-b9f9-3b7867450abe}" enabled="1" method="Standard" siteId="{68c00060-d80e-40a5-b83f-3b8a5bc570b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2254</Words>
  <Characters>12852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Britton</dc:creator>
  <cp:keywords/>
  <dc:description/>
  <cp:lastModifiedBy>Sony, Shaun</cp:lastModifiedBy>
  <cp:revision>3</cp:revision>
  <dcterms:created xsi:type="dcterms:W3CDTF">2026-02-04T11:52:00Z</dcterms:created>
  <dcterms:modified xsi:type="dcterms:W3CDTF">2026-02-04T13:52:00Z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0x01010065434BCCE55DCA4F87FD95F7D1236AFA</vt:lpwstr>
  </property>
  <property fmtid="{D5CDD505-2E9C-101B-9397-08002B2CF9AE}" pid="3" name="MediaServiceImageTags">
    <vt:lpwstr/>
  </property>
</Properties>
</file>