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EA" w:rsidRPr="001676EA" w:rsidRDefault="001676EA" w:rsidP="00167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6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Bootstrap breadcrumbs </w:t>
      </w:r>
    </w:p>
    <w:p w:rsidR="00464A6F" w:rsidRDefault="001676E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will discuss </w:t>
      </w:r>
      <w:r>
        <w:rPr>
          <w:rFonts w:ascii="Arial" w:hAnsi="Arial" w:cs="Arial"/>
          <w:b/>
          <w:bCs/>
        </w:rPr>
        <w:t>Bootstrap breadcrumbs component</w:t>
      </w:r>
      <w:r>
        <w:rPr>
          <w:rFonts w:ascii="Arial" w:hAnsi="Arial" w:cs="Arial"/>
        </w:rPr>
        <w:t>.</w:t>
      </w:r>
    </w:p>
    <w:p w:rsidR="001676EA" w:rsidRPr="001676EA" w:rsidRDefault="001676EA" w:rsidP="001676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Breadcrumbs 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indicate the page the user is currently on, in a </w:t>
      </w:r>
      <w:r w:rsidRPr="00764D4D">
        <w:rPr>
          <w:rFonts w:ascii="Arial" w:eastAsia="Times New Roman" w:hAnsi="Arial" w:cs="Arial"/>
          <w:sz w:val="24"/>
          <w:szCs w:val="24"/>
          <w:highlight w:val="yellow"/>
          <w:lang w:eastAsia="en-IN"/>
        </w:rPr>
        <w:t>navigational hierarchy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of a website. Breadcrumbs are very useful for websites with large number of pages, as they allow the user to navigate to any page very easily.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Creating breadcrumbs using bootstrap is very simple. All we have to do is create an ordered list with </w:t>
      </w:r>
      <w:r w:rsidRPr="001676E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breadcrumbs 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class. In the example below, the </w:t>
      </w:r>
      <w:r w:rsidRPr="001676EA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"About"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page is the active page. Hence the </w:t>
      </w:r>
      <w:r w:rsidRPr="001676EA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"About"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list item</w:t>
      </w:r>
      <w:bookmarkStart w:id="0" w:name="_GoBack"/>
      <w:bookmarkEnd w:id="0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has active class and it also does not have the anchor element nested.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14725" cy="428625"/>
            <wp:effectExtent l="0" t="0" r="9525" b="9525"/>
            <wp:docPr id="6" name="Picture 6" descr="bootstrap breadcrumb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readcrumb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ol</w:t>
      </w:r>
      <w:proofErr w:type="spellEnd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="breadcrumb"&gt;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Home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Contact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="active"&gt;</w:t>
      </w:r>
      <w:proofErr w:type="gramStart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About</w:t>
      </w:r>
      <w:proofErr w:type="gram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Products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ol</w:t>
      </w:r>
      <w:proofErr w:type="spellEnd"/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you do not like any of the predefined bootstrap styles of the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breadcrums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you can </w:t>
      </w:r>
      <w:proofErr w:type="gram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very</w:t>
      </w:r>
      <w:proofErr w:type="gram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easily override them. For example, we want the breadcrumbs separator to be a pipe (|) symbol instead of forward slash (/</w:t>
      </w:r>
      <w:proofErr w:type="gram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) .</w:t>
      </w:r>
      <w:proofErr w:type="gram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The challenge here is to identify which bootstrap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css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class is being used for the separator.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6150" cy="409575"/>
            <wp:effectExtent l="0" t="0" r="0" b="9525"/>
            <wp:docPr id="5" name="Picture 5" descr="bootstrap breadcrumb change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breadcrumb change sepa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If you are using Google chrome like me, here are the steps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1. </w:t>
      </w:r>
      <w:proofErr w:type="gram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Launch Browser Developer Tools by pressing F12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>2.</w:t>
      </w:r>
      <w:proofErr w:type="gram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In the Developer Tools, click on </w:t>
      </w:r>
      <w:r w:rsidRPr="001676EA">
        <w:rPr>
          <w:rFonts w:ascii="Arial" w:eastAsia="Times New Roman" w:hAnsi="Arial" w:cs="Arial"/>
          <w:color w:val="660000"/>
          <w:sz w:val="24"/>
          <w:szCs w:val="24"/>
          <w:lang w:eastAsia="en-IN"/>
        </w:rPr>
        <w:t>"Select an element in the page to inspect"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icon.</w:t>
      </w:r>
      <w:proofErr w:type="gramEnd"/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2775" cy="2152650"/>
            <wp:effectExtent l="0" t="0" r="9525" b="0"/>
            <wp:docPr id="4" name="Picture 4" descr="bootstrap breadcrumb custom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breadcrumb custom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>3. Click on the forward slash (/). At this point under styles tab you can find the CSS class that is applied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352800" cy="2819400"/>
            <wp:effectExtent l="0" t="0" r="0" b="0"/>
            <wp:docPr id="3" name="Picture 3" descr="change default bootstrap breadcrumb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nge default bootstrap breadcrumb sepa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4. Change the content property to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what ever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you want as the separator. We want a pipe (|) symbol, so we will change it accordingly in CustomStyles.css.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.breadcrumb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&gt;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+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Start"/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:before</w:t>
      </w:r>
      <w:proofErr w:type="spellEnd"/>
      <w:proofErr w:type="gramEnd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{  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 </w:t>
      </w:r>
      <w:proofErr w:type="gram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content</w:t>
      </w:r>
      <w:proofErr w:type="gramEnd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: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"|"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}</w:t>
      </w:r>
    </w:p>
    <w:p w:rsidR="001676EA" w:rsidRPr="001676EA" w:rsidRDefault="001676EA" w:rsidP="001676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The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stylesheet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CustomStyles.css is already referenced on our index.html, so the changes will be picked up.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Changing the background </w:t>
      </w:r>
      <w:proofErr w:type="spellStart"/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of the </w:t>
      </w:r>
      <w:proofErr w:type="gramStart"/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breadcrumbs :</w:t>
      </w:r>
      <w:proofErr w:type="gram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Along the same lines, the background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of the breadcrumbs can be changed by changing the background-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property in </w:t>
      </w:r>
      <w:r w:rsidRPr="001676E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breadcrumb 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>CSS class.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6150" cy="409575"/>
            <wp:effectExtent l="0" t="0" r="0" b="9525"/>
            <wp:docPr id="2" name="Picture 2" descr="bootstrap breadcrumb background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breadcrumb background 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.breadcrumb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{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 </w:t>
      </w:r>
      <w:proofErr w:type="gram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background-</w:t>
      </w:r>
      <w:proofErr w:type="spell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color</w:t>
      </w:r>
      <w:proofErr w:type="spellEnd"/>
      <w:proofErr w:type="gramEnd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: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#FFD800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}</w:t>
      </w:r>
    </w:p>
    <w:p w:rsidR="001676EA" w:rsidRPr="001676EA" w:rsidRDefault="001676EA" w:rsidP="001676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Changing the active page </w:t>
      </w:r>
      <w:proofErr w:type="spellStart"/>
      <w:proofErr w:type="gramStart"/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</w:t>
      </w:r>
      <w:proofErr w:type="gram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To change the active page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, change </w:t>
      </w:r>
      <w:proofErr w:type="spellStart"/>
      <w:r w:rsidRPr="001676EA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property in </w:t>
      </w:r>
      <w:r w:rsidRPr="001676E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breadcrumb &gt; .active</w:t>
      </w:r>
      <w:r w:rsidRPr="001676EA">
        <w:rPr>
          <w:rFonts w:ascii="Arial" w:eastAsia="Times New Roman" w:hAnsi="Arial" w:cs="Arial"/>
          <w:sz w:val="24"/>
          <w:szCs w:val="24"/>
          <w:lang w:eastAsia="en-IN"/>
        </w:rPr>
        <w:t xml:space="preserve"> class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5675" cy="409575"/>
            <wp:effectExtent l="0" t="0" r="9525" b="9525"/>
            <wp:docPr id="1" name="Picture 1" descr="bootstrap change breadcrumb active pag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change breadcrumb active page col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.breadcrumb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&gt;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676EA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.active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{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 </w:t>
      </w:r>
      <w:proofErr w:type="spellStart"/>
      <w:proofErr w:type="gramStart"/>
      <w:r w:rsidRPr="001676EA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color</w:t>
      </w:r>
      <w:proofErr w:type="spellEnd"/>
      <w:proofErr w:type="gramEnd"/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: </w:t>
      </w:r>
      <w:r w:rsidRPr="001676EA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#FF0000</w:t>
      </w: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1676EA" w:rsidRPr="001676EA" w:rsidRDefault="001676EA" w:rsidP="001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6E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}</w:t>
      </w:r>
    </w:p>
    <w:p w:rsidR="001676EA" w:rsidRDefault="001676EA"/>
    <w:sectPr w:rsidR="0016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EA"/>
    <w:rsid w:val="001676EA"/>
    <w:rsid w:val="002D3CF3"/>
    <w:rsid w:val="00464A6F"/>
    <w:rsid w:val="0076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6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6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3</cp:revision>
  <dcterms:created xsi:type="dcterms:W3CDTF">2018-02-11T15:21:00Z</dcterms:created>
  <dcterms:modified xsi:type="dcterms:W3CDTF">2018-07-10T09:45:00Z</dcterms:modified>
</cp:coreProperties>
</file>