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345DF" w14:textId="77777777" w:rsidR="00BE42E2" w:rsidRPr="00BE42E2" w:rsidRDefault="00BE42E2" w:rsidP="00BE42E2">
      <w:r w:rsidRPr="00BE42E2">
        <w:t>What are the limits of asymptotic analysis?</w:t>
      </w:r>
    </w:p>
    <w:p w14:paraId="4FAC254C" w14:textId="77777777" w:rsidR="00BE42E2" w:rsidRPr="00BE42E2" w:rsidRDefault="00BE42E2" w:rsidP="00BE42E2">
      <w:pPr>
        <w:numPr>
          <w:ilvl w:val="0"/>
          <w:numId w:val="1"/>
        </w:numPr>
      </w:pPr>
      <w:r w:rsidRPr="00BE42E2">
        <w:t>Can Big Oh summarize how good an algorithm is?</w:t>
      </w:r>
    </w:p>
    <w:p w14:paraId="1A1FB1AD" w14:textId="77777777" w:rsidR="00BE42E2" w:rsidRPr="00BE42E2" w:rsidRDefault="00BE42E2" w:rsidP="00BE42E2">
      <w:pPr>
        <w:numPr>
          <w:ilvl w:val="0"/>
          <w:numId w:val="1"/>
        </w:numPr>
      </w:pPr>
      <w:r w:rsidRPr="00BE42E2">
        <w:t>Can Big Oh, Theta, and Omega summarize when an algorithm will be the best choice?</w:t>
      </w:r>
    </w:p>
    <w:p w14:paraId="4CEFF4E4" w14:textId="77777777" w:rsidR="00BE42E2" w:rsidRPr="00BE42E2" w:rsidRDefault="00BE42E2" w:rsidP="00BE42E2">
      <w:pPr>
        <w:numPr>
          <w:ilvl w:val="0"/>
          <w:numId w:val="1"/>
        </w:numPr>
      </w:pPr>
      <w:r w:rsidRPr="00BE42E2">
        <w:t>Does amortized analysis settle the matter and point out the best algorithm for a specific problem?</w:t>
      </w:r>
    </w:p>
    <w:p w14:paraId="7FE3945B" w14:textId="77777777" w:rsidR="000870B3" w:rsidRDefault="000870B3"/>
    <w:sectPr w:rsidR="0008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F7886"/>
    <w:multiLevelType w:val="multilevel"/>
    <w:tmpl w:val="016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B3"/>
    <w:rsid w:val="000870B3"/>
    <w:rsid w:val="00AE1BC4"/>
    <w:rsid w:val="00B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5304A-75AE-4A0B-B09A-B7B5690C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2025-09-22T23:09:00Z</dcterms:created>
  <dcterms:modified xsi:type="dcterms:W3CDTF">2025-09-22T23:09:00Z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8b1887ce-9fe5-4b98-a96f-48fcfda726f9</vt:lpwstr>
  </property>
</Properties>
</file>