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0" w:before="0"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Classification Using Decision Trees</w:t>
      </w:r>
    </w:p>
    <w:p w:rsidR="00000000" w:rsidDel="00000000" w:rsidP="00000000" w:rsidRDefault="00000000" w:rsidRPr="00000000" w14:paraId="00000006">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7">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8">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w:t>
      </w:r>
    </w:p>
    <w:p w:rsidR="00000000" w:rsidDel="00000000" w:rsidP="00000000" w:rsidRDefault="00000000" w:rsidRPr="00000000" w14:paraId="00000009">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September -17-2021</w:t>
      </w:r>
    </w:p>
    <w:p w:rsidR="00000000" w:rsidDel="00000000" w:rsidP="00000000" w:rsidRDefault="00000000" w:rsidRPr="00000000" w14:paraId="0000000A">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Initial tree</w:t>
      </w:r>
    </w:p>
    <w:p w:rsidR="00000000" w:rsidDel="00000000" w:rsidP="00000000" w:rsidRDefault="00000000" w:rsidRPr="00000000" w14:paraId="00000019">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set provides 23 instances of ACL features and 72 instances of nonACL features. Approximately 31.94 % instance  variance between the classes. Also note, when there are a large number of samples in different classes (unbalanced target), accuracy is not a very reliable metric for the true performance of a classifier.</w:t>
      </w:r>
    </w:p>
    <w:p w:rsidR="00000000" w:rsidDel="00000000" w:rsidP="00000000" w:rsidRDefault="00000000" w:rsidRPr="00000000" w14:paraId="0000001A">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initial classification model based on J48 with 10 k-fold cross validation,  78 % of instances of the model were correctly correlated and 22 % incorrectly correlated. For this model, the MAE was calculated at 0.2178, which is a very good baseline. Despite comparing up to 78% of the correctly classified instances, it does not seem to be very strong in comparison.</w:t>
      </w:r>
    </w:p>
    <w:p w:rsidR="00000000" w:rsidDel="00000000" w:rsidP="00000000" w:rsidRDefault="00000000" w:rsidRPr="00000000" w14:paraId="0000001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misclassification error rates for both types of misclassifications from the confusion matrix are as follows in Table 1.1.</w:t>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105"/>
        <w:gridCol w:w="3135"/>
        <w:tblGridChange w:id="0">
          <w:tblGrid>
            <w:gridCol w:w="3090"/>
            <w:gridCol w:w="3105"/>
            <w:gridCol w:w="3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=ACL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 NonACL</w:t>
            </w:r>
          </w:p>
        </w:tc>
      </w:tr>
    </w:tbl>
    <w:p w:rsidR="00000000" w:rsidDel="00000000" w:rsidP="00000000" w:rsidRDefault="00000000" w:rsidRPr="00000000" w14:paraId="00000025">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1.1</w:t>
      </w:r>
    </w:p>
    <w:p w:rsidR="00000000" w:rsidDel="00000000" w:rsidP="00000000" w:rsidRDefault="00000000" w:rsidRPr="00000000" w14:paraId="00000026">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(ROC) Receiver Operator Characteristic  shows the weighted average below the curve at 0.732, nonACL at 0.731, and ACL at 0.736. This confirms the precision of the model inference.</w:t>
      </w:r>
    </w:p>
    <w:p w:rsidR="00000000" w:rsidDel="00000000" w:rsidP="00000000" w:rsidRDefault="00000000" w:rsidRPr="00000000" w14:paraId="00000027">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shows ACL classification 14 correct classification compared to 60 correct classification for nonACL. There are 12 Type I classifications and 9 Type II classifications.</w:t>
      </w:r>
    </w:p>
    <w:p w:rsidR="00000000" w:rsidDel="00000000" w:rsidP="00000000" w:rsidRDefault="00000000" w:rsidRPr="00000000" w14:paraId="00000028">
      <w:pPr>
        <w:spacing w:after="0" w:before="0"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Type I (False Positive): a nonACL module is classified as ACL</w:t>
      </w:r>
    </w:p>
    <w:p w:rsidR="00000000" w:rsidDel="00000000" w:rsidP="00000000" w:rsidRDefault="00000000" w:rsidRPr="00000000" w14:paraId="00000029">
      <w:pPr>
        <w:spacing w:after="0" w:before="0"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Type II (False Negative): an ACL module is classified as nonACL</w:t>
      </w:r>
    </w:p>
    <w:p w:rsidR="00000000" w:rsidDel="00000000" w:rsidP="00000000" w:rsidRDefault="00000000" w:rsidRPr="00000000" w14:paraId="0000002A">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J48 tree classification in Figure 1.2 below, there are 13 sizes and 7 leaves. Below is a list of 7 leaves more suited for the nonACL classification.</w:t>
      </w:r>
    </w:p>
    <w:p w:rsidR="00000000" w:rsidDel="00000000" w:rsidP="00000000" w:rsidRDefault="00000000" w:rsidRPr="00000000" w14:paraId="0000002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Figure 1.1</w:t>
      </w:r>
    </w:p>
    <w:p w:rsidR="00000000" w:rsidDel="00000000" w:rsidP="00000000" w:rsidRDefault="00000000" w:rsidRPr="00000000" w14:paraId="0000002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88858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885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Unpruned tree</w:t>
      </w:r>
    </w:p>
    <w:p w:rsidR="00000000" w:rsidDel="00000000" w:rsidP="00000000" w:rsidRDefault="00000000" w:rsidRPr="00000000" w14:paraId="0000002F">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 the J48 10 k-fold cross validation with the attribute to unpruned. The observations show 80% correctly classified instances and 20% incorrectly classified instances. The MAE is 0.209 which is slightly lower than the initial J48 tree classification above.</w:t>
      </w:r>
    </w:p>
    <w:p w:rsidR="00000000" w:rsidDel="00000000" w:rsidP="00000000" w:rsidRDefault="00000000" w:rsidRPr="00000000" w14:paraId="00000030">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misclassification error rates for both types of misclassifications from the confusion matrix are as follows in Table 2.1.</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105"/>
        <w:gridCol w:w="3135"/>
        <w:tblGridChange w:id="0">
          <w:tblGrid>
            <w:gridCol w:w="3090"/>
            <w:gridCol w:w="3105"/>
            <w:gridCol w:w="3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=ACL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 NonACL</w:t>
            </w:r>
          </w:p>
        </w:tc>
      </w:tr>
    </w:tbl>
    <w:p w:rsidR="00000000" w:rsidDel="00000000" w:rsidP="00000000" w:rsidRDefault="00000000" w:rsidRPr="00000000" w14:paraId="0000003A">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2.1</w:t>
      </w:r>
    </w:p>
    <w:p w:rsidR="00000000" w:rsidDel="00000000" w:rsidP="00000000" w:rsidRDefault="00000000" w:rsidRPr="00000000" w14:paraId="0000003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(ROC) Receiver Operator Characteristic  shows the weighted average below the curve at 0.732, nonACL at 0.731, and ACL at 0.736. This is consistent with the previous results for the initial inference. There is a reduction of the True Positive rate for nonACL from 0.833 to 0.861 as well as a reduction in the False Positive rate in ACL from 0.167 to  0.139.</w:t>
      </w:r>
    </w:p>
    <w:p w:rsidR="00000000" w:rsidDel="00000000" w:rsidP="00000000" w:rsidRDefault="00000000" w:rsidRPr="00000000" w14:paraId="0000003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shows ACL classification 14 correct classification compared to 62 correct classification for nonACL. There are 10 Type I classifications and 9 Type II classifications.</w:t>
      </w:r>
    </w:p>
    <w:p w:rsidR="00000000" w:rsidDel="00000000" w:rsidP="00000000" w:rsidRDefault="00000000" w:rsidRPr="00000000" w14:paraId="0000003D">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J48 tree classification in Figure 2.2 below, there is a 13-node tree with 7 leaves consistent with some variation.</w:t>
      </w:r>
    </w:p>
    <w:p w:rsidR="00000000" w:rsidDel="00000000" w:rsidP="00000000" w:rsidRDefault="00000000" w:rsidRPr="00000000" w14:paraId="0000003E">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Figure 2.2</w:t>
      </w:r>
    </w:p>
    <w:p w:rsidR="00000000" w:rsidDel="00000000" w:rsidP="00000000" w:rsidRDefault="00000000" w:rsidRPr="00000000" w14:paraId="0000003F">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7615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761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3: Confidence Factor</w:t>
      </w:r>
    </w:p>
    <w:p w:rsidR="00000000" w:rsidDel="00000000" w:rsidP="00000000" w:rsidRDefault="00000000" w:rsidRPr="00000000" w14:paraId="00000042">
      <w:pPr>
        <w:spacing w:after="0" w:before="0" w:line="48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When a confidence factor is changed in the J48 with 10 k-fold cross validation, the tree size did not reduce nor was it pruned any more than it was originally in the initial tree. No pruning occurred due to the accuracy of J48 confidence factor which applies a statistical test value not significant enough to cause change or reduction in tree nodes alone. The only way for a strong prune would be to use and increase </w:t>
      </w:r>
      <w:r w:rsidDel="00000000" w:rsidR="00000000" w:rsidRPr="00000000">
        <w:rPr>
          <w:rFonts w:ascii="Calibri" w:cs="Calibri" w:eastAsia="Calibri" w:hAnsi="Calibri"/>
          <w:i w:val="1"/>
          <w:sz w:val="24"/>
          <w:szCs w:val="24"/>
          <w:highlight w:val="white"/>
          <w:rtl w:val="0"/>
        </w:rPr>
        <w:t xml:space="preserve">minNumObj</w:t>
      </w:r>
      <w:r w:rsidDel="00000000" w:rsidR="00000000" w:rsidRPr="00000000">
        <w:rPr>
          <w:rFonts w:ascii="Calibri" w:cs="Calibri" w:eastAsia="Calibri" w:hAnsi="Calibri"/>
          <w:sz w:val="24"/>
          <w:szCs w:val="24"/>
          <w:highlight w:val="white"/>
          <w:rtl w:val="0"/>
        </w:rPr>
        <w:t xml:space="preserve"> attribute with a smaller confidence factor such as 0.01.</w:t>
      </w:r>
    </w:p>
    <w:p w:rsidR="00000000" w:rsidDel="00000000" w:rsidP="00000000" w:rsidRDefault="00000000" w:rsidRPr="00000000" w14:paraId="00000043">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size of each leaf is allowed to grow the output number of leaves and also decreases. lowering the confidence factor is supposed to decrease the amount of post-pruning. Therefore, a confidence factor of 0.01 with the same model accuracy as 0.25 is not significant enough to cause reduction.</w:t>
      </w:r>
    </w:p>
    <w:p w:rsidR="00000000" w:rsidDel="00000000" w:rsidP="00000000" w:rsidRDefault="00000000" w:rsidRPr="00000000" w14:paraId="00000044">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shows the calculated accuracy of the confidence factor [1].  Essentially, pruning is the process of comparing the amount of error in a decision tree and then deciding on the best way to minimize it to avoid error. This error cannot be determined solely on the confidence error given. Each confidence factor was tested independently on the model by me [2].</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5100"/>
        <w:tblGridChange w:id="0">
          <w:tblGrid>
            <w:gridCol w:w="4230"/>
            <w:gridCol w:w="5100"/>
          </w:tblGrid>
        </w:tblGridChange>
      </w:tblGrid>
      <w:tr>
        <w:trPr>
          <w:cantSplit w:val="0"/>
          <w:trHeight w:val="765" w:hRule="atLeast"/>
          <w:tblHeader w:val="0"/>
        </w:trPr>
        <w:tc>
          <w:tcPr>
            <w:tcBorders>
              <w:top w:color="dee2e6" w:space="0" w:sz="8" w:val="single"/>
              <w:left w:color="dee2e6" w:space="0" w:sz="8" w:val="single"/>
              <w:bottom w:color="212529"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Factor J48</w:t>
            </w:r>
          </w:p>
        </w:tc>
        <w:tc>
          <w:tcPr>
            <w:tcBorders>
              <w:top w:color="dee2e6" w:space="0" w:sz="8" w:val="single"/>
              <w:left w:color="000000" w:space="0" w:sz="0" w:val="nil"/>
              <w:bottom w:color="212529"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w:t>
            </w:r>
          </w:p>
        </w:tc>
      </w:tr>
      <w:tr>
        <w:trPr>
          <w:cantSplit w:val="0"/>
          <w:trHeight w:val="765" w:hRule="atLeast"/>
          <w:tblHeader w:val="0"/>
        </w:trPr>
        <w:tc>
          <w:tcPr>
            <w:tcBorders>
              <w:top w:color="000000" w:space="0" w:sz="0" w:val="nil"/>
              <w:left w:color="dee2e6" w:space="0" w:sz="8" w:val="single"/>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0.005</w:t>
            </w:r>
          </w:p>
        </w:tc>
        <w:tc>
          <w:tcPr>
            <w:tcBorders>
              <w:top w:color="000000" w:space="0" w:sz="0" w:val="nil"/>
              <w:left w:color="000000" w:space="0" w:sz="0" w:val="nil"/>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73.0769</w:t>
            </w:r>
          </w:p>
        </w:tc>
      </w:tr>
      <w:tr>
        <w:trPr>
          <w:cantSplit w:val="0"/>
          <w:trHeight w:val="765" w:hRule="atLeast"/>
          <w:tblHeader w:val="0"/>
        </w:trPr>
        <w:tc>
          <w:tcPr>
            <w:tcBorders>
              <w:top w:color="000000" w:space="0" w:sz="0" w:val="nil"/>
              <w:left w:color="dee2e6" w:space="0" w:sz="8" w:val="single"/>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w:t>
            </w:r>
          </w:p>
        </w:tc>
        <w:tc>
          <w:tcPr>
            <w:tcBorders>
              <w:top w:color="000000" w:space="0" w:sz="0" w:val="nil"/>
              <w:left w:color="000000" w:space="0" w:sz="0" w:val="nil"/>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75.5245</w:t>
            </w:r>
          </w:p>
        </w:tc>
      </w:tr>
      <w:tr>
        <w:trPr>
          <w:cantSplit w:val="0"/>
          <w:trHeight w:val="765" w:hRule="atLeast"/>
          <w:tblHeader w:val="0"/>
        </w:trPr>
        <w:tc>
          <w:tcPr>
            <w:tcBorders>
              <w:top w:color="000000" w:space="0" w:sz="0" w:val="nil"/>
              <w:left w:color="dee2e6" w:space="0" w:sz="8" w:val="single"/>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000000" w:space="0" w:sz="0" w:val="nil"/>
              <w:left w:color="000000" w:space="0" w:sz="0" w:val="nil"/>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75.5245</w:t>
            </w:r>
          </w:p>
        </w:tc>
      </w:tr>
      <w:tr>
        <w:trPr>
          <w:cantSplit w:val="0"/>
          <w:trHeight w:val="765" w:hRule="atLeast"/>
          <w:tblHeader w:val="0"/>
        </w:trPr>
        <w:tc>
          <w:tcPr>
            <w:tcBorders>
              <w:top w:color="000000" w:space="0" w:sz="0" w:val="nil"/>
              <w:left w:color="dee2e6" w:space="0" w:sz="8" w:val="single"/>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w:t>
            </w:r>
          </w:p>
        </w:tc>
        <w:tc>
          <w:tcPr>
            <w:tcBorders>
              <w:top w:color="000000" w:space="0" w:sz="0" w:val="nil"/>
              <w:left w:color="000000" w:space="0" w:sz="0" w:val="nil"/>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75.5245</w:t>
            </w:r>
          </w:p>
        </w:tc>
      </w:tr>
      <w:tr>
        <w:trPr>
          <w:cantSplit w:val="0"/>
          <w:trHeight w:val="765" w:hRule="atLeast"/>
          <w:tblHeader w:val="0"/>
        </w:trPr>
        <w:tc>
          <w:tcPr>
            <w:tcBorders>
              <w:top w:color="000000" w:space="0" w:sz="0" w:val="nil"/>
              <w:left w:color="dee2e6" w:space="0" w:sz="8" w:val="single"/>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w:t>
            </w:r>
          </w:p>
        </w:tc>
        <w:tc>
          <w:tcPr>
            <w:tcBorders>
              <w:top w:color="000000" w:space="0" w:sz="0" w:val="nil"/>
              <w:left w:color="000000" w:space="0" w:sz="0" w:val="nil"/>
              <w:bottom w:color="dee2e6" w:space="0" w:sz="8" w:val="single"/>
              <w:right w:color="dee2e6"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73.4266</w:t>
            </w:r>
          </w:p>
        </w:tc>
      </w:tr>
    </w:tbl>
    <w:p w:rsidR="00000000" w:rsidDel="00000000" w:rsidP="00000000" w:rsidRDefault="00000000" w:rsidRPr="00000000" w14:paraId="00000051">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Table 3.1</w:t>
      </w:r>
    </w:p>
    <w:p w:rsidR="00000000" w:rsidDel="00000000" w:rsidP="00000000" w:rsidRDefault="00000000" w:rsidRPr="00000000" w14:paraId="00000052">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is the J48 with confidence factor set to 0.01 below in Figure 3.1</w:t>
      </w:r>
    </w:p>
    <w:p w:rsidR="00000000" w:rsidDel="00000000" w:rsidP="00000000" w:rsidRDefault="00000000" w:rsidRPr="00000000" w14:paraId="00000053">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3.1</w:t>
      </w:r>
    </w:p>
    <w:p w:rsidR="00000000" w:rsidDel="00000000" w:rsidP="00000000" w:rsidRDefault="00000000" w:rsidRPr="00000000" w14:paraId="00000058">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943600" cy="3606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spacing w:after="0" w:before="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4: Cost sensitivity</w:t>
      </w:r>
    </w:p>
    <w:p w:rsidR="00000000" w:rsidDel="00000000" w:rsidP="00000000" w:rsidRDefault="00000000" w:rsidRPr="00000000" w14:paraId="0000005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distinction between a Type I and a Type II error drastically changed when implementing the cost sensitive classifier with the J48. I increased the Type II classifier by a maximum of 2.5 and a minimum of 1.5 the results of the Type II errors are as follows.</w:t>
      </w:r>
    </w:p>
    <w:p w:rsidR="00000000" w:rsidDel="00000000" w:rsidP="00000000" w:rsidRDefault="00000000" w:rsidRPr="00000000" w14:paraId="0000005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increase in the cost matrix we see the results become worse with increased Type II errors.</w:t>
      </w:r>
    </w:p>
    <w:p w:rsidR="00000000" w:rsidDel="00000000" w:rsidP="00000000" w:rsidRDefault="00000000" w:rsidRPr="00000000" w14:paraId="0000005D">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Type II number of leaves decreased to 5,  and the tree size decreased to 9</w:t>
      </w:r>
    </w:p>
    <w:p w:rsidR="00000000" w:rsidDel="00000000" w:rsidP="00000000" w:rsidRDefault="00000000" w:rsidRPr="00000000" w14:paraId="0000005E">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correctly classified instances where 70 at 74%</w:t>
      </w:r>
    </w:p>
    <w:p w:rsidR="00000000" w:rsidDel="00000000" w:rsidP="00000000" w:rsidRDefault="00000000" w:rsidRPr="00000000" w14:paraId="0000005F">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Incorrectly classified instances where 25 at 26%</w:t>
      </w:r>
    </w:p>
    <w:p w:rsidR="00000000" w:rsidDel="00000000" w:rsidP="00000000" w:rsidRDefault="00000000" w:rsidRPr="00000000" w14:paraId="00000060">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MAE increased to 0.2582</w:t>
      </w:r>
    </w:p>
    <w:p w:rsidR="00000000" w:rsidDel="00000000" w:rsidP="00000000" w:rsidRDefault="00000000" w:rsidRPr="00000000" w14:paraId="00000061">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ROC for both classes was  0.591, this suggests a  naïve or un-trustworthy precision in the classifier. 0 .5 is typically the minimum limit for a good classification.</w:t>
      </w:r>
    </w:p>
    <w:p w:rsidR="00000000" w:rsidDel="00000000" w:rsidP="00000000" w:rsidRDefault="00000000" w:rsidRPr="00000000" w14:paraId="00000062">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confusion matrix showed ACL classification 7 correct classification compared to 63 correct classification for nonACL. There are 9 Type I classifications and 16 Type II classifications.</w:t>
      </w:r>
    </w:p>
    <w:p w:rsidR="00000000" w:rsidDel="00000000" w:rsidP="00000000" w:rsidRDefault="00000000" w:rsidRPr="00000000" w14:paraId="00000063">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tree for the Type II cost classifier of  cost 2.5 reduces the tree by 2 stumps as follows in Figure 4.1.</w:t>
      </w:r>
      <w:r w:rsidDel="00000000" w:rsidR="00000000" w:rsidRPr="00000000">
        <w:rPr>
          <w:rtl w:val="0"/>
        </w:rPr>
      </w:r>
    </w:p>
    <w:p w:rsidR="00000000" w:rsidDel="00000000" w:rsidP="00000000" w:rsidRDefault="00000000" w:rsidRPr="00000000" w14:paraId="00000064">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962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4.1</w:t>
      </w:r>
    </w:p>
    <w:p w:rsidR="00000000" w:rsidDel="00000000" w:rsidP="00000000" w:rsidRDefault="00000000" w:rsidRPr="00000000" w14:paraId="00000066">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decrease in the cost matrix  type II of 0.5 we see the results become best case with decreased Type II errors.</w:t>
      </w:r>
    </w:p>
    <w:p w:rsidR="00000000" w:rsidDel="00000000" w:rsidP="00000000" w:rsidRDefault="00000000" w:rsidRPr="00000000" w14:paraId="00000067">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Type II number of leaves decreased to 6,  and the tree size decreased to 11</w:t>
      </w:r>
    </w:p>
    <w:p w:rsidR="00000000" w:rsidDel="00000000" w:rsidP="00000000" w:rsidRDefault="00000000" w:rsidRPr="00000000" w14:paraId="00000068">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correctly classified instances where 82 at 86%</w:t>
      </w:r>
    </w:p>
    <w:p w:rsidR="00000000" w:rsidDel="00000000" w:rsidP="00000000" w:rsidRDefault="00000000" w:rsidRPr="00000000" w14:paraId="00000069">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Incorrectly classified instances where 13 at 14%</w:t>
      </w:r>
    </w:p>
    <w:p w:rsidR="00000000" w:rsidDel="00000000" w:rsidP="00000000" w:rsidRDefault="00000000" w:rsidRPr="00000000" w14:paraId="0000006A">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MAE decreased to 0.1403(lowest)</w:t>
      </w:r>
    </w:p>
    <w:p w:rsidR="00000000" w:rsidDel="00000000" w:rsidP="00000000" w:rsidRDefault="00000000" w:rsidRPr="00000000" w14:paraId="0000006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ROC for ACL class 0.830, nonACL class 0.831 this suggest a good classification</w:t>
      </w:r>
    </w:p>
    <w:p w:rsidR="00000000" w:rsidDel="00000000" w:rsidP="00000000" w:rsidRDefault="00000000" w:rsidRPr="00000000" w14:paraId="0000006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The confusion matrix showed ACL classification 16 correct classification compared to 66 correct classification for nonACL. There were 6 Type I classifications and 7 Type II classifications.</w:t>
      </w:r>
    </w:p>
    <w:p w:rsidR="00000000" w:rsidDel="00000000" w:rsidP="00000000" w:rsidRDefault="00000000" w:rsidRPr="00000000" w14:paraId="0000006D">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tree for the Type II cost classifier of  cost 0.5 reduces the tree by 1 stump as follows in Figure 4.2.</w:t>
      </w:r>
    </w:p>
    <w:p w:rsidR="00000000" w:rsidDel="00000000" w:rsidP="00000000" w:rsidRDefault="00000000" w:rsidRPr="00000000" w14:paraId="0000006E">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385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before="0"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4.2</w:t>
      </w:r>
    </w:p>
    <w:p w:rsidR="00000000" w:rsidDel="00000000" w:rsidP="00000000" w:rsidRDefault="00000000" w:rsidRPr="00000000" w14:paraId="00000070">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reduction in the cost matrix through the cost sensitive classifier yielded the best classification for the model.</w:t>
      </w:r>
    </w:p>
    <w:p w:rsidR="00000000" w:rsidDel="00000000" w:rsidP="00000000" w:rsidRDefault="00000000" w:rsidRPr="00000000" w14:paraId="00000071">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after="0" w:before="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after="0" w:before="0" w:line="480" w:lineRule="auto"/>
        <w:jc w:val="center"/>
        <w:rPr>
          <w:b w:val="1"/>
        </w:rPr>
      </w:pPr>
      <w:r w:rsidDel="00000000" w:rsidR="00000000" w:rsidRPr="00000000">
        <w:rPr>
          <w:rtl w:val="0"/>
        </w:rPr>
      </w:r>
    </w:p>
    <w:p w:rsidR="00000000" w:rsidDel="00000000" w:rsidP="00000000" w:rsidRDefault="00000000" w:rsidRPr="00000000" w14:paraId="00000074">
      <w:pPr>
        <w:spacing w:after="0" w:before="0" w:line="480" w:lineRule="auto"/>
        <w:jc w:val="center"/>
        <w:rPr>
          <w:b w:val="1"/>
        </w:rPr>
      </w:pPr>
      <w:r w:rsidDel="00000000" w:rsidR="00000000" w:rsidRPr="00000000">
        <w:rPr>
          <w:rtl w:val="0"/>
        </w:rPr>
      </w:r>
    </w:p>
    <w:p w:rsidR="00000000" w:rsidDel="00000000" w:rsidP="00000000" w:rsidRDefault="00000000" w:rsidRPr="00000000" w14:paraId="00000075">
      <w:pPr>
        <w:spacing w:after="0" w:before="0" w:line="480" w:lineRule="auto"/>
        <w:jc w:val="center"/>
        <w:rPr>
          <w:b w:val="1"/>
        </w:rPr>
      </w:pPr>
      <w:r w:rsidDel="00000000" w:rsidR="00000000" w:rsidRPr="00000000">
        <w:rPr>
          <w:rtl w:val="0"/>
        </w:rPr>
      </w:r>
    </w:p>
    <w:p w:rsidR="00000000" w:rsidDel="00000000" w:rsidP="00000000" w:rsidRDefault="00000000" w:rsidRPr="00000000" w14:paraId="00000076">
      <w:pPr>
        <w:spacing w:after="0" w:before="0" w:line="480" w:lineRule="auto"/>
        <w:jc w:val="center"/>
        <w:rPr>
          <w:b w:val="1"/>
        </w:rPr>
      </w:pPr>
      <w:r w:rsidDel="00000000" w:rsidR="00000000" w:rsidRPr="00000000">
        <w:rPr>
          <w:b w:val="1"/>
          <w:rtl w:val="0"/>
        </w:rPr>
        <w:t xml:space="preserve">Weka Data Analysis Output</w:t>
      </w:r>
    </w:p>
    <w:p w:rsidR="00000000" w:rsidDel="00000000" w:rsidP="00000000" w:rsidRDefault="00000000" w:rsidRPr="00000000" w14:paraId="0000007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 was not sure if the assignment required the full output from my analysis? Regardless, here are all the classification instances I built in Weka with the assignment data.</w:t>
      </w:r>
    </w:p>
    <w:p w:rsidR="00000000" w:rsidDel="00000000" w:rsidP="00000000" w:rsidRDefault="00000000" w:rsidRPr="00000000" w14:paraId="00000078">
      <w:pPr>
        <w:spacing w:after="0" w:before="0"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1 Initial Tree analysis</w:t>
      </w:r>
    </w:p>
    <w:p w:rsidR="00000000" w:rsidDel="00000000" w:rsidP="00000000" w:rsidRDefault="00000000" w:rsidRPr="00000000" w14:paraId="0000007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Run information J48 Initial Tree ===</w:t>
      </w:r>
    </w:p>
    <w:p w:rsidR="00000000" w:rsidDel="00000000" w:rsidP="00000000" w:rsidRDefault="00000000" w:rsidRPr="00000000" w14:paraId="0000007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Scheme:       weka.classifiers.trees.J48 -C 0.25 -M 2</w:t>
      </w:r>
    </w:p>
    <w:p w:rsidR="00000000" w:rsidDel="00000000" w:rsidP="00000000" w:rsidRDefault="00000000" w:rsidRPr="00000000" w14:paraId="0000007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Relation:     figure1</w:t>
      </w:r>
    </w:p>
    <w:p w:rsidR="00000000" w:rsidDel="00000000" w:rsidP="00000000" w:rsidRDefault="00000000" w:rsidRPr="00000000" w14:paraId="0000007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Instances:    95</w:t>
      </w:r>
    </w:p>
    <w:p w:rsidR="00000000" w:rsidDel="00000000" w:rsidP="00000000" w:rsidRDefault="00000000" w:rsidRPr="00000000" w14:paraId="0000007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Attributes:   4027</w:t>
      </w:r>
    </w:p>
    <w:p w:rsidR="00000000" w:rsidDel="00000000" w:rsidP="00000000" w:rsidRDefault="00000000" w:rsidRPr="00000000" w14:paraId="0000007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[list of attributes omitted]</w:t>
      </w:r>
    </w:p>
    <w:p w:rsidR="00000000" w:rsidDel="00000000" w:rsidP="00000000" w:rsidRDefault="00000000" w:rsidRPr="00000000" w14:paraId="0000007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Test mode:    10-fold cross-validation</w:t>
      </w:r>
    </w:p>
    <w:p w:rsidR="00000000" w:rsidDel="00000000" w:rsidP="00000000" w:rsidRDefault="00000000" w:rsidRPr="00000000" w14:paraId="0000008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Classifier model (full training set) ===</w:t>
      </w:r>
    </w:p>
    <w:p w:rsidR="00000000" w:rsidDel="00000000" w:rsidP="00000000" w:rsidRDefault="00000000" w:rsidRPr="00000000" w14:paraId="0000008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08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08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&lt;= 1.01</w:t>
      </w:r>
    </w:p>
    <w:p w:rsidR="00000000" w:rsidDel="00000000" w:rsidP="00000000" w:rsidRDefault="00000000" w:rsidRPr="00000000" w14:paraId="0000008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&lt;= 2.62</w:t>
      </w:r>
    </w:p>
    <w:p w:rsidR="00000000" w:rsidDel="00000000" w:rsidP="00000000" w:rsidRDefault="00000000" w:rsidRPr="00000000" w14:paraId="0000008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&lt;= 0.57: nonACL (66.9)</w:t>
      </w:r>
    </w:p>
    <w:p w:rsidR="00000000" w:rsidDel="00000000" w:rsidP="00000000" w:rsidRDefault="00000000" w:rsidRPr="00000000" w14:paraId="0000008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&gt; 0.57</w:t>
      </w:r>
    </w:p>
    <w:p w:rsidR="00000000" w:rsidDel="00000000" w:rsidP="00000000" w:rsidRDefault="00000000" w:rsidRPr="00000000" w14:paraId="0000008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&lt;= -0.74: nonACL (3.0)</w:t>
      </w:r>
    </w:p>
    <w:p w:rsidR="00000000" w:rsidDel="00000000" w:rsidP="00000000" w:rsidRDefault="00000000" w:rsidRPr="00000000" w14:paraId="0000008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&gt; -0.74: ACL (2.0)</w:t>
      </w:r>
    </w:p>
    <w:p w:rsidR="00000000" w:rsidDel="00000000" w:rsidP="00000000" w:rsidRDefault="00000000" w:rsidRPr="00000000" w14:paraId="0000008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&gt; 2.62</w:t>
      </w:r>
    </w:p>
    <w:p w:rsidR="00000000" w:rsidDel="00000000" w:rsidP="00000000" w:rsidRDefault="00000000" w:rsidRPr="00000000" w14:paraId="0000008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&lt;= 0: nonACL (2.1)</w:t>
      </w:r>
    </w:p>
    <w:p w:rsidR="00000000" w:rsidDel="00000000" w:rsidP="00000000" w:rsidRDefault="00000000" w:rsidRPr="00000000" w14:paraId="0000008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&gt; 0: ACL (6.0)</w:t>
      </w:r>
    </w:p>
    <w:p w:rsidR="00000000" w:rsidDel="00000000" w:rsidP="00000000" w:rsidRDefault="00000000" w:rsidRPr="00000000" w14:paraId="0000008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&gt; 1.01: ACL (5.0)</w:t>
      </w:r>
    </w:p>
    <w:p w:rsidR="00000000" w:rsidDel="00000000" w:rsidP="00000000" w:rsidRDefault="00000000" w:rsidRPr="00000000" w14:paraId="0000008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&gt; 0.94: ACL (10.0)</w:t>
      </w:r>
    </w:p>
    <w:p w:rsidR="00000000" w:rsidDel="00000000" w:rsidP="00000000" w:rsidRDefault="00000000" w:rsidRPr="00000000" w14:paraId="0000008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Number of Leaves  : </w:t>
        <w:tab/>
        <w:t xml:space="preserve">7</w:t>
      </w:r>
    </w:p>
    <w:p w:rsidR="00000000" w:rsidDel="00000000" w:rsidP="00000000" w:rsidRDefault="00000000" w:rsidRPr="00000000" w14:paraId="0000009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Size of the tree : </w:t>
        <w:tab/>
        <w:t xml:space="preserve">13</w:t>
      </w:r>
    </w:p>
    <w:p w:rsidR="00000000" w:rsidDel="00000000" w:rsidP="00000000" w:rsidRDefault="00000000" w:rsidRPr="00000000" w14:paraId="0000009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Time taken to build model: 0.34 seconds</w:t>
      </w:r>
    </w:p>
    <w:p w:rsidR="00000000" w:rsidDel="00000000" w:rsidP="00000000" w:rsidRDefault="00000000" w:rsidRPr="00000000" w14:paraId="0000009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09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09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Correctly Classified Instances          74               77.8947 %</w:t>
      </w:r>
    </w:p>
    <w:p w:rsidR="00000000" w:rsidDel="00000000" w:rsidP="00000000" w:rsidRDefault="00000000" w:rsidRPr="00000000" w14:paraId="0000009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Incorrectly Classified Instances        21               22.1053 %</w:t>
      </w:r>
    </w:p>
    <w:p w:rsidR="00000000" w:rsidDel="00000000" w:rsidP="00000000" w:rsidRDefault="00000000" w:rsidRPr="00000000" w14:paraId="0000009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Kappa statistic                          0.4232</w:t>
      </w:r>
    </w:p>
    <w:p w:rsidR="00000000" w:rsidDel="00000000" w:rsidP="00000000" w:rsidRDefault="00000000" w:rsidRPr="00000000" w14:paraId="0000009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Mean absolute error                      0.2178</w:t>
      </w:r>
    </w:p>
    <w:p w:rsidR="00000000" w:rsidDel="00000000" w:rsidP="00000000" w:rsidRDefault="00000000" w:rsidRPr="00000000" w14:paraId="0000009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mean squared error                  0.4496</w:t>
      </w:r>
    </w:p>
    <w:p w:rsidR="00000000" w:rsidDel="00000000" w:rsidP="00000000" w:rsidRDefault="00000000" w:rsidRPr="00000000" w14:paraId="0000009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Relative absolute error                 58.8069 %</w:t>
      </w:r>
    </w:p>
    <w:p w:rsidR="00000000" w:rsidDel="00000000" w:rsidP="00000000" w:rsidRDefault="00000000" w:rsidRPr="00000000" w14:paraId="0000009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relative squared error            104.8305 %</w:t>
      </w:r>
    </w:p>
    <w:p w:rsidR="00000000" w:rsidDel="00000000" w:rsidP="00000000" w:rsidRDefault="00000000" w:rsidRPr="00000000" w14:paraId="0000009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Total Number of Instances               95     </w:t>
      </w:r>
    </w:p>
    <w:p w:rsidR="00000000" w:rsidDel="00000000" w:rsidP="00000000" w:rsidRDefault="00000000" w:rsidRPr="00000000" w14:paraId="0000009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09D">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TP Rate  FP Rate  Precision  Recall   F-Measure  MCC      ROC Area  PRC Area  Class</w:t>
      </w:r>
    </w:p>
    <w:p w:rsidR="00000000" w:rsidDel="00000000" w:rsidP="00000000" w:rsidRDefault="00000000" w:rsidRPr="00000000" w14:paraId="0000009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0.609    0.167    0.538      0.609    0.571      0.425    0.736     0.562     ACL</w:t>
      </w:r>
    </w:p>
    <w:p w:rsidR="00000000" w:rsidDel="00000000" w:rsidP="00000000" w:rsidRDefault="00000000" w:rsidRPr="00000000" w14:paraId="000000A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0.833    0.391    0.870      0.833    0.851      0.425    0.731     0.853     nonACL</w:t>
      </w:r>
    </w:p>
    <w:p w:rsidR="00000000" w:rsidDel="00000000" w:rsidP="00000000" w:rsidRDefault="00000000" w:rsidRPr="00000000" w14:paraId="000000A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Weighted Avg.    0.779    0.337    0.789      0.779    0.783      0.425    0.732     0.782     </w:t>
      </w:r>
    </w:p>
    <w:p w:rsidR="00000000" w:rsidDel="00000000" w:rsidP="00000000" w:rsidRDefault="00000000" w:rsidRPr="00000000" w14:paraId="000000A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0A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0A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0A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12 60 |  b = nonACL</w:t>
      </w:r>
    </w:p>
    <w:p w:rsidR="00000000" w:rsidDel="00000000" w:rsidP="00000000" w:rsidRDefault="00000000" w:rsidRPr="00000000" w14:paraId="000000A6">
      <w:pPr>
        <w:spacing w:after="0" w:before="0" w:line="48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0" w:before="0" w:line="480" w:lineRule="auto"/>
        <w:rPr>
          <w:rFonts w:ascii="Calibri" w:cs="Calibri" w:eastAsia="Calibri" w:hAnsi="Calibri"/>
        </w:rPr>
      </w:pPr>
      <w:r w:rsidDel="00000000" w:rsidR="00000000" w:rsidRPr="00000000">
        <w:rPr>
          <w:rFonts w:ascii="Calibri" w:cs="Calibri" w:eastAsia="Calibri" w:hAnsi="Calibri"/>
          <w:b w:val="1"/>
          <w:rtl w:val="0"/>
        </w:rPr>
        <w:t xml:space="preserve">Part 2 Initial tree with Pruning set to true:</w:t>
      </w:r>
      <w:r w:rsidDel="00000000" w:rsidR="00000000" w:rsidRPr="00000000">
        <w:rPr>
          <w:rtl w:val="0"/>
        </w:rPr>
      </w:r>
    </w:p>
    <w:p w:rsidR="00000000" w:rsidDel="00000000" w:rsidP="00000000" w:rsidRDefault="00000000" w:rsidRPr="00000000" w14:paraId="000000A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Run information Initial tree with Pruning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Scheme:       weka.classifiers.trees.J48 -U -M 2</w:t>
      </w:r>
    </w:p>
    <w:p w:rsidR="00000000" w:rsidDel="00000000" w:rsidP="00000000" w:rsidRDefault="00000000" w:rsidRPr="00000000" w14:paraId="000000A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Relation:     figure1</w:t>
      </w:r>
    </w:p>
    <w:p w:rsidR="00000000" w:rsidDel="00000000" w:rsidP="00000000" w:rsidRDefault="00000000" w:rsidRPr="00000000" w14:paraId="000000A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Instances:    95</w:t>
      </w:r>
    </w:p>
    <w:p w:rsidR="00000000" w:rsidDel="00000000" w:rsidP="00000000" w:rsidRDefault="00000000" w:rsidRPr="00000000" w14:paraId="000000A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Attributes:   4027</w:t>
      </w:r>
    </w:p>
    <w:p w:rsidR="00000000" w:rsidDel="00000000" w:rsidP="00000000" w:rsidRDefault="00000000" w:rsidRPr="00000000" w14:paraId="000000A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[list of attributes omitted]</w:t>
      </w:r>
    </w:p>
    <w:p w:rsidR="00000000" w:rsidDel="00000000" w:rsidP="00000000" w:rsidRDefault="00000000" w:rsidRPr="00000000" w14:paraId="000000A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Test mode:    10-fold cross-validation</w:t>
      </w:r>
    </w:p>
    <w:p w:rsidR="00000000" w:rsidDel="00000000" w:rsidP="00000000" w:rsidRDefault="00000000" w:rsidRPr="00000000" w14:paraId="000000AF">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Classifier model (full training set) ===</w:t>
      </w:r>
    </w:p>
    <w:p w:rsidR="00000000" w:rsidDel="00000000" w:rsidP="00000000" w:rsidRDefault="00000000" w:rsidRPr="00000000" w14:paraId="000000B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J48 unpruned tree</w:t>
      </w:r>
    </w:p>
    <w:p w:rsidR="00000000" w:rsidDel="00000000" w:rsidP="00000000" w:rsidRDefault="00000000" w:rsidRPr="00000000" w14:paraId="000000B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0B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&lt;= 1.01</w:t>
      </w:r>
    </w:p>
    <w:p w:rsidR="00000000" w:rsidDel="00000000" w:rsidP="00000000" w:rsidRDefault="00000000" w:rsidRPr="00000000" w14:paraId="000000B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&lt;= 2.62</w:t>
      </w:r>
    </w:p>
    <w:p w:rsidR="00000000" w:rsidDel="00000000" w:rsidP="00000000" w:rsidRDefault="00000000" w:rsidRPr="00000000" w14:paraId="000000B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&lt;= 0.57: nonACL (66.9)</w:t>
      </w:r>
    </w:p>
    <w:p w:rsidR="00000000" w:rsidDel="00000000" w:rsidP="00000000" w:rsidRDefault="00000000" w:rsidRPr="00000000" w14:paraId="000000B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&gt; 0.57</w:t>
      </w:r>
    </w:p>
    <w:p w:rsidR="00000000" w:rsidDel="00000000" w:rsidP="00000000" w:rsidRDefault="00000000" w:rsidRPr="00000000" w14:paraId="000000B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&lt;= -0.74: nonACL (3.0)</w:t>
      </w:r>
    </w:p>
    <w:p w:rsidR="00000000" w:rsidDel="00000000" w:rsidP="00000000" w:rsidRDefault="00000000" w:rsidRPr="00000000" w14:paraId="000000B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&gt; -0.74: ACL (2.0)</w:t>
      </w:r>
    </w:p>
    <w:p w:rsidR="00000000" w:rsidDel="00000000" w:rsidP="00000000" w:rsidRDefault="00000000" w:rsidRPr="00000000" w14:paraId="000000B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&gt; 2.62</w:t>
      </w:r>
    </w:p>
    <w:p w:rsidR="00000000" w:rsidDel="00000000" w:rsidP="00000000" w:rsidRDefault="00000000" w:rsidRPr="00000000" w14:paraId="000000B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&lt;= 0: nonACL (2.1)</w:t>
      </w:r>
    </w:p>
    <w:p w:rsidR="00000000" w:rsidDel="00000000" w:rsidP="00000000" w:rsidRDefault="00000000" w:rsidRPr="00000000" w14:paraId="000000B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&gt; 0: ACL (6.0)</w:t>
      </w:r>
    </w:p>
    <w:p w:rsidR="00000000" w:rsidDel="00000000" w:rsidP="00000000" w:rsidRDefault="00000000" w:rsidRPr="00000000" w14:paraId="000000B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&gt; 1.01: ACL (5.0)</w:t>
      </w:r>
    </w:p>
    <w:p w:rsidR="00000000" w:rsidDel="00000000" w:rsidP="00000000" w:rsidRDefault="00000000" w:rsidRPr="00000000" w14:paraId="000000B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&gt; 0.94: ACL (10.0)</w:t>
      </w:r>
    </w:p>
    <w:p w:rsidR="00000000" w:rsidDel="00000000" w:rsidP="00000000" w:rsidRDefault="00000000" w:rsidRPr="00000000" w14:paraId="000000B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Number of Leaves  : </w:t>
        <w:tab/>
        <w:t xml:space="preserve">7</w:t>
      </w:r>
    </w:p>
    <w:p w:rsidR="00000000" w:rsidDel="00000000" w:rsidP="00000000" w:rsidRDefault="00000000" w:rsidRPr="00000000" w14:paraId="000000C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Size of the tree : </w:t>
        <w:tab/>
        <w:t xml:space="preserve">13</w:t>
      </w:r>
    </w:p>
    <w:p w:rsidR="00000000" w:rsidDel="00000000" w:rsidP="00000000" w:rsidRDefault="00000000" w:rsidRPr="00000000" w14:paraId="000000C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Time taken to build model: 0.15 seconds</w:t>
      </w:r>
    </w:p>
    <w:p w:rsidR="00000000" w:rsidDel="00000000" w:rsidP="00000000" w:rsidRDefault="00000000" w:rsidRPr="00000000" w14:paraId="000000C2">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0C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0C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Correctly Classified Instances          76               80      %</w:t>
      </w:r>
    </w:p>
    <w:p w:rsidR="00000000" w:rsidDel="00000000" w:rsidP="00000000" w:rsidRDefault="00000000" w:rsidRPr="00000000" w14:paraId="000000C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Incorrectly Classified Instances        19               20      %</w:t>
      </w:r>
    </w:p>
    <w:p w:rsidR="00000000" w:rsidDel="00000000" w:rsidP="00000000" w:rsidRDefault="00000000" w:rsidRPr="00000000" w14:paraId="000000C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Kappa statistic                          0.463 </w:t>
      </w:r>
    </w:p>
    <w:p w:rsidR="00000000" w:rsidDel="00000000" w:rsidP="00000000" w:rsidRDefault="00000000" w:rsidRPr="00000000" w14:paraId="000000C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Mean absolute error                      0.209 </w:t>
      </w:r>
    </w:p>
    <w:p w:rsidR="00000000" w:rsidDel="00000000" w:rsidP="00000000" w:rsidRDefault="00000000" w:rsidRPr="00000000" w14:paraId="000000C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mean squared error                  0.436 </w:t>
      </w:r>
    </w:p>
    <w:p w:rsidR="00000000" w:rsidDel="00000000" w:rsidP="00000000" w:rsidRDefault="00000000" w:rsidRPr="00000000" w14:paraId="000000C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Relative absolute error                 56.4239 %</w:t>
      </w:r>
    </w:p>
    <w:p w:rsidR="00000000" w:rsidDel="00000000" w:rsidP="00000000" w:rsidRDefault="00000000" w:rsidRPr="00000000" w14:paraId="000000C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relative squared error            101.6764 %</w:t>
      </w:r>
    </w:p>
    <w:p w:rsidR="00000000" w:rsidDel="00000000" w:rsidP="00000000" w:rsidRDefault="00000000" w:rsidRPr="00000000" w14:paraId="000000C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Total Number of Instances               95     </w:t>
      </w:r>
    </w:p>
    <w:p w:rsidR="00000000" w:rsidDel="00000000" w:rsidP="00000000" w:rsidRDefault="00000000" w:rsidRPr="00000000" w14:paraId="000000C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0CE">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TP Rate  FP Rate  Precision  Recall   F-Measure  MCC      ROC Area  PRC Area  Class</w:t>
      </w:r>
    </w:p>
    <w:p w:rsidR="00000000" w:rsidDel="00000000" w:rsidP="00000000" w:rsidRDefault="00000000" w:rsidRPr="00000000" w14:paraId="000000D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0.609    0.139    0.583      0.609    0.596      0.463    0.736     0.562     ACL</w:t>
      </w:r>
    </w:p>
    <w:p w:rsidR="00000000" w:rsidDel="00000000" w:rsidP="00000000" w:rsidRDefault="00000000" w:rsidRPr="00000000" w14:paraId="000000D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0.861    0.391    0.873      0.861    0.867      0.463    0.731     0.853     nonACL</w:t>
      </w:r>
    </w:p>
    <w:p w:rsidR="00000000" w:rsidDel="00000000" w:rsidP="00000000" w:rsidRDefault="00000000" w:rsidRPr="00000000" w14:paraId="000000D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Weighted Avg.    0.800    0.330    0.803      0.800    0.801      0.463    0.732     0.782     </w:t>
      </w:r>
    </w:p>
    <w:p w:rsidR="00000000" w:rsidDel="00000000" w:rsidP="00000000" w:rsidRDefault="00000000" w:rsidRPr="00000000" w14:paraId="000000D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0D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0D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0D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10 62 |  b = nonACL</w:t>
      </w:r>
    </w:p>
    <w:p w:rsidR="00000000" w:rsidDel="00000000" w:rsidP="00000000" w:rsidRDefault="00000000" w:rsidRPr="00000000" w14:paraId="000000D7">
      <w:pPr>
        <w:spacing w:after="0" w:before="0" w:line="48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0" w:before="0" w:line="480" w:lineRule="auto"/>
        <w:rPr>
          <w:rFonts w:ascii="Calibri" w:cs="Calibri" w:eastAsia="Calibri" w:hAnsi="Calibri"/>
        </w:rPr>
      </w:pPr>
      <w:r w:rsidDel="00000000" w:rsidR="00000000" w:rsidRPr="00000000">
        <w:rPr>
          <w:rFonts w:ascii="Calibri" w:cs="Calibri" w:eastAsia="Calibri" w:hAnsi="Calibri"/>
          <w:b w:val="1"/>
          <w:rtl w:val="0"/>
        </w:rPr>
        <w:t xml:space="preserve">Part 3 with confidence factor set to 0.01</w:t>
      </w:r>
      <w:r w:rsidDel="00000000" w:rsidR="00000000" w:rsidRPr="00000000">
        <w:rPr>
          <w:rtl w:val="0"/>
        </w:rPr>
      </w:r>
    </w:p>
    <w:p w:rsidR="00000000" w:rsidDel="00000000" w:rsidP="00000000" w:rsidRDefault="00000000" w:rsidRPr="00000000" w14:paraId="000000D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Run information ===</w:t>
      </w:r>
    </w:p>
    <w:p w:rsidR="00000000" w:rsidDel="00000000" w:rsidP="00000000" w:rsidRDefault="00000000" w:rsidRPr="00000000" w14:paraId="000000D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Scheme:       weka.classifiers.trees.J48 -C 0.01 -M 2</w:t>
      </w:r>
    </w:p>
    <w:p w:rsidR="00000000" w:rsidDel="00000000" w:rsidP="00000000" w:rsidRDefault="00000000" w:rsidRPr="00000000" w14:paraId="000000D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Relation:     figure1</w:t>
      </w:r>
    </w:p>
    <w:p w:rsidR="00000000" w:rsidDel="00000000" w:rsidP="00000000" w:rsidRDefault="00000000" w:rsidRPr="00000000" w14:paraId="000000D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Instances:    95</w:t>
      </w:r>
    </w:p>
    <w:p w:rsidR="00000000" w:rsidDel="00000000" w:rsidP="00000000" w:rsidRDefault="00000000" w:rsidRPr="00000000" w14:paraId="000000D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Attributes:   4027</w:t>
      </w:r>
    </w:p>
    <w:p w:rsidR="00000000" w:rsidDel="00000000" w:rsidP="00000000" w:rsidRDefault="00000000" w:rsidRPr="00000000" w14:paraId="000000D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[list of attributes omitted]</w:t>
      </w:r>
    </w:p>
    <w:p w:rsidR="00000000" w:rsidDel="00000000" w:rsidP="00000000" w:rsidRDefault="00000000" w:rsidRPr="00000000" w14:paraId="000000D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Test mode:    10-fold cross-validation</w:t>
      </w:r>
    </w:p>
    <w:p w:rsidR="00000000" w:rsidDel="00000000" w:rsidP="00000000" w:rsidRDefault="00000000" w:rsidRPr="00000000" w14:paraId="000000E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Classifier model (full training set) ===</w:t>
      </w:r>
    </w:p>
    <w:p w:rsidR="00000000" w:rsidDel="00000000" w:rsidP="00000000" w:rsidRDefault="00000000" w:rsidRPr="00000000" w14:paraId="000000E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0E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0E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&lt;= 1.01</w:t>
      </w:r>
    </w:p>
    <w:p w:rsidR="00000000" w:rsidDel="00000000" w:rsidP="00000000" w:rsidRDefault="00000000" w:rsidRPr="00000000" w14:paraId="000000E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&lt;= 2.62</w:t>
      </w:r>
    </w:p>
    <w:p w:rsidR="00000000" w:rsidDel="00000000" w:rsidP="00000000" w:rsidRDefault="00000000" w:rsidRPr="00000000" w14:paraId="000000E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&lt;= 0.57: nonACL (66.9)</w:t>
      </w:r>
    </w:p>
    <w:p w:rsidR="00000000" w:rsidDel="00000000" w:rsidP="00000000" w:rsidRDefault="00000000" w:rsidRPr="00000000" w14:paraId="000000E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GENE1391X &gt; 0.57</w:t>
      </w:r>
    </w:p>
    <w:p w:rsidR="00000000" w:rsidDel="00000000" w:rsidP="00000000" w:rsidRDefault="00000000" w:rsidRPr="00000000" w14:paraId="000000E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&lt;= -0.74: nonACL (3.0)</w:t>
      </w:r>
    </w:p>
    <w:p w:rsidR="00000000" w:rsidDel="00000000" w:rsidP="00000000" w:rsidRDefault="00000000" w:rsidRPr="00000000" w14:paraId="000000E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   GENE3732X &gt; -0.74: ACL (2.0)</w:t>
      </w:r>
    </w:p>
    <w:p w:rsidR="00000000" w:rsidDel="00000000" w:rsidP="00000000" w:rsidRDefault="00000000" w:rsidRPr="00000000" w14:paraId="000000E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GENE1567X &gt; 2.62</w:t>
      </w:r>
    </w:p>
    <w:p w:rsidR="00000000" w:rsidDel="00000000" w:rsidP="00000000" w:rsidRDefault="00000000" w:rsidRPr="00000000" w14:paraId="000000E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&lt;= 0: nonACL (2.1)</w:t>
      </w:r>
    </w:p>
    <w:p w:rsidR="00000000" w:rsidDel="00000000" w:rsidP="00000000" w:rsidRDefault="00000000" w:rsidRPr="00000000" w14:paraId="000000E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GENE2996X &gt; 0: ACL (6.0)</w:t>
      </w:r>
    </w:p>
    <w:p w:rsidR="00000000" w:rsidDel="00000000" w:rsidP="00000000" w:rsidRDefault="00000000" w:rsidRPr="00000000" w14:paraId="000000E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GENE1125X &gt; 1.01: ACL (5.0)</w:t>
      </w:r>
    </w:p>
    <w:p w:rsidR="00000000" w:rsidDel="00000000" w:rsidP="00000000" w:rsidRDefault="00000000" w:rsidRPr="00000000" w14:paraId="000000E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&gt; 0.94: ACL (10.0)</w:t>
      </w:r>
    </w:p>
    <w:p w:rsidR="00000000" w:rsidDel="00000000" w:rsidP="00000000" w:rsidRDefault="00000000" w:rsidRPr="00000000" w14:paraId="000000E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Number of Leaves  : </w:t>
        <w:tab/>
        <w:t xml:space="preserve">7</w:t>
      </w:r>
    </w:p>
    <w:p w:rsidR="00000000" w:rsidDel="00000000" w:rsidP="00000000" w:rsidRDefault="00000000" w:rsidRPr="00000000" w14:paraId="000000F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Size of the tree : </w:t>
        <w:tab/>
        <w:t xml:space="preserve">13</w:t>
      </w:r>
    </w:p>
    <w:p w:rsidR="00000000" w:rsidDel="00000000" w:rsidP="00000000" w:rsidRDefault="00000000" w:rsidRPr="00000000" w14:paraId="000000F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Time taken to build model: 0.15 seconds</w:t>
      </w:r>
    </w:p>
    <w:p w:rsidR="00000000" w:rsidDel="00000000" w:rsidP="00000000" w:rsidRDefault="00000000" w:rsidRPr="00000000" w14:paraId="000000F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0F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0F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Correctly Classified Instances          74               77.8947 %</w:t>
      </w:r>
    </w:p>
    <w:p w:rsidR="00000000" w:rsidDel="00000000" w:rsidP="00000000" w:rsidRDefault="00000000" w:rsidRPr="00000000" w14:paraId="000000F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Incorrectly Classified Instances        21               22.1053 %</w:t>
      </w:r>
    </w:p>
    <w:p w:rsidR="00000000" w:rsidDel="00000000" w:rsidP="00000000" w:rsidRDefault="00000000" w:rsidRPr="00000000" w14:paraId="000000F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Kappa statistic                          0.4232</w:t>
      </w:r>
    </w:p>
    <w:p w:rsidR="00000000" w:rsidDel="00000000" w:rsidP="00000000" w:rsidRDefault="00000000" w:rsidRPr="00000000" w14:paraId="000000F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Mean absolute error                      0.2178</w:t>
      </w:r>
    </w:p>
    <w:p w:rsidR="00000000" w:rsidDel="00000000" w:rsidP="00000000" w:rsidRDefault="00000000" w:rsidRPr="00000000" w14:paraId="000000F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mean squared error                  0.4496</w:t>
      </w:r>
    </w:p>
    <w:p w:rsidR="00000000" w:rsidDel="00000000" w:rsidP="00000000" w:rsidRDefault="00000000" w:rsidRPr="00000000" w14:paraId="000000F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Relative absolute error                 58.8069 %</w:t>
      </w:r>
    </w:p>
    <w:p w:rsidR="00000000" w:rsidDel="00000000" w:rsidP="00000000" w:rsidRDefault="00000000" w:rsidRPr="00000000" w14:paraId="000000F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relative squared error            104.8305 %</w:t>
      </w:r>
    </w:p>
    <w:p w:rsidR="00000000" w:rsidDel="00000000" w:rsidP="00000000" w:rsidRDefault="00000000" w:rsidRPr="00000000" w14:paraId="000000F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Total Number of Instances               95     </w:t>
      </w:r>
    </w:p>
    <w:p w:rsidR="00000000" w:rsidDel="00000000" w:rsidP="00000000" w:rsidRDefault="00000000" w:rsidRPr="00000000" w14:paraId="000000F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0F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TP Rate  FP Rate  Precision  Recall   F-Measure  MCC      ROC Area  PRC Area  Class</w:t>
      </w:r>
    </w:p>
    <w:p w:rsidR="00000000" w:rsidDel="00000000" w:rsidP="00000000" w:rsidRDefault="00000000" w:rsidRPr="00000000" w14:paraId="000000F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0.609    0.167    0.538      0.609    0.571      0.425    0.736     0.562     ACL</w:t>
      </w:r>
    </w:p>
    <w:p w:rsidR="00000000" w:rsidDel="00000000" w:rsidP="00000000" w:rsidRDefault="00000000" w:rsidRPr="00000000" w14:paraId="000000F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0.833    0.391    0.870      0.833    0.851      0.425    0.731     0.853     nonACL</w:t>
      </w:r>
    </w:p>
    <w:p w:rsidR="00000000" w:rsidDel="00000000" w:rsidP="00000000" w:rsidRDefault="00000000" w:rsidRPr="00000000" w14:paraId="0000010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Weighted Avg.    0.779    0.337    0.789      0.779    0.783      0.425    0.732     0.782     </w:t>
      </w:r>
    </w:p>
    <w:p w:rsidR="00000000" w:rsidDel="00000000" w:rsidP="00000000" w:rsidRDefault="00000000" w:rsidRPr="00000000" w14:paraId="0000010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10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10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14  9 |  a = ACL</w:t>
      </w:r>
    </w:p>
    <w:p w:rsidR="00000000" w:rsidDel="00000000" w:rsidP="00000000" w:rsidRDefault="00000000" w:rsidRPr="00000000" w14:paraId="0000010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12 60 |  b = nonACL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after="0" w:before="0"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4-1 Cost sensitive classification with J48 and cost matrix variation Type II set to 2.5</w:t>
      </w:r>
    </w:p>
    <w:p w:rsidR="00000000" w:rsidDel="00000000" w:rsidP="00000000" w:rsidRDefault="00000000" w:rsidRPr="00000000" w14:paraId="0000010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Run information CSC with J48 Type II at 2.5 ===</w:t>
      </w:r>
    </w:p>
    <w:p w:rsidR="00000000" w:rsidDel="00000000" w:rsidP="00000000" w:rsidRDefault="00000000" w:rsidRPr="00000000" w14:paraId="0000010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Scheme:       weka.classifiers.meta.CostSensitiveClassifier -cost-matrix "[0.0 2.5; 1.0 0.0]" -S 1 -W weka.classifiers.trees.J48 -- -C 0.25 -M 2</w:t>
      </w:r>
    </w:p>
    <w:p w:rsidR="00000000" w:rsidDel="00000000" w:rsidP="00000000" w:rsidRDefault="00000000" w:rsidRPr="00000000" w14:paraId="0000010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Relation:     figure1</w:t>
      </w:r>
    </w:p>
    <w:p w:rsidR="00000000" w:rsidDel="00000000" w:rsidP="00000000" w:rsidRDefault="00000000" w:rsidRPr="00000000" w14:paraId="0000010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Instances:    95</w:t>
      </w:r>
    </w:p>
    <w:p w:rsidR="00000000" w:rsidDel="00000000" w:rsidP="00000000" w:rsidRDefault="00000000" w:rsidRPr="00000000" w14:paraId="0000010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Attributes:   4027</w:t>
      </w:r>
    </w:p>
    <w:p w:rsidR="00000000" w:rsidDel="00000000" w:rsidP="00000000" w:rsidRDefault="00000000" w:rsidRPr="00000000" w14:paraId="0000010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[list of attributes omitted]</w:t>
      </w:r>
    </w:p>
    <w:p w:rsidR="00000000" w:rsidDel="00000000" w:rsidP="00000000" w:rsidRDefault="00000000" w:rsidRPr="00000000" w14:paraId="0000010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Test mode:    10-fold cross-validation</w:t>
      </w:r>
    </w:p>
    <w:p w:rsidR="00000000" w:rsidDel="00000000" w:rsidP="00000000" w:rsidRDefault="00000000" w:rsidRPr="00000000" w14:paraId="0000010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Classifier model (full training set) ===</w:t>
      </w:r>
    </w:p>
    <w:p w:rsidR="00000000" w:rsidDel="00000000" w:rsidP="00000000" w:rsidRDefault="00000000" w:rsidRPr="00000000" w14:paraId="0000010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CostSensitiveClassifier using reweighted training instances</w:t>
      </w:r>
    </w:p>
    <w:p w:rsidR="00000000" w:rsidDel="00000000" w:rsidP="00000000" w:rsidRDefault="00000000" w:rsidRPr="00000000" w14:paraId="0000010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weka.classifiers.trees.J48 -C 0.25 -M 2</w:t>
      </w:r>
    </w:p>
    <w:p w:rsidR="00000000" w:rsidDel="00000000" w:rsidP="00000000" w:rsidRDefault="00000000" w:rsidRPr="00000000" w14:paraId="0000011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11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11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GENE1610X &lt;= -0.77: nonACL (30.08)</w:t>
      </w:r>
    </w:p>
    <w:p w:rsidR="00000000" w:rsidDel="00000000" w:rsidP="00000000" w:rsidRDefault="00000000" w:rsidRPr="00000000" w14:paraId="0000011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GENE1610X &gt; -0.77</w:t>
      </w:r>
    </w:p>
    <w:p w:rsidR="00000000" w:rsidDel="00000000" w:rsidP="00000000" w:rsidRDefault="00000000" w:rsidRPr="00000000" w14:paraId="0000011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GENE3781X &lt;= -0.77: nonACL (11.74)</w:t>
      </w:r>
    </w:p>
    <w:p w:rsidR="00000000" w:rsidDel="00000000" w:rsidP="00000000" w:rsidRDefault="00000000" w:rsidRPr="00000000" w14:paraId="0000011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GENE3781X &gt; -0.77</w:t>
      </w:r>
    </w:p>
    <w:p w:rsidR="00000000" w:rsidDel="00000000" w:rsidP="00000000" w:rsidRDefault="00000000" w:rsidRPr="00000000" w14:paraId="0000011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GENE3332X &lt;= 2.16</w:t>
      </w:r>
    </w:p>
    <w:p w:rsidR="00000000" w:rsidDel="00000000" w:rsidP="00000000" w:rsidRDefault="00000000" w:rsidRPr="00000000" w14:paraId="0000011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GENE1879X &lt;= 0.36: ACL (43.65/1.47)</w:t>
      </w:r>
    </w:p>
    <w:p w:rsidR="00000000" w:rsidDel="00000000" w:rsidP="00000000" w:rsidRDefault="00000000" w:rsidRPr="00000000" w14:paraId="0000011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GENE1879X &gt; 0.36: nonACL (2.84)</w:t>
      </w:r>
    </w:p>
    <w:p w:rsidR="00000000" w:rsidDel="00000000" w:rsidP="00000000" w:rsidRDefault="00000000" w:rsidRPr="00000000" w14:paraId="0000011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GENE3332X &gt; 2.16: nonACL (6.69)</w:t>
      </w:r>
    </w:p>
    <w:p w:rsidR="00000000" w:rsidDel="00000000" w:rsidP="00000000" w:rsidRDefault="00000000" w:rsidRPr="00000000" w14:paraId="0000011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Number of Leaves  : </w:t>
        <w:tab/>
        <w:t xml:space="preserve">5</w:t>
      </w:r>
    </w:p>
    <w:p w:rsidR="00000000" w:rsidDel="00000000" w:rsidP="00000000" w:rsidRDefault="00000000" w:rsidRPr="00000000" w14:paraId="0000011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Size of the tree : </w:t>
        <w:tab/>
        <w:t xml:space="preserve">9</w:t>
      </w:r>
    </w:p>
    <w:p w:rsidR="00000000" w:rsidDel="00000000" w:rsidP="00000000" w:rsidRDefault="00000000" w:rsidRPr="00000000" w14:paraId="0000011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11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0    2.5 </w:t>
      </w:r>
    </w:p>
    <w:p w:rsidR="00000000" w:rsidDel="00000000" w:rsidP="00000000" w:rsidRDefault="00000000" w:rsidRPr="00000000" w14:paraId="0000011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1    0   </w:t>
      </w:r>
    </w:p>
    <w:p w:rsidR="00000000" w:rsidDel="00000000" w:rsidP="00000000" w:rsidRDefault="00000000" w:rsidRPr="00000000" w14:paraId="0000012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Time taken to build model: 0.14 seconds</w:t>
      </w:r>
    </w:p>
    <w:p w:rsidR="00000000" w:rsidDel="00000000" w:rsidP="00000000" w:rsidRDefault="00000000" w:rsidRPr="00000000" w14:paraId="0000012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12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12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Correctly Classified Instances          71               74.7368 %</w:t>
      </w:r>
    </w:p>
    <w:p w:rsidR="00000000" w:rsidDel="00000000" w:rsidP="00000000" w:rsidRDefault="00000000" w:rsidRPr="00000000" w14:paraId="0000012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Incorrectly Classified Instances        24               25.2632 %</w:t>
      </w:r>
    </w:p>
    <w:p w:rsidR="00000000" w:rsidDel="00000000" w:rsidP="00000000" w:rsidRDefault="00000000" w:rsidRPr="00000000" w14:paraId="0000012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Kappa statistic                          0.2445</w:t>
      </w:r>
    </w:p>
    <w:p w:rsidR="00000000" w:rsidDel="00000000" w:rsidP="00000000" w:rsidRDefault="00000000" w:rsidRPr="00000000" w14:paraId="0000012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Mean absolute error                      0.2482</w:t>
      </w:r>
    </w:p>
    <w:p w:rsidR="00000000" w:rsidDel="00000000" w:rsidP="00000000" w:rsidRDefault="00000000" w:rsidRPr="00000000" w14:paraId="0000012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mean squared error                  0.4934</w:t>
      </w:r>
    </w:p>
    <w:p w:rsidR="00000000" w:rsidDel="00000000" w:rsidP="00000000" w:rsidRDefault="00000000" w:rsidRPr="00000000" w14:paraId="0000012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Relative absolute error                 67.0348 %</w:t>
      </w:r>
    </w:p>
    <w:p w:rsidR="00000000" w:rsidDel="00000000" w:rsidP="00000000" w:rsidRDefault="00000000" w:rsidRPr="00000000" w14:paraId="0000012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relative squared error            115.0524 %</w:t>
      </w:r>
    </w:p>
    <w:p w:rsidR="00000000" w:rsidDel="00000000" w:rsidP="00000000" w:rsidRDefault="00000000" w:rsidRPr="00000000" w14:paraId="0000012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Total Number of Instances               95     </w:t>
      </w:r>
    </w:p>
    <w:p w:rsidR="00000000" w:rsidDel="00000000" w:rsidP="00000000" w:rsidRDefault="00000000" w:rsidRPr="00000000" w14:paraId="0000012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12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TP Rate  FP Rate  Precision  Recall   F-Measure  MCC      ROC Area  PRC Area  Class</w:t>
      </w:r>
    </w:p>
    <w:p w:rsidR="00000000" w:rsidDel="00000000" w:rsidP="00000000" w:rsidRDefault="00000000" w:rsidRPr="00000000" w14:paraId="0000012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0.348    0.125    0.471      0.348    0.400      0.249    0.616     0.347     ACL</w:t>
      </w:r>
    </w:p>
    <w:p w:rsidR="00000000" w:rsidDel="00000000" w:rsidP="00000000" w:rsidRDefault="00000000" w:rsidRPr="00000000" w14:paraId="0000012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0.875    0.652    0.808      0.875    0.840      0.249    0.616     0.804     nonACL</w:t>
      </w:r>
    </w:p>
    <w:p w:rsidR="00000000" w:rsidDel="00000000" w:rsidP="00000000" w:rsidRDefault="00000000" w:rsidRPr="00000000" w14:paraId="0000012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Weighted Avg.    0.747    0.525    0.726      0.747    0.733      0.249    0.616     0.694     </w:t>
      </w:r>
    </w:p>
    <w:p w:rsidR="00000000" w:rsidDel="00000000" w:rsidP="00000000" w:rsidRDefault="00000000" w:rsidRPr="00000000" w14:paraId="0000013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131">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13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8 15 |  a = ACL</w:t>
      </w:r>
    </w:p>
    <w:p w:rsidR="00000000" w:rsidDel="00000000" w:rsidP="00000000" w:rsidRDefault="00000000" w:rsidRPr="00000000" w14:paraId="0000013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9 63 |  b = nonACL</w:t>
      </w:r>
    </w:p>
    <w:p w:rsidR="00000000" w:rsidDel="00000000" w:rsidP="00000000" w:rsidRDefault="00000000" w:rsidRPr="00000000" w14:paraId="00000135">
      <w:pPr>
        <w:spacing w:after="0" w:before="0" w:line="48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after="0" w:before="0"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4-2 Cost sensitive classification with J48 and cost matrix variation  Type II set to 0.5</w:t>
      </w:r>
    </w:p>
    <w:p w:rsidR="00000000" w:rsidDel="00000000" w:rsidP="00000000" w:rsidRDefault="00000000" w:rsidRPr="00000000" w14:paraId="0000013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Run information  CSC with J48 Type II at 0.5===</w:t>
      </w:r>
    </w:p>
    <w:p w:rsidR="00000000" w:rsidDel="00000000" w:rsidP="00000000" w:rsidRDefault="00000000" w:rsidRPr="00000000" w14:paraId="0000013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Scheme:       weka.classifiers.meta.CostSensitiveClassifier -cost-matrix "[0.0 0.5; 1.0 0.0]" -S 1 -W weka.classifiers.trees.J48 -- -C 0.25 -M 2</w:t>
      </w:r>
    </w:p>
    <w:p w:rsidR="00000000" w:rsidDel="00000000" w:rsidP="00000000" w:rsidRDefault="00000000" w:rsidRPr="00000000" w14:paraId="0000013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Relation:     figure1</w:t>
      </w:r>
    </w:p>
    <w:p w:rsidR="00000000" w:rsidDel="00000000" w:rsidP="00000000" w:rsidRDefault="00000000" w:rsidRPr="00000000" w14:paraId="0000013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Instances:    95</w:t>
      </w:r>
    </w:p>
    <w:p w:rsidR="00000000" w:rsidDel="00000000" w:rsidP="00000000" w:rsidRDefault="00000000" w:rsidRPr="00000000" w14:paraId="0000013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Attributes:   4027</w:t>
      </w:r>
    </w:p>
    <w:p w:rsidR="00000000" w:rsidDel="00000000" w:rsidP="00000000" w:rsidRDefault="00000000" w:rsidRPr="00000000" w14:paraId="0000013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[list of attributes omitted]</w:t>
      </w:r>
    </w:p>
    <w:p w:rsidR="00000000" w:rsidDel="00000000" w:rsidP="00000000" w:rsidRDefault="00000000" w:rsidRPr="00000000" w14:paraId="0000013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Test mode:    10-fold cross-validation</w:t>
      </w:r>
    </w:p>
    <w:p w:rsidR="00000000" w:rsidDel="00000000" w:rsidP="00000000" w:rsidRDefault="00000000" w:rsidRPr="00000000" w14:paraId="0000013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Classifier model (full training set) ===</w:t>
      </w:r>
    </w:p>
    <w:p w:rsidR="00000000" w:rsidDel="00000000" w:rsidP="00000000" w:rsidRDefault="00000000" w:rsidRPr="00000000" w14:paraId="0000014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CostSensitiveClassifier using reweighted training instances</w:t>
      </w:r>
    </w:p>
    <w:p w:rsidR="00000000" w:rsidDel="00000000" w:rsidP="00000000" w:rsidRDefault="00000000" w:rsidRPr="00000000" w14:paraId="0000014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weka.classifiers.trees.J48 -C 0.25 -M 2</w:t>
      </w:r>
    </w:p>
    <w:p w:rsidR="00000000" w:rsidDel="00000000" w:rsidP="00000000" w:rsidRDefault="00000000" w:rsidRPr="00000000" w14:paraId="0000014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Classifier Model</w:t>
      </w:r>
    </w:p>
    <w:p w:rsidR="00000000" w:rsidDel="00000000" w:rsidP="00000000" w:rsidRDefault="00000000" w:rsidRPr="00000000" w14:paraId="0000014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J48 pruned tree</w:t>
      </w:r>
    </w:p>
    <w:p w:rsidR="00000000" w:rsidDel="00000000" w:rsidP="00000000" w:rsidRDefault="00000000" w:rsidRPr="00000000" w14:paraId="0000014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&lt;= 0.94</w:t>
      </w:r>
    </w:p>
    <w:p w:rsidR="00000000" w:rsidDel="00000000" w:rsidP="00000000" w:rsidRDefault="00000000" w:rsidRPr="00000000" w14:paraId="0000014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GENE1567X &lt;= 2.62</w:t>
      </w:r>
    </w:p>
    <w:p w:rsidR="00000000" w:rsidDel="00000000" w:rsidP="00000000" w:rsidRDefault="00000000" w:rsidRPr="00000000" w14:paraId="0000014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GENE1812X &lt;= 0.77: nonACL (75.71)</w:t>
      </w:r>
    </w:p>
    <w:p w:rsidR="00000000" w:rsidDel="00000000" w:rsidP="00000000" w:rsidRDefault="00000000" w:rsidRPr="00000000" w14:paraId="0000014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GENE1812X &gt; 0.77</w:t>
      </w:r>
    </w:p>
    <w:p w:rsidR="00000000" w:rsidDel="00000000" w:rsidP="00000000" w:rsidRDefault="00000000" w:rsidRPr="00000000" w14:paraId="0000014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GENE1770X &lt;= 0.14: nonACL (3.81)</w:t>
      </w:r>
    </w:p>
    <w:p w:rsidR="00000000" w:rsidDel="00000000" w:rsidP="00000000" w:rsidRDefault="00000000" w:rsidRPr="00000000" w14:paraId="0000014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   GENE1770X &gt; 0.14: ACL (2.31/0.03)</w:t>
      </w:r>
    </w:p>
    <w:p w:rsidR="00000000" w:rsidDel="00000000" w:rsidP="00000000" w:rsidRDefault="00000000" w:rsidRPr="00000000" w14:paraId="0000014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GENE1567X &gt; 2.62</w:t>
      </w:r>
    </w:p>
    <w:p w:rsidR="00000000" w:rsidDel="00000000" w:rsidP="00000000" w:rsidRDefault="00000000" w:rsidRPr="00000000" w14:paraId="0000014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GENE2139X &lt;= 0.34: ACL (5.12)</w:t>
      </w:r>
    </w:p>
    <w:p w:rsidR="00000000" w:rsidDel="00000000" w:rsidP="00000000" w:rsidRDefault="00000000" w:rsidRPr="00000000" w14:paraId="0000014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   GENE2139X &gt; 0.34: nonACL (2.37)</w:t>
      </w:r>
    </w:p>
    <w:p w:rsidR="00000000" w:rsidDel="00000000" w:rsidP="00000000" w:rsidRDefault="00000000" w:rsidRPr="00000000" w14:paraId="0000014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GENE3941X &gt; 0.94: ACL (5.69)</w:t>
      </w:r>
    </w:p>
    <w:p w:rsidR="00000000" w:rsidDel="00000000" w:rsidP="00000000" w:rsidRDefault="00000000" w:rsidRPr="00000000" w14:paraId="0000014F">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Number of Leaves  : </w:t>
        <w:tab/>
        <w:t xml:space="preserve">6</w:t>
      </w:r>
    </w:p>
    <w:p w:rsidR="00000000" w:rsidDel="00000000" w:rsidP="00000000" w:rsidRDefault="00000000" w:rsidRPr="00000000" w14:paraId="0000015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Size of the tree : </w:t>
        <w:tab/>
        <w:t xml:space="preserve">11</w:t>
      </w:r>
    </w:p>
    <w:p w:rsidR="00000000" w:rsidDel="00000000" w:rsidP="00000000" w:rsidRDefault="00000000" w:rsidRPr="00000000" w14:paraId="0000015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Cost Matrix</w:t>
      </w:r>
    </w:p>
    <w:p w:rsidR="00000000" w:rsidDel="00000000" w:rsidP="00000000" w:rsidRDefault="00000000" w:rsidRPr="00000000" w14:paraId="0000015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0    0.5 </w:t>
      </w:r>
    </w:p>
    <w:p w:rsidR="00000000" w:rsidDel="00000000" w:rsidP="00000000" w:rsidRDefault="00000000" w:rsidRPr="00000000" w14:paraId="0000015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1    0   </w:t>
      </w:r>
    </w:p>
    <w:p w:rsidR="00000000" w:rsidDel="00000000" w:rsidP="00000000" w:rsidRDefault="00000000" w:rsidRPr="00000000" w14:paraId="0000015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Time taken to build model: 0.15 seconds</w:t>
      </w:r>
    </w:p>
    <w:p w:rsidR="00000000" w:rsidDel="00000000" w:rsidP="00000000" w:rsidRDefault="00000000" w:rsidRPr="00000000" w14:paraId="0000015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Stratified cross-validation ===</w:t>
      </w:r>
    </w:p>
    <w:p w:rsidR="00000000" w:rsidDel="00000000" w:rsidP="00000000" w:rsidRDefault="00000000" w:rsidRPr="00000000" w14:paraId="0000015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Summary ===</w:t>
      </w:r>
    </w:p>
    <w:p w:rsidR="00000000" w:rsidDel="00000000" w:rsidP="00000000" w:rsidRDefault="00000000" w:rsidRPr="00000000" w14:paraId="0000015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Correctly Classified Instances          82               86.3158 %</w:t>
      </w:r>
    </w:p>
    <w:p w:rsidR="00000000" w:rsidDel="00000000" w:rsidP="00000000" w:rsidRDefault="00000000" w:rsidRPr="00000000" w14:paraId="0000015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Incorrectly Classified Instances        13               13.6842 %</w:t>
      </w:r>
    </w:p>
    <w:p w:rsidR="00000000" w:rsidDel="00000000" w:rsidP="00000000" w:rsidRDefault="00000000" w:rsidRPr="00000000" w14:paraId="00000159">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Kappa statistic                          0.6215</w:t>
      </w:r>
    </w:p>
    <w:p w:rsidR="00000000" w:rsidDel="00000000" w:rsidP="00000000" w:rsidRDefault="00000000" w:rsidRPr="00000000" w14:paraId="0000015A">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Mean absolute error                      0.1403</w:t>
      </w:r>
    </w:p>
    <w:p w:rsidR="00000000" w:rsidDel="00000000" w:rsidP="00000000" w:rsidRDefault="00000000" w:rsidRPr="00000000" w14:paraId="0000015B">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mean squared error                  0.3572</w:t>
      </w:r>
    </w:p>
    <w:p w:rsidR="00000000" w:rsidDel="00000000" w:rsidP="00000000" w:rsidRDefault="00000000" w:rsidRPr="00000000" w14:paraId="0000015C">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Relative absolute error                 37.894  %</w:t>
      </w:r>
    </w:p>
    <w:p w:rsidR="00000000" w:rsidDel="00000000" w:rsidP="00000000" w:rsidRDefault="00000000" w:rsidRPr="00000000" w14:paraId="0000015D">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Root relative squared error             83.2814 %</w:t>
      </w:r>
    </w:p>
    <w:p w:rsidR="00000000" w:rsidDel="00000000" w:rsidP="00000000" w:rsidRDefault="00000000" w:rsidRPr="00000000" w14:paraId="0000015E">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Total Number of Instances               95     </w:t>
      </w:r>
    </w:p>
    <w:p w:rsidR="00000000" w:rsidDel="00000000" w:rsidP="00000000" w:rsidRDefault="00000000" w:rsidRPr="00000000" w14:paraId="0000015F">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Detailed Accuracy By Class ===</w:t>
      </w:r>
    </w:p>
    <w:p w:rsidR="00000000" w:rsidDel="00000000" w:rsidP="00000000" w:rsidRDefault="00000000" w:rsidRPr="00000000" w14:paraId="00000161">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TP Rate  FP Rate  Precision  Recall   F-Measure  MCC      ROC Area  PRC Area  Class</w:t>
      </w:r>
    </w:p>
    <w:p w:rsidR="00000000" w:rsidDel="00000000" w:rsidP="00000000" w:rsidRDefault="00000000" w:rsidRPr="00000000" w14:paraId="00000162">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0.696    0.083    0.727      0.696    0.711      0.622    0.830     0.686     ACL</w:t>
      </w:r>
    </w:p>
    <w:p w:rsidR="00000000" w:rsidDel="00000000" w:rsidP="00000000" w:rsidRDefault="00000000" w:rsidRPr="00000000" w14:paraId="00000163">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0.917    0.304    0.904      0.917    0.910      0.622    0.831     0.906     nonACL</w:t>
      </w:r>
    </w:p>
    <w:p w:rsidR="00000000" w:rsidDel="00000000" w:rsidP="00000000" w:rsidRDefault="00000000" w:rsidRPr="00000000" w14:paraId="00000164">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Weighted Avg.    0.863    0.251    0.861      0.863    0.862      0.622    0.831     0.853     </w:t>
      </w:r>
    </w:p>
    <w:p w:rsidR="00000000" w:rsidDel="00000000" w:rsidP="00000000" w:rsidRDefault="00000000" w:rsidRPr="00000000" w14:paraId="00000165">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Confusion Matrix ===</w:t>
      </w:r>
    </w:p>
    <w:p w:rsidR="00000000" w:rsidDel="00000000" w:rsidP="00000000" w:rsidRDefault="00000000" w:rsidRPr="00000000" w14:paraId="00000166">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a  b   &lt;-- classified as</w:t>
      </w:r>
    </w:p>
    <w:p w:rsidR="00000000" w:rsidDel="00000000" w:rsidP="00000000" w:rsidRDefault="00000000" w:rsidRPr="00000000" w14:paraId="00000167">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16  7 |  a = ACL</w:t>
      </w:r>
    </w:p>
    <w:p w:rsidR="00000000" w:rsidDel="00000000" w:rsidP="00000000" w:rsidRDefault="00000000" w:rsidRPr="00000000" w14:paraId="00000168">
      <w:pPr>
        <w:spacing w:after="0" w:before="0" w:line="480" w:lineRule="auto"/>
        <w:rPr>
          <w:rFonts w:ascii="Calibri" w:cs="Calibri" w:eastAsia="Calibri" w:hAnsi="Calibri"/>
        </w:rPr>
      </w:pPr>
      <w:r w:rsidDel="00000000" w:rsidR="00000000" w:rsidRPr="00000000">
        <w:rPr>
          <w:rFonts w:ascii="Calibri" w:cs="Calibri" w:eastAsia="Calibri" w:hAnsi="Calibri"/>
          <w:rtl w:val="0"/>
        </w:rPr>
        <w:t xml:space="preserve">  6 66 |  b = nonACL</w:t>
      </w:r>
    </w:p>
    <w:p w:rsidR="00000000" w:rsidDel="00000000" w:rsidP="00000000" w:rsidRDefault="00000000" w:rsidRPr="00000000" w14:paraId="00000169">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0" w:before="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keepNext w:val="0"/>
        <w:keepLines w:val="0"/>
        <w:spacing w:after="0" w:before="0" w:line="480" w:lineRule="auto"/>
        <w:jc w:val="center"/>
        <w:rPr>
          <w:b w:val="1"/>
        </w:rPr>
      </w:pPr>
      <w:r w:rsidDel="00000000" w:rsidR="00000000" w:rsidRPr="00000000">
        <w:rPr>
          <w:b w:val="1"/>
          <w:rtl w:val="0"/>
        </w:rPr>
        <w:t xml:space="preserve">References</w:t>
      </w:r>
    </w:p>
    <w:tbl>
      <w:tblPr>
        <w:tblStyle w:val="Table4"/>
        <w:tblW w:w="87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8490"/>
        <w:tblGridChange w:id="0">
          <w:tblGrid>
            <w:gridCol w:w="300"/>
            <w:gridCol w:w="849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A">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B">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DataCadamia, "Data Mining - Pruning (a decision tree, decision rules)," https://datacadamia.com , 17 sept 2021. [Online]. Available: https://datacadamia.com/data_mining/pruning#confidence_factor. [Accessed 17 sept 2021].</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C">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D">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D. a. M. Montag, "Decision Tree Analysis using Weka," University of Miami, Miami, 2006.</w:t>
            </w:r>
          </w:p>
        </w:tc>
      </w:tr>
    </w:tbl>
    <w:p w:rsidR="00000000" w:rsidDel="00000000" w:rsidP="00000000" w:rsidRDefault="00000000" w:rsidRPr="00000000" w14:paraId="0000017E">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F">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0">
      <w:pPr>
        <w:spacing w:after="0" w:before="0" w:line="480" w:lineRule="auto"/>
        <w:rPr>
          <w:rFonts w:ascii="Calibri" w:cs="Calibri" w:eastAsia="Calibri" w:hAnsi="Calibri"/>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