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5974" w14:textId="77777777" w:rsidR="009D72E8" w:rsidRPr="00C158DB" w:rsidRDefault="009D72E8" w:rsidP="009D72E8">
      <w:pPr>
        <w:pStyle w:val="NormalWeb"/>
        <w:spacing w:before="0" w:beforeAutospacing="0" w:after="0" w:afterAutospacing="0" w:line="480" w:lineRule="auto"/>
        <w:jc w:val="center"/>
        <w:rPr>
          <w:rFonts w:eastAsiaTheme="minorHAnsi"/>
        </w:rPr>
      </w:pPr>
    </w:p>
    <w:p w14:paraId="0556E62D" w14:textId="77777777" w:rsidR="009D72E8" w:rsidRPr="00C158DB" w:rsidRDefault="009D72E8" w:rsidP="009D72E8">
      <w:pPr>
        <w:pStyle w:val="NormalWeb"/>
        <w:spacing w:before="0" w:beforeAutospacing="0" w:after="0" w:afterAutospacing="0" w:line="480" w:lineRule="auto"/>
        <w:jc w:val="center"/>
        <w:rPr>
          <w:rFonts w:eastAsiaTheme="minorHAnsi"/>
        </w:rPr>
      </w:pPr>
    </w:p>
    <w:p w14:paraId="324F8300" w14:textId="04427A35" w:rsidR="009D72E8" w:rsidRPr="00C158DB" w:rsidRDefault="009D72E8" w:rsidP="009D72E8">
      <w:pPr>
        <w:pStyle w:val="NormalWeb"/>
        <w:spacing w:before="0" w:beforeAutospacing="0" w:after="0" w:afterAutospacing="0" w:line="480" w:lineRule="auto"/>
        <w:jc w:val="center"/>
        <w:rPr>
          <w:rFonts w:eastAsiaTheme="minorHAnsi"/>
        </w:rPr>
      </w:pPr>
      <w:r w:rsidRPr="00C158DB">
        <w:rPr>
          <w:rFonts w:eastAsiaTheme="minorHAnsi"/>
        </w:rPr>
        <w:t>Course Project – Why Doesn't Your Report Look Right?</w:t>
      </w:r>
    </w:p>
    <w:p w14:paraId="2F615D82" w14:textId="77777777" w:rsidR="009D72E8" w:rsidRPr="00C158DB" w:rsidRDefault="009D72E8" w:rsidP="009D72E8">
      <w:pPr>
        <w:pStyle w:val="NormalWeb"/>
        <w:spacing w:before="0" w:beforeAutospacing="0" w:after="0" w:afterAutospacing="0" w:line="480" w:lineRule="auto"/>
        <w:jc w:val="center"/>
      </w:pPr>
      <w:r w:rsidRPr="00C158DB">
        <w:t>Shaun Pritchard</w:t>
      </w:r>
    </w:p>
    <w:p w14:paraId="454D1B25" w14:textId="77777777" w:rsidR="009D72E8" w:rsidRPr="00C158DB" w:rsidRDefault="009D72E8" w:rsidP="009D72E8">
      <w:pPr>
        <w:pStyle w:val="NormalWeb"/>
        <w:spacing w:before="0" w:beforeAutospacing="0" w:after="0" w:afterAutospacing="0" w:line="480" w:lineRule="auto"/>
        <w:jc w:val="center"/>
      </w:pPr>
      <w:r w:rsidRPr="00C158DB">
        <w:t>Rasmussen College</w:t>
      </w:r>
    </w:p>
    <w:p w14:paraId="3A1728E4" w14:textId="77777777" w:rsidR="009D72E8" w:rsidRPr="00C158DB" w:rsidRDefault="009D72E8" w:rsidP="009D72E8">
      <w:pPr>
        <w:pStyle w:val="NormalWeb"/>
        <w:spacing w:before="0" w:beforeAutospacing="0" w:after="0" w:afterAutospacing="0" w:line="480" w:lineRule="auto"/>
        <w:jc w:val="center"/>
      </w:pPr>
      <w:r w:rsidRPr="00C158DB">
        <w:t>QMB3000</w:t>
      </w:r>
    </w:p>
    <w:p w14:paraId="2588937D" w14:textId="77777777" w:rsidR="009D72E8" w:rsidRPr="00C158DB" w:rsidRDefault="009D72E8" w:rsidP="009D72E8">
      <w:pPr>
        <w:pStyle w:val="NormalWeb"/>
        <w:spacing w:before="0" w:beforeAutospacing="0" w:after="0" w:afterAutospacing="0" w:line="480" w:lineRule="auto"/>
        <w:jc w:val="center"/>
      </w:pPr>
      <w:r w:rsidRPr="00C158DB">
        <w:t>Kevin Watts</w:t>
      </w:r>
    </w:p>
    <w:p w14:paraId="038EE207" w14:textId="34911176" w:rsidR="009D72E8" w:rsidRPr="00C158DB" w:rsidRDefault="00625FCD" w:rsidP="009D72E8">
      <w:pPr>
        <w:pStyle w:val="NormalWeb"/>
        <w:spacing w:before="0" w:beforeAutospacing="0" w:after="0" w:afterAutospacing="0" w:line="480" w:lineRule="auto"/>
        <w:jc w:val="center"/>
      </w:pPr>
      <w:r w:rsidRPr="00C158DB">
        <w:t>April</w:t>
      </w:r>
      <w:r w:rsidR="009D72E8" w:rsidRPr="00C158DB">
        <w:t xml:space="preserve"> </w:t>
      </w:r>
      <w:r>
        <w:t xml:space="preserve">25, </w:t>
      </w:r>
      <w:r w:rsidR="009D72E8" w:rsidRPr="00C158DB">
        <w:t>2020</w:t>
      </w:r>
    </w:p>
    <w:p w14:paraId="1B81E230" w14:textId="77777777" w:rsidR="009D72E8" w:rsidRPr="00C158DB" w:rsidRDefault="009D72E8" w:rsidP="009D72E8">
      <w:pPr>
        <w:pStyle w:val="NormalWeb"/>
        <w:spacing w:before="0" w:beforeAutospacing="0" w:after="0" w:afterAutospacing="0" w:line="480" w:lineRule="auto"/>
      </w:pPr>
    </w:p>
    <w:p w14:paraId="60CF1564" w14:textId="77777777" w:rsidR="009D72E8" w:rsidRPr="00C158DB" w:rsidRDefault="009D72E8" w:rsidP="009D72E8">
      <w:pPr>
        <w:pStyle w:val="NormalWeb"/>
        <w:spacing w:before="0" w:beforeAutospacing="0" w:after="0" w:afterAutospacing="0" w:line="480" w:lineRule="auto"/>
      </w:pPr>
      <w:r w:rsidRPr="00C158DB">
        <w:t> </w:t>
      </w:r>
    </w:p>
    <w:p w14:paraId="037481E3" w14:textId="77777777" w:rsidR="009D72E8" w:rsidRPr="00C158DB" w:rsidRDefault="009D72E8" w:rsidP="009D72E8">
      <w:pPr>
        <w:pStyle w:val="NormalWeb"/>
        <w:spacing w:before="0" w:beforeAutospacing="0" w:after="0" w:afterAutospacing="0" w:line="480" w:lineRule="auto"/>
      </w:pPr>
    </w:p>
    <w:p w14:paraId="27A78BCD" w14:textId="77777777" w:rsidR="009D72E8" w:rsidRPr="00C158DB" w:rsidRDefault="009D72E8" w:rsidP="009D72E8">
      <w:pPr>
        <w:pStyle w:val="NormalWeb"/>
        <w:spacing w:before="0" w:beforeAutospacing="0" w:after="0" w:afterAutospacing="0" w:line="480" w:lineRule="auto"/>
      </w:pPr>
    </w:p>
    <w:p w14:paraId="61AB0300" w14:textId="77777777" w:rsidR="009D72E8" w:rsidRPr="00C158DB" w:rsidRDefault="009D72E8" w:rsidP="009D72E8">
      <w:pPr>
        <w:pStyle w:val="NormalWeb"/>
        <w:spacing w:before="0" w:beforeAutospacing="0" w:after="0" w:afterAutospacing="0" w:line="480" w:lineRule="auto"/>
      </w:pPr>
    </w:p>
    <w:p w14:paraId="789EF46F" w14:textId="77777777" w:rsidR="009D72E8" w:rsidRPr="00C158DB" w:rsidRDefault="009D72E8" w:rsidP="009D72E8">
      <w:pPr>
        <w:pStyle w:val="NormalWeb"/>
        <w:spacing w:before="0" w:beforeAutospacing="0" w:after="0" w:afterAutospacing="0" w:line="480" w:lineRule="auto"/>
      </w:pPr>
    </w:p>
    <w:p w14:paraId="05143393" w14:textId="77777777" w:rsidR="009D72E8" w:rsidRPr="00C158DB" w:rsidRDefault="009D72E8" w:rsidP="009D72E8">
      <w:pPr>
        <w:pStyle w:val="NormalWeb"/>
        <w:spacing w:before="0" w:beforeAutospacing="0" w:after="0" w:afterAutospacing="0" w:line="480" w:lineRule="auto"/>
      </w:pPr>
    </w:p>
    <w:p w14:paraId="730B3B95" w14:textId="77777777" w:rsidR="009D72E8" w:rsidRPr="00C158DB" w:rsidRDefault="009D72E8" w:rsidP="009D72E8">
      <w:pPr>
        <w:pStyle w:val="NormalWeb"/>
        <w:spacing w:before="0" w:beforeAutospacing="0" w:after="0" w:afterAutospacing="0" w:line="480" w:lineRule="auto"/>
      </w:pPr>
    </w:p>
    <w:p w14:paraId="10F9B147" w14:textId="77777777" w:rsidR="009D72E8" w:rsidRPr="00C158DB" w:rsidRDefault="009D72E8" w:rsidP="009D72E8">
      <w:pPr>
        <w:pStyle w:val="NormalWeb"/>
        <w:spacing w:before="0" w:beforeAutospacing="0" w:after="0" w:afterAutospacing="0" w:line="480" w:lineRule="auto"/>
      </w:pPr>
    </w:p>
    <w:p w14:paraId="5612A4DE" w14:textId="77777777" w:rsidR="009D72E8" w:rsidRPr="00C158DB" w:rsidRDefault="009D72E8" w:rsidP="009D72E8">
      <w:pPr>
        <w:pStyle w:val="NormalWeb"/>
        <w:spacing w:before="0" w:beforeAutospacing="0" w:after="0" w:afterAutospacing="0" w:line="480" w:lineRule="auto"/>
      </w:pPr>
    </w:p>
    <w:p w14:paraId="244BBBB5" w14:textId="77777777" w:rsidR="009D72E8" w:rsidRPr="00C158DB" w:rsidRDefault="009D72E8" w:rsidP="009D72E8">
      <w:pPr>
        <w:pStyle w:val="NormalWeb"/>
        <w:spacing w:before="0" w:beforeAutospacing="0" w:after="0" w:afterAutospacing="0" w:line="480" w:lineRule="auto"/>
      </w:pPr>
    </w:p>
    <w:p w14:paraId="086CC72E" w14:textId="77777777" w:rsidR="009D72E8" w:rsidRPr="00C158DB" w:rsidRDefault="009D72E8" w:rsidP="009D72E8">
      <w:pPr>
        <w:pStyle w:val="NormalWeb"/>
        <w:spacing w:before="0" w:beforeAutospacing="0" w:after="0" w:afterAutospacing="0" w:line="480" w:lineRule="auto"/>
      </w:pPr>
    </w:p>
    <w:p w14:paraId="5021DA92" w14:textId="77777777" w:rsidR="009D72E8" w:rsidRPr="00C158DB" w:rsidRDefault="009D72E8" w:rsidP="009D72E8">
      <w:pPr>
        <w:pStyle w:val="NormalWeb"/>
        <w:spacing w:before="0" w:beforeAutospacing="0" w:after="0" w:afterAutospacing="0" w:line="480" w:lineRule="auto"/>
      </w:pPr>
    </w:p>
    <w:p w14:paraId="3DCAE8FB" w14:textId="71C8F22F" w:rsidR="009D72E8" w:rsidRPr="00C158DB" w:rsidRDefault="009D72E8" w:rsidP="009D72E8">
      <w:pPr>
        <w:pStyle w:val="NormalWeb"/>
        <w:spacing w:before="0" w:beforeAutospacing="0" w:after="0" w:afterAutospacing="0" w:line="480" w:lineRule="auto"/>
      </w:pPr>
    </w:p>
    <w:p w14:paraId="7D9F0DD0" w14:textId="77777777" w:rsidR="009D72E8" w:rsidRPr="00C158DB" w:rsidRDefault="009D72E8" w:rsidP="009D72E8">
      <w:pPr>
        <w:pStyle w:val="NormalWeb"/>
        <w:spacing w:before="0" w:beforeAutospacing="0" w:after="0" w:afterAutospacing="0" w:line="480" w:lineRule="auto"/>
      </w:pPr>
    </w:p>
    <w:p w14:paraId="61C2C7DC" w14:textId="77777777" w:rsidR="00AA3C28" w:rsidRPr="00C158DB" w:rsidRDefault="00AA3C28" w:rsidP="00AA3C28">
      <w:pPr>
        <w:pStyle w:val="NormalWeb"/>
        <w:spacing w:before="0" w:beforeAutospacing="0" w:after="0" w:afterAutospacing="0" w:line="480" w:lineRule="auto"/>
        <w:jc w:val="center"/>
        <w:rPr>
          <w:rFonts w:eastAsiaTheme="minorHAnsi"/>
          <w:b/>
          <w:bCs/>
        </w:rPr>
      </w:pPr>
    </w:p>
    <w:p w14:paraId="4C062E72" w14:textId="42661866" w:rsidR="009D72E8" w:rsidRPr="00C158DB" w:rsidRDefault="009D72E8" w:rsidP="00AA3C28">
      <w:pPr>
        <w:pStyle w:val="NormalWeb"/>
        <w:spacing w:before="0" w:beforeAutospacing="0" w:after="0" w:afterAutospacing="0" w:line="480" w:lineRule="auto"/>
        <w:jc w:val="center"/>
        <w:rPr>
          <w:rFonts w:eastAsiaTheme="minorHAnsi"/>
          <w:b/>
          <w:bCs/>
        </w:rPr>
      </w:pPr>
      <w:r w:rsidRPr="00C158DB">
        <w:rPr>
          <w:rFonts w:eastAsiaTheme="minorHAnsi"/>
          <w:b/>
          <w:bCs/>
        </w:rPr>
        <w:t>Course Project – Why Doesn't Your Report Look Right?</w:t>
      </w:r>
    </w:p>
    <w:p w14:paraId="1D194ED4" w14:textId="087A35B7" w:rsidR="00AA3C28" w:rsidRPr="00C158DB" w:rsidRDefault="00AA3C28" w:rsidP="00AA3C28">
      <w:pPr>
        <w:pStyle w:val="NormalWeb"/>
        <w:spacing w:after="0" w:line="480" w:lineRule="auto"/>
        <w:rPr>
          <w:rFonts w:eastAsiaTheme="minorHAnsi"/>
        </w:rPr>
      </w:pPr>
      <w:r w:rsidRPr="00C158DB">
        <w:rPr>
          <w:rFonts w:eastAsiaTheme="minorHAnsi"/>
        </w:rPr>
        <w:t xml:space="preserve">It is regretful that you have found errors in the report David. You are absolutely right that poor data can lead to a wide variety of issues including wrong results. Increase resilience upon network data always introduces new challenges. I wanted the main issues we always need two addresses. Dirty or bad data. This causes missing in your accurate information that resides in abundance and aggregation of data within any organization. </w:t>
      </w:r>
    </w:p>
    <w:p w14:paraId="48B1837F" w14:textId="49C3CA06" w:rsidR="00AA3C28" w:rsidRPr="00C158DB" w:rsidRDefault="00AA3C28" w:rsidP="00AA3C28">
      <w:pPr>
        <w:pStyle w:val="NormalWeb"/>
        <w:spacing w:after="0" w:line="480" w:lineRule="auto"/>
        <w:rPr>
          <w:rFonts w:eastAsiaTheme="minorHAnsi"/>
        </w:rPr>
      </w:pPr>
      <w:r w:rsidRPr="00C158DB">
        <w:rPr>
          <w:rFonts w:eastAsiaTheme="minorHAnsi"/>
        </w:rPr>
        <w:t xml:space="preserve">Unfortunately,  there all always going to be some underlining issues in data quality. It is an ongoing process that requires full attention and implementation. However, with proper safeguards in place. We can implement a solution that will advert these issues in the future into becoming major problems than could </w:t>
      </w:r>
      <w:r w:rsidR="00324E1F" w:rsidRPr="00C158DB">
        <w:rPr>
          <w:rFonts w:eastAsiaTheme="minorHAnsi"/>
        </w:rPr>
        <w:t>possibly</w:t>
      </w:r>
      <w:r w:rsidRPr="00C158DB">
        <w:rPr>
          <w:rFonts w:eastAsiaTheme="minorHAnsi"/>
        </w:rPr>
        <w:t xml:space="preserve"> cripple the entire organization</w:t>
      </w:r>
      <w:r w:rsidR="00324E1F" w:rsidRPr="00C158DB">
        <w:rPr>
          <w:rFonts w:eastAsiaTheme="minorHAnsi"/>
        </w:rPr>
        <w:t xml:space="preserve"> </w:t>
      </w:r>
      <w:sdt>
        <w:sdtPr>
          <w:rPr>
            <w:rFonts w:eastAsiaTheme="minorHAnsi"/>
            <w:i/>
            <w:iCs/>
          </w:rPr>
          <w:id w:val="-1419627025"/>
          <w:citation/>
        </w:sdtPr>
        <w:sdtContent>
          <w:r w:rsidR="00324E1F" w:rsidRPr="00C158DB">
            <w:rPr>
              <w:rFonts w:eastAsiaTheme="minorHAnsi"/>
              <w:i/>
              <w:iCs/>
            </w:rPr>
            <w:fldChar w:fldCharType="begin"/>
          </w:r>
          <w:r w:rsidR="00324E1F" w:rsidRPr="00C158DB">
            <w:rPr>
              <w:rFonts w:eastAsiaTheme="minorHAnsi"/>
              <w:i/>
              <w:iCs/>
              <w:lang w:val="en-NZ"/>
            </w:rPr>
            <w:instrText xml:space="preserve"> CITATION Con06 \l 5129 </w:instrText>
          </w:r>
          <w:r w:rsidR="00324E1F" w:rsidRPr="00C158DB">
            <w:rPr>
              <w:rFonts w:eastAsiaTheme="minorHAnsi"/>
              <w:i/>
              <w:iCs/>
            </w:rPr>
            <w:fldChar w:fldCharType="separate"/>
          </w:r>
          <w:r w:rsidR="00C158DB" w:rsidRPr="00C158DB">
            <w:rPr>
              <w:rFonts w:eastAsiaTheme="minorHAnsi"/>
              <w:noProof/>
              <w:lang w:val="en-NZ"/>
            </w:rPr>
            <w:t>(Health, 2006)</w:t>
          </w:r>
          <w:r w:rsidR="00324E1F" w:rsidRPr="00C158DB">
            <w:rPr>
              <w:rFonts w:eastAsiaTheme="minorHAnsi"/>
              <w:i/>
              <w:iCs/>
            </w:rPr>
            <w:fldChar w:fldCharType="end"/>
          </w:r>
        </w:sdtContent>
      </w:sdt>
      <w:r w:rsidRPr="00C158DB">
        <w:rPr>
          <w:rFonts w:eastAsiaTheme="minorHAnsi"/>
        </w:rPr>
        <w:t xml:space="preserve">. </w:t>
      </w:r>
    </w:p>
    <w:p w14:paraId="4DEA652D" w14:textId="5B45992F" w:rsidR="00AA3C28" w:rsidRPr="00C158DB" w:rsidRDefault="00AA3C28" w:rsidP="00AA3C28">
      <w:pPr>
        <w:pStyle w:val="NormalWeb"/>
        <w:spacing w:after="0" w:line="480" w:lineRule="auto"/>
        <w:rPr>
          <w:rFonts w:eastAsiaTheme="minorHAnsi"/>
        </w:rPr>
      </w:pPr>
      <w:r w:rsidRPr="00C158DB">
        <w:rPr>
          <w:rFonts w:eastAsiaTheme="minorHAnsi"/>
        </w:rPr>
        <w:t xml:space="preserve">Here are  some of the main </w:t>
      </w:r>
      <w:r w:rsidRPr="00C158DB">
        <w:rPr>
          <w:rFonts w:eastAsiaTheme="minorHAnsi"/>
        </w:rPr>
        <w:t xml:space="preserve">issues </w:t>
      </w:r>
      <w:r w:rsidRPr="00C158DB">
        <w:rPr>
          <w:rFonts w:eastAsiaTheme="minorHAnsi"/>
        </w:rPr>
        <w:t xml:space="preserve">bad data </w:t>
      </w:r>
      <w:r w:rsidRPr="00C158DB">
        <w:rPr>
          <w:rFonts w:eastAsiaTheme="minorHAnsi"/>
        </w:rPr>
        <w:t>can have</w:t>
      </w:r>
      <w:r w:rsidRPr="00C158DB">
        <w:rPr>
          <w:rFonts w:eastAsiaTheme="minorHAnsi"/>
        </w:rPr>
        <w:t>. Creating a</w:t>
      </w:r>
      <w:r w:rsidRPr="00C158DB">
        <w:rPr>
          <w:rFonts w:eastAsiaTheme="minorHAnsi"/>
        </w:rPr>
        <w:t xml:space="preserve"> </w:t>
      </w:r>
      <w:r w:rsidRPr="00C158DB">
        <w:rPr>
          <w:rFonts w:eastAsiaTheme="minorHAnsi"/>
        </w:rPr>
        <w:t xml:space="preserve">diverse and </w:t>
      </w:r>
      <w:r w:rsidRPr="00C158DB">
        <w:rPr>
          <w:rFonts w:eastAsiaTheme="minorHAnsi"/>
        </w:rPr>
        <w:t>direct</w:t>
      </w:r>
      <w:r w:rsidRPr="00C158DB">
        <w:rPr>
          <w:rFonts w:eastAsiaTheme="minorHAnsi"/>
        </w:rPr>
        <w:t xml:space="preserve"> e</w:t>
      </w:r>
      <w:r w:rsidRPr="00C158DB">
        <w:rPr>
          <w:rFonts w:eastAsiaTheme="minorHAnsi"/>
        </w:rPr>
        <w:t xml:space="preserve">ffect </w:t>
      </w:r>
      <w:r w:rsidRPr="00C158DB">
        <w:rPr>
          <w:rFonts w:eastAsiaTheme="minorHAnsi"/>
        </w:rPr>
        <w:t xml:space="preserve">to </w:t>
      </w:r>
      <w:r w:rsidRPr="00C158DB">
        <w:rPr>
          <w:rFonts w:eastAsiaTheme="minorHAnsi"/>
        </w:rPr>
        <w:t xml:space="preserve">XYZ Healthcare organization are as follows. </w:t>
      </w:r>
    </w:p>
    <w:p w14:paraId="34385A45" w14:textId="1E5C7AAC" w:rsidR="00AA3C28" w:rsidRPr="00C158DB" w:rsidRDefault="00AA3C28" w:rsidP="00AA3C28">
      <w:pPr>
        <w:pStyle w:val="NormalWeb"/>
        <w:numPr>
          <w:ilvl w:val="0"/>
          <w:numId w:val="19"/>
        </w:numPr>
        <w:spacing w:after="0" w:line="480" w:lineRule="auto"/>
        <w:rPr>
          <w:rFonts w:eastAsiaTheme="minorHAnsi"/>
        </w:rPr>
      </w:pPr>
      <w:r w:rsidRPr="00C158DB">
        <w:rPr>
          <w:rFonts w:eastAsiaTheme="minorHAnsi"/>
        </w:rPr>
        <w:t xml:space="preserve">Impacts the quality of </w:t>
      </w:r>
      <w:r w:rsidRPr="00C158DB">
        <w:rPr>
          <w:rFonts w:eastAsiaTheme="minorHAnsi"/>
        </w:rPr>
        <w:t>care.</w:t>
      </w:r>
    </w:p>
    <w:p w14:paraId="70EBEA9F" w14:textId="3D716B60" w:rsidR="00AA3C28" w:rsidRPr="00C158DB" w:rsidRDefault="00AA3C28" w:rsidP="00AA3C28">
      <w:pPr>
        <w:pStyle w:val="NormalWeb"/>
        <w:numPr>
          <w:ilvl w:val="0"/>
          <w:numId w:val="19"/>
        </w:numPr>
        <w:spacing w:after="0" w:line="480" w:lineRule="auto"/>
        <w:rPr>
          <w:rFonts w:eastAsiaTheme="minorHAnsi"/>
        </w:rPr>
      </w:pPr>
      <w:r w:rsidRPr="00C158DB">
        <w:rPr>
          <w:rFonts w:eastAsiaTheme="minorHAnsi"/>
        </w:rPr>
        <w:t xml:space="preserve">Introduces privacy and other civil liberty </w:t>
      </w:r>
      <w:r w:rsidRPr="00C158DB">
        <w:rPr>
          <w:rFonts w:eastAsiaTheme="minorHAnsi"/>
        </w:rPr>
        <w:t>concerns.</w:t>
      </w:r>
    </w:p>
    <w:p w14:paraId="2594C2A2" w14:textId="3E094F11" w:rsidR="00AA3C28" w:rsidRPr="00C158DB" w:rsidRDefault="00AA3C28" w:rsidP="00AA3C28">
      <w:pPr>
        <w:pStyle w:val="NormalWeb"/>
        <w:numPr>
          <w:ilvl w:val="0"/>
          <w:numId w:val="19"/>
        </w:numPr>
        <w:spacing w:after="0" w:line="480" w:lineRule="auto"/>
        <w:rPr>
          <w:rFonts w:eastAsiaTheme="minorHAnsi"/>
        </w:rPr>
      </w:pPr>
      <w:r w:rsidRPr="00C158DB">
        <w:rPr>
          <w:rFonts w:eastAsiaTheme="minorHAnsi"/>
        </w:rPr>
        <w:t xml:space="preserve">Increases costs and </w:t>
      </w:r>
      <w:r w:rsidRPr="00C158DB">
        <w:rPr>
          <w:rFonts w:eastAsiaTheme="minorHAnsi"/>
        </w:rPr>
        <w:t>inefficiencies.</w:t>
      </w:r>
    </w:p>
    <w:p w14:paraId="0CFD0EE4" w14:textId="4FEC9709" w:rsidR="00AA3C28" w:rsidRPr="00C158DB" w:rsidRDefault="00AA3C28" w:rsidP="00AA3C28">
      <w:pPr>
        <w:pStyle w:val="NormalWeb"/>
        <w:numPr>
          <w:ilvl w:val="0"/>
          <w:numId w:val="19"/>
        </w:numPr>
        <w:spacing w:after="0" w:line="480" w:lineRule="auto"/>
        <w:rPr>
          <w:rFonts w:eastAsiaTheme="minorHAnsi"/>
        </w:rPr>
      </w:pPr>
      <w:r w:rsidRPr="00C158DB">
        <w:rPr>
          <w:rFonts w:eastAsiaTheme="minorHAnsi"/>
        </w:rPr>
        <w:t>Creates liability risks; and</w:t>
      </w:r>
      <w:r w:rsidRPr="00C158DB">
        <w:rPr>
          <w:rFonts w:eastAsiaTheme="minorHAnsi"/>
        </w:rPr>
        <w:t xml:space="preserve"> </w:t>
      </w:r>
      <w:r w:rsidRPr="00C158DB">
        <w:rPr>
          <w:rFonts w:eastAsiaTheme="minorHAnsi"/>
        </w:rPr>
        <w:t xml:space="preserve">Undermines the reliability and benefits of information technology (IT) investments, including the potential to streamline service delivery, accounting, and billing. </w:t>
      </w:r>
    </w:p>
    <w:p w14:paraId="6330F700" w14:textId="77777777" w:rsidR="00AA3C28" w:rsidRPr="00C158DB" w:rsidRDefault="00AA3C28" w:rsidP="00AA3C28">
      <w:pPr>
        <w:pStyle w:val="NormalWeb"/>
        <w:spacing w:after="0" w:line="480" w:lineRule="auto"/>
        <w:rPr>
          <w:rFonts w:eastAsiaTheme="minorHAnsi"/>
        </w:rPr>
      </w:pPr>
    </w:p>
    <w:p w14:paraId="0004386D" w14:textId="17DBC53B" w:rsidR="00AA3C28" w:rsidRPr="00C158DB" w:rsidRDefault="00AA3C28" w:rsidP="00AA3C28">
      <w:pPr>
        <w:pStyle w:val="NormalWeb"/>
        <w:spacing w:after="0" w:line="480" w:lineRule="auto"/>
        <w:rPr>
          <w:rFonts w:eastAsiaTheme="minorHAnsi"/>
        </w:rPr>
      </w:pPr>
      <w:r w:rsidRPr="00C158DB">
        <w:rPr>
          <w:rFonts w:eastAsiaTheme="minorHAnsi"/>
        </w:rPr>
        <w:lastRenderedPageBreak/>
        <w:t xml:space="preserve">As you know these concerns are particularly important in the medical / health industry. </w:t>
      </w:r>
      <w:r w:rsidRPr="00C158DB">
        <w:rPr>
          <w:rFonts w:eastAsiaTheme="minorHAnsi"/>
        </w:rPr>
        <w:t>W</w:t>
      </w:r>
      <w:r w:rsidRPr="00C158DB">
        <w:rPr>
          <w:rFonts w:eastAsiaTheme="minorHAnsi"/>
        </w:rPr>
        <w:t xml:space="preserve">here data problems represent the wrong side of the tremendous potential offered by the adoption of health IT systems. </w:t>
      </w:r>
      <w:r w:rsidRPr="00C158DB">
        <w:rPr>
          <w:rFonts w:eastAsiaTheme="minorHAnsi"/>
        </w:rPr>
        <w:t>We can establish</w:t>
      </w:r>
      <w:r w:rsidRPr="00C158DB">
        <w:rPr>
          <w:rFonts w:eastAsiaTheme="minorHAnsi"/>
        </w:rPr>
        <w:t xml:space="preserve"> what </w:t>
      </w:r>
      <w:r w:rsidRPr="00C158DB">
        <w:rPr>
          <w:rFonts w:eastAsiaTheme="minorHAnsi"/>
        </w:rPr>
        <w:t xml:space="preserve">the </w:t>
      </w:r>
      <w:r w:rsidRPr="00C158DB">
        <w:rPr>
          <w:rFonts w:eastAsiaTheme="minorHAnsi"/>
        </w:rPr>
        <w:t xml:space="preserve"> fundamental requirement</w:t>
      </w:r>
      <w:r w:rsidRPr="00C158DB">
        <w:rPr>
          <w:rFonts w:eastAsiaTheme="minorHAnsi"/>
        </w:rPr>
        <w:t>s</w:t>
      </w:r>
      <w:r w:rsidRPr="00C158DB">
        <w:rPr>
          <w:rFonts w:eastAsiaTheme="minorHAnsi"/>
        </w:rPr>
        <w:t xml:space="preserve"> of good information systems</w:t>
      </w:r>
      <w:r w:rsidRPr="00C158DB">
        <w:rPr>
          <w:rFonts w:eastAsiaTheme="minorHAnsi"/>
        </w:rPr>
        <w:t xml:space="preserve"> are by outlining the main criteria used to </w:t>
      </w:r>
      <w:r w:rsidR="0042799C" w:rsidRPr="00C158DB">
        <w:rPr>
          <w:rFonts w:eastAsiaTheme="minorHAnsi"/>
        </w:rPr>
        <w:t>measure</w:t>
      </w:r>
      <w:r w:rsidRPr="00C158DB">
        <w:rPr>
          <w:rFonts w:eastAsiaTheme="minorHAnsi"/>
        </w:rPr>
        <w:t xml:space="preserve"> good data </w:t>
      </w:r>
      <w:r w:rsidR="0042799C" w:rsidRPr="00C158DB">
        <w:rPr>
          <w:rFonts w:eastAsiaTheme="minorHAnsi"/>
        </w:rPr>
        <w:t>quality</w:t>
      </w:r>
      <w:r w:rsidRPr="00C158DB">
        <w:rPr>
          <w:rFonts w:eastAsiaTheme="minorHAnsi"/>
        </w:rPr>
        <w:t xml:space="preserve">. </w:t>
      </w:r>
    </w:p>
    <w:p w14:paraId="3CF56DA9" w14:textId="77777777" w:rsidR="00AA3C28" w:rsidRPr="00C158DB" w:rsidRDefault="00AA3C28" w:rsidP="00AA3C28">
      <w:pPr>
        <w:pStyle w:val="NormalWeb"/>
        <w:spacing w:after="0" w:line="480" w:lineRule="auto"/>
        <w:rPr>
          <w:rFonts w:eastAsiaTheme="minorHAnsi"/>
          <w:b/>
          <w:bCs/>
        </w:rPr>
      </w:pPr>
      <w:r w:rsidRPr="00C158DB">
        <w:rPr>
          <w:rFonts w:eastAsiaTheme="minorHAnsi"/>
          <w:b/>
          <w:bCs/>
        </w:rPr>
        <w:t>There are 6 main criteria used to measure data quality:</w:t>
      </w:r>
    </w:p>
    <w:p w14:paraId="2E7CD1DA" w14:textId="77777777" w:rsidR="00AA3C28" w:rsidRPr="00C158DB" w:rsidRDefault="00AA3C28" w:rsidP="0042799C">
      <w:pPr>
        <w:pStyle w:val="NormalWeb"/>
        <w:numPr>
          <w:ilvl w:val="0"/>
          <w:numId w:val="20"/>
        </w:numPr>
        <w:spacing w:after="0" w:line="480" w:lineRule="auto"/>
        <w:rPr>
          <w:rFonts w:eastAsiaTheme="minorHAnsi"/>
        </w:rPr>
      </w:pPr>
      <w:r w:rsidRPr="00C158DB">
        <w:rPr>
          <w:rFonts w:eastAsiaTheme="minorHAnsi"/>
          <w:b/>
          <w:bCs/>
        </w:rPr>
        <w:t>Accuracy:</w:t>
      </w:r>
      <w:r w:rsidRPr="00C158DB">
        <w:rPr>
          <w:rFonts w:eastAsiaTheme="minorHAnsi"/>
        </w:rPr>
        <w:t xml:space="preserve"> for whatever data described, it needs to be accurate.</w:t>
      </w:r>
    </w:p>
    <w:p w14:paraId="058B574A" w14:textId="77777777" w:rsidR="00AA3C28" w:rsidRPr="00C158DB" w:rsidRDefault="00AA3C28" w:rsidP="0042799C">
      <w:pPr>
        <w:pStyle w:val="NormalWeb"/>
        <w:numPr>
          <w:ilvl w:val="0"/>
          <w:numId w:val="20"/>
        </w:numPr>
        <w:spacing w:after="0" w:line="480" w:lineRule="auto"/>
        <w:rPr>
          <w:rFonts w:eastAsiaTheme="minorHAnsi"/>
        </w:rPr>
      </w:pPr>
      <w:r w:rsidRPr="00C158DB">
        <w:rPr>
          <w:rFonts w:eastAsiaTheme="minorHAnsi"/>
          <w:b/>
          <w:bCs/>
        </w:rPr>
        <w:t>Relevancy:</w:t>
      </w:r>
      <w:r w:rsidRPr="00C158DB">
        <w:rPr>
          <w:rFonts w:eastAsiaTheme="minorHAnsi"/>
        </w:rPr>
        <w:t xml:space="preserve"> the data should meet the requirements for the intended use.</w:t>
      </w:r>
    </w:p>
    <w:p w14:paraId="4DA0631C" w14:textId="77777777" w:rsidR="00AA3C28" w:rsidRPr="00C158DB" w:rsidRDefault="00AA3C28" w:rsidP="0042799C">
      <w:pPr>
        <w:pStyle w:val="NormalWeb"/>
        <w:numPr>
          <w:ilvl w:val="0"/>
          <w:numId w:val="20"/>
        </w:numPr>
        <w:spacing w:after="0" w:line="480" w:lineRule="auto"/>
        <w:rPr>
          <w:rFonts w:eastAsiaTheme="minorHAnsi"/>
        </w:rPr>
      </w:pPr>
      <w:r w:rsidRPr="00C158DB">
        <w:rPr>
          <w:rFonts w:eastAsiaTheme="minorHAnsi"/>
          <w:b/>
          <w:bCs/>
        </w:rPr>
        <w:t>Completeness:</w:t>
      </w:r>
      <w:r w:rsidRPr="00C158DB">
        <w:rPr>
          <w:rFonts w:eastAsiaTheme="minorHAnsi"/>
        </w:rPr>
        <w:t xml:space="preserve"> the data should not have missing values or miss data records.</w:t>
      </w:r>
    </w:p>
    <w:p w14:paraId="1D070FFA" w14:textId="77777777" w:rsidR="00AA3C28" w:rsidRPr="00C158DB" w:rsidRDefault="00AA3C28" w:rsidP="0042799C">
      <w:pPr>
        <w:pStyle w:val="NormalWeb"/>
        <w:numPr>
          <w:ilvl w:val="0"/>
          <w:numId w:val="20"/>
        </w:numPr>
        <w:spacing w:after="0" w:line="480" w:lineRule="auto"/>
        <w:rPr>
          <w:rFonts w:eastAsiaTheme="minorHAnsi"/>
        </w:rPr>
      </w:pPr>
      <w:r w:rsidRPr="00C158DB">
        <w:rPr>
          <w:rFonts w:eastAsiaTheme="minorHAnsi"/>
          <w:b/>
          <w:bCs/>
        </w:rPr>
        <w:t xml:space="preserve">Timeliness: </w:t>
      </w:r>
      <w:r w:rsidRPr="00C158DB">
        <w:rPr>
          <w:rFonts w:eastAsiaTheme="minorHAnsi"/>
        </w:rPr>
        <w:t>the data should be up to date.</w:t>
      </w:r>
    </w:p>
    <w:p w14:paraId="32FCA564" w14:textId="77777777" w:rsidR="00AA3C28" w:rsidRPr="00C158DB" w:rsidRDefault="00AA3C28" w:rsidP="0042799C">
      <w:pPr>
        <w:pStyle w:val="NormalWeb"/>
        <w:numPr>
          <w:ilvl w:val="0"/>
          <w:numId w:val="20"/>
        </w:numPr>
        <w:spacing w:after="0" w:line="480" w:lineRule="auto"/>
        <w:rPr>
          <w:rFonts w:eastAsiaTheme="minorHAnsi"/>
        </w:rPr>
      </w:pPr>
      <w:r w:rsidRPr="00C158DB">
        <w:rPr>
          <w:rFonts w:eastAsiaTheme="minorHAnsi"/>
          <w:b/>
          <w:bCs/>
        </w:rPr>
        <w:t>Consistency:</w:t>
      </w:r>
      <w:r w:rsidRPr="00C158DB">
        <w:rPr>
          <w:rFonts w:eastAsiaTheme="minorHAnsi"/>
        </w:rPr>
        <w:t xml:space="preserve"> the data should have the data format as expected and can be cross reference-able with the same results. </w:t>
      </w:r>
    </w:p>
    <w:p w14:paraId="3BB5D5BD" w14:textId="13408300" w:rsidR="00AA3C28" w:rsidRPr="00C158DB" w:rsidRDefault="00AA3C28" w:rsidP="00AA3C28">
      <w:pPr>
        <w:pStyle w:val="NormalWeb"/>
        <w:numPr>
          <w:ilvl w:val="0"/>
          <w:numId w:val="20"/>
        </w:numPr>
        <w:spacing w:after="0" w:line="480" w:lineRule="auto"/>
        <w:rPr>
          <w:rFonts w:eastAsiaTheme="minorHAnsi"/>
        </w:rPr>
      </w:pPr>
      <w:r w:rsidRPr="00C158DB">
        <w:rPr>
          <w:rFonts w:eastAsiaTheme="minorHAnsi"/>
          <w:b/>
          <w:bCs/>
        </w:rPr>
        <w:t>Security and privacy:</w:t>
      </w:r>
      <w:r w:rsidRPr="00C158DB">
        <w:rPr>
          <w:rFonts w:eastAsiaTheme="minorHAnsi"/>
        </w:rPr>
        <w:t xml:space="preserve"> Data should involve security measures between applications of data sources</w:t>
      </w:r>
      <w:r w:rsidR="00324E1F" w:rsidRPr="00C158DB">
        <w:rPr>
          <w:rFonts w:eastAsiaTheme="minorHAnsi"/>
        </w:rPr>
        <w:t xml:space="preserve"> </w:t>
      </w:r>
      <w:sdt>
        <w:sdtPr>
          <w:rPr>
            <w:rFonts w:eastAsiaTheme="minorHAnsi"/>
            <w:i/>
            <w:iCs/>
          </w:rPr>
          <w:id w:val="-1720350201"/>
          <w:citation/>
        </w:sdtPr>
        <w:sdtContent>
          <w:r w:rsidR="00324E1F" w:rsidRPr="00C158DB">
            <w:rPr>
              <w:rFonts w:eastAsiaTheme="minorHAnsi"/>
              <w:i/>
              <w:iCs/>
            </w:rPr>
            <w:fldChar w:fldCharType="begin"/>
          </w:r>
          <w:r w:rsidR="00324E1F" w:rsidRPr="00C158DB">
            <w:rPr>
              <w:rFonts w:eastAsiaTheme="minorHAnsi"/>
              <w:i/>
              <w:iCs/>
              <w:lang w:val="en-NZ"/>
            </w:rPr>
            <w:instrText xml:space="preserve"> CITATION Tod16 \l 5129 </w:instrText>
          </w:r>
          <w:r w:rsidR="00324E1F" w:rsidRPr="00C158DB">
            <w:rPr>
              <w:rFonts w:eastAsiaTheme="minorHAnsi"/>
              <w:i/>
              <w:iCs/>
            </w:rPr>
            <w:fldChar w:fldCharType="separate"/>
          </w:r>
          <w:r w:rsidR="00C158DB" w:rsidRPr="00C158DB">
            <w:rPr>
              <w:rFonts w:eastAsiaTheme="minorHAnsi"/>
              <w:noProof/>
              <w:lang w:val="en-NZ"/>
            </w:rPr>
            <w:t>(Hintopn, 2016)</w:t>
          </w:r>
          <w:r w:rsidR="00324E1F" w:rsidRPr="00C158DB">
            <w:rPr>
              <w:rFonts w:eastAsiaTheme="minorHAnsi"/>
              <w:i/>
              <w:iCs/>
            </w:rPr>
            <w:fldChar w:fldCharType="end"/>
          </w:r>
        </w:sdtContent>
      </w:sdt>
      <w:r w:rsidRPr="00C158DB">
        <w:rPr>
          <w:rFonts w:eastAsiaTheme="minorHAnsi"/>
          <w:i/>
          <w:iCs/>
        </w:rPr>
        <w:t>.</w:t>
      </w:r>
    </w:p>
    <w:p w14:paraId="04E41B02" w14:textId="19E442C2" w:rsidR="0042799C" w:rsidRDefault="0042799C" w:rsidP="0042799C">
      <w:pPr>
        <w:pStyle w:val="NormalWeb"/>
        <w:spacing w:after="0" w:line="480" w:lineRule="auto"/>
        <w:rPr>
          <w:rFonts w:eastAsiaTheme="minorHAnsi"/>
        </w:rPr>
      </w:pPr>
      <w:r w:rsidRPr="00C158DB">
        <w:rPr>
          <w:rFonts w:eastAsiaTheme="minorHAnsi"/>
        </w:rPr>
        <w:t>Given this information I would like to share a case study directly related to your health care industry</w:t>
      </w:r>
      <w:r w:rsidR="00C158DB">
        <w:rPr>
          <w:rFonts w:eastAsiaTheme="minorHAnsi"/>
        </w:rPr>
        <w:t xml:space="preserve"> below</w:t>
      </w:r>
      <w:r w:rsidRPr="00C158DB">
        <w:rPr>
          <w:rFonts w:eastAsiaTheme="minorHAnsi"/>
        </w:rPr>
        <w:t>.</w:t>
      </w:r>
      <w:r w:rsidR="00C158DB">
        <w:rPr>
          <w:rFonts w:eastAsiaTheme="minorHAnsi"/>
        </w:rPr>
        <w:t xml:space="preserve"> To put in to perspective how we can solve data quality issues.</w:t>
      </w:r>
    </w:p>
    <w:p w14:paraId="0BBD80CD" w14:textId="0002E762" w:rsidR="00C158DB" w:rsidRDefault="00C158DB" w:rsidP="0042799C">
      <w:pPr>
        <w:pStyle w:val="NormalWeb"/>
        <w:spacing w:after="0" w:line="480" w:lineRule="auto"/>
        <w:rPr>
          <w:rFonts w:eastAsiaTheme="minorHAnsi"/>
        </w:rPr>
      </w:pPr>
    </w:p>
    <w:p w14:paraId="0A7342D7" w14:textId="02D7FA58" w:rsidR="00C158DB" w:rsidRDefault="00C158DB" w:rsidP="0042799C">
      <w:pPr>
        <w:pStyle w:val="NormalWeb"/>
        <w:spacing w:after="0" w:line="480" w:lineRule="auto"/>
        <w:rPr>
          <w:rFonts w:eastAsiaTheme="minorHAnsi"/>
        </w:rPr>
      </w:pPr>
    </w:p>
    <w:p w14:paraId="32ABA0D0" w14:textId="7D4517B3" w:rsidR="00C158DB" w:rsidRDefault="00C158DB" w:rsidP="0042799C">
      <w:pPr>
        <w:pStyle w:val="NormalWeb"/>
        <w:spacing w:after="0" w:line="480" w:lineRule="auto"/>
        <w:rPr>
          <w:rFonts w:eastAsiaTheme="minorHAnsi"/>
        </w:rPr>
      </w:pPr>
    </w:p>
    <w:p w14:paraId="5EAB1CBB" w14:textId="77777777" w:rsidR="00C158DB" w:rsidRPr="00C158DB" w:rsidRDefault="00C158DB" w:rsidP="0042799C">
      <w:pPr>
        <w:pStyle w:val="NormalWeb"/>
        <w:spacing w:after="0" w:line="480" w:lineRule="auto"/>
        <w:rPr>
          <w:rFonts w:eastAsiaTheme="minorHAnsi"/>
        </w:rPr>
      </w:pPr>
    </w:p>
    <w:p w14:paraId="009242E8" w14:textId="65C1617D" w:rsidR="0042799C" w:rsidRPr="00C158DB" w:rsidRDefault="0042799C" w:rsidP="0042799C">
      <w:pPr>
        <w:pStyle w:val="NormalWeb"/>
        <w:spacing w:after="0" w:line="480" w:lineRule="auto"/>
        <w:rPr>
          <w:rFonts w:eastAsiaTheme="minorHAnsi"/>
          <w:b/>
          <w:bCs/>
        </w:rPr>
      </w:pPr>
      <w:r w:rsidRPr="00C158DB">
        <w:rPr>
          <w:rFonts w:eastAsiaTheme="minorHAnsi"/>
          <w:b/>
          <w:bCs/>
        </w:rPr>
        <w:lastRenderedPageBreak/>
        <w:t>Case Study (NZ Health Sector)</w:t>
      </w:r>
    </w:p>
    <w:p w14:paraId="1F352999" w14:textId="14EE5287" w:rsidR="00AA3C28" w:rsidRPr="00C158DB" w:rsidRDefault="00AA3C28" w:rsidP="00AA3C28">
      <w:pPr>
        <w:pStyle w:val="NormalWeb"/>
        <w:spacing w:after="0" w:line="480" w:lineRule="auto"/>
        <w:rPr>
          <w:rFonts w:eastAsiaTheme="minorHAnsi"/>
        </w:rPr>
      </w:pPr>
      <w:r w:rsidRPr="00C158DB">
        <w:rPr>
          <w:rFonts w:eastAsiaTheme="minorHAnsi"/>
        </w:rPr>
        <w:t>In 2007 the  New Zealand (NZ) health sector had to develop a</w:t>
      </w:r>
      <w:r w:rsidR="0042799C" w:rsidRPr="00C158DB">
        <w:rPr>
          <w:rFonts w:eastAsiaTheme="minorHAnsi"/>
        </w:rPr>
        <w:t>n internal</w:t>
      </w:r>
      <w:r w:rsidRPr="00C158DB">
        <w:rPr>
          <w:rFonts w:eastAsiaTheme="minorHAnsi"/>
        </w:rPr>
        <w:t xml:space="preserve"> framework to handle their </w:t>
      </w:r>
      <w:r w:rsidR="0042799C" w:rsidRPr="00C158DB">
        <w:rPr>
          <w:rFonts w:eastAsiaTheme="minorHAnsi"/>
        </w:rPr>
        <w:t xml:space="preserve">bad </w:t>
      </w:r>
      <w:r w:rsidRPr="00C158DB">
        <w:rPr>
          <w:rFonts w:eastAsiaTheme="minorHAnsi"/>
        </w:rPr>
        <w:t>data</w:t>
      </w:r>
      <w:r w:rsidR="0042799C" w:rsidRPr="00C158DB">
        <w:rPr>
          <w:rFonts w:eastAsiaTheme="minorHAnsi"/>
        </w:rPr>
        <w:t xml:space="preserve"> issues</w:t>
      </w:r>
      <w:r w:rsidRPr="00C158DB">
        <w:rPr>
          <w:rFonts w:eastAsiaTheme="minorHAnsi"/>
        </w:rPr>
        <w:t>. The realized they had data quality issues</w:t>
      </w:r>
      <w:r w:rsidR="0042799C" w:rsidRPr="00C158DB">
        <w:rPr>
          <w:rFonts w:eastAsiaTheme="minorHAnsi"/>
        </w:rPr>
        <w:t xml:space="preserve"> f</w:t>
      </w:r>
      <w:r w:rsidRPr="00C158DB">
        <w:rPr>
          <w:rFonts w:eastAsiaTheme="minorHAnsi"/>
        </w:rPr>
        <w:t>rom data allocated and collected since 1996. They found that over 5% of other overall data was poor quality.</w:t>
      </w:r>
      <w:r w:rsidR="0042799C" w:rsidRPr="00C158DB">
        <w:rPr>
          <w:rFonts w:eastAsiaTheme="minorHAnsi"/>
        </w:rPr>
        <w:t xml:space="preserve"> Costing them on average of upwards 10% loss in revenue</w:t>
      </w:r>
      <w:r w:rsidR="00324E1F" w:rsidRPr="00C158DB">
        <w:rPr>
          <w:rFonts w:eastAsiaTheme="minorHAnsi"/>
        </w:rPr>
        <w:t xml:space="preserve"> </w:t>
      </w:r>
      <w:sdt>
        <w:sdtPr>
          <w:rPr>
            <w:rFonts w:eastAsiaTheme="minorHAnsi"/>
            <w:i/>
            <w:iCs/>
          </w:rPr>
          <w:id w:val="457760229"/>
          <w:citation/>
        </w:sdtPr>
        <w:sdtContent>
          <w:r w:rsidR="00324E1F" w:rsidRPr="00C158DB">
            <w:rPr>
              <w:rFonts w:eastAsiaTheme="minorHAnsi"/>
              <w:i/>
              <w:iCs/>
            </w:rPr>
            <w:fldChar w:fldCharType="begin"/>
          </w:r>
          <w:r w:rsidR="00324E1F" w:rsidRPr="00C158DB">
            <w:rPr>
              <w:rFonts w:eastAsiaTheme="minorHAnsi"/>
              <w:i/>
              <w:iCs/>
              <w:lang w:val="en-NZ"/>
            </w:rPr>
            <w:instrText xml:space="preserve"> CITATION Kar07 \l 5129 </w:instrText>
          </w:r>
          <w:r w:rsidR="00324E1F" w:rsidRPr="00C158DB">
            <w:rPr>
              <w:rFonts w:eastAsiaTheme="minorHAnsi"/>
              <w:i/>
              <w:iCs/>
            </w:rPr>
            <w:fldChar w:fldCharType="separate"/>
          </w:r>
          <w:r w:rsidR="00C158DB" w:rsidRPr="00C158DB">
            <w:rPr>
              <w:rFonts w:eastAsiaTheme="minorHAnsi"/>
              <w:noProof/>
              <w:lang w:val="en-NZ"/>
            </w:rPr>
            <w:t>(Stockdale, 2007)</w:t>
          </w:r>
          <w:r w:rsidR="00324E1F" w:rsidRPr="00C158DB">
            <w:rPr>
              <w:rFonts w:eastAsiaTheme="minorHAnsi"/>
              <w:i/>
              <w:iCs/>
            </w:rPr>
            <w:fldChar w:fldCharType="end"/>
          </w:r>
        </w:sdtContent>
      </w:sdt>
      <w:r w:rsidR="0042799C" w:rsidRPr="00C158DB">
        <w:rPr>
          <w:rFonts w:eastAsiaTheme="minorHAnsi"/>
        </w:rPr>
        <w:t xml:space="preserve">. </w:t>
      </w:r>
    </w:p>
    <w:p w14:paraId="1B89355A" w14:textId="46C5D758" w:rsidR="00AA3C28" w:rsidRPr="00C158DB" w:rsidRDefault="00AA3C28" w:rsidP="00AA3C28">
      <w:pPr>
        <w:pStyle w:val="NormalWeb"/>
        <w:spacing w:after="0" w:line="480" w:lineRule="auto"/>
        <w:rPr>
          <w:rFonts w:eastAsiaTheme="minorHAnsi"/>
        </w:rPr>
      </w:pPr>
      <w:r w:rsidRPr="00C158DB">
        <w:rPr>
          <w:rFonts w:eastAsiaTheme="minorHAnsi"/>
        </w:rPr>
        <w:t xml:space="preserve">They realized that </w:t>
      </w:r>
      <w:r w:rsidR="0042799C" w:rsidRPr="00C158DB">
        <w:rPr>
          <w:rFonts w:eastAsiaTheme="minorHAnsi"/>
        </w:rPr>
        <w:t>t</w:t>
      </w:r>
      <w:r w:rsidRPr="00C158DB">
        <w:rPr>
          <w:rFonts w:eastAsiaTheme="minorHAnsi"/>
        </w:rPr>
        <w:t xml:space="preserve">hese </w:t>
      </w:r>
      <w:r w:rsidR="0042799C" w:rsidRPr="00C158DB">
        <w:rPr>
          <w:rFonts w:eastAsiaTheme="minorHAnsi"/>
        </w:rPr>
        <w:t>diverse</w:t>
      </w:r>
      <w:r w:rsidRPr="00C158DB">
        <w:rPr>
          <w:rFonts w:eastAsiaTheme="minorHAnsi"/>
        </w:rPr>
        <w:t xml:space="preserve"> interlocking data requirements and decisions ensure that health care organizations and their relationships are inherently complex and demanding. </w:t>
      </w:r>
      <w:r w:rsidR="0042799C" w:rsidRPr="00C158DB">
        <w:rPr>
          <w:rFonts w:eastAsiaTheme="minorHAnsi"/>
        </w:rPr>
        <w:t>Also,</w:t>
      </w:r>
      <w:r w:rsidRPr="00C158DB">
        <w:rPr>
          <w:rFonts w:eastAsiaTheme="minorHAnsi"/>
        </w:rPr>
        <w:t xml:space="preserve"> that they were all linked to Information Systems which were increasingly information-driven Services. </w:t>
      </w:r>
    </w:p>
    <w:p w14:paraId="4E3EC363" w14:textId="5CE63939" w:rsidR="00AA3C28" w:rsidRPr="00C158DB" w:rsidRDefault="00AA3C28" w:rsidP="00AA3C28">
      <w:pPr>
        <w:pStyle w:val="NormalWeb"/>
        <w:spacing w:after="0" w:line="480" w:lineRule="auto"/>
        <w:rPr>
          <w:rFonts w:eastAsiaTheme="minorHAnsi"/>
        </w:rPr>
      </w:pPr>
      <w:r w:rsidRPr="00C158DB">
        <w:rPr>
          <w:rFonts w:eastAsiaTheme="minorHAnsi"/>
        </w:rPr>
        <w:t xml:space="preserve">The current research developed a data quality evaluation framework for the New Zealand health sector to provide data users with extensive data quality information and a consistent assessment tool across the national health information databases and registries That outlined a data quality framework which they implemented. </w:t>
      </w:r>
    </w:p>
    <w:p w14:paraId="166D2B7E" w14:textId="03558B06" w:rsidR="00AA3C28" w:rsidRPr="00C158DB" w:rsidRDefault="00AA3C28" w:rsidP="00AA3C28">
      <w:pPr>
        <w:pStyle w:val="NormalWeb"/>
        <w:spacing w:after="0" w:line="480" w:lineRule="auto"/>
        <w:rPr>
          <w:rFonts w:eastAsiaTheme="minorHAnsi"/>
        </w:rPr>
      </w:pPr>
      <w:r w:rsidRPr="00C158DB">
        <w:rPr>
          <w:rFonts w:eastAsiaTheme="minorHAnsi"/>
        </w:rPr>
        <w:t xml:space="preserve">This framework does a quality analysis on the database </w:t>
      </w:r>
      <w:r w:rsidR="0042799C" w:rsidRPr="00C158DB">
        <w:rPr>
          <w:rFonts w:eastAsiaTheme="minorHAnsi"/>
        </w:rPr>
        <w:t>what is</w:t>
      </w:r>
      <w:r w:rsidRPr="00C158DB">
        <w:rPr>
          <w:rFonts w:eastAsiaTheme="minorHAnsi"/>
        </w:rPr>
        <w:t xml:space="preserve"> with </w:t>
      </w:r>
      <w:r w:rsidR="0042799C" w:rsidRPr="00C158DB">
        <w:rPr>
          <w:rFonts w:eastAsiaTheme="minorHAnsi"/>
        </w:rPr>
        <w:t xml:space="preserve"> data </w:t>
      </w:r>
      <w:r w:rsidRPr="00C158DB">
        <w:rPr>
          <w:rFonts w:eastAsiaTheme="minorHAnsi"/>
        </w:rPr>
        <w:t xml:space="preserve">quality criteria check </w:t>
      </w:r>
      <w:r w:rsidR="0042799C" w:rsidRPr="00C158DB">
        <w:rPr>
          <w:rFonts w:eastAsiaTheme="minorHAnsi"/>
        </w:rPr>
        <w:t xml:space="preserve">to </w:t>
      </w:r>
      <w:r w:rsidRPr="00C158DB">
        <w:rPr>
          <w:rFonts w:eastAsiaTheme="minorHAnsi"/>
        </w:rPr>
        <w:t>match any data quality care of characteristics and reference those characteristics to the six data dimensions</w:t>
      </w:r>
      <w:r w:rsidR="0042799C" w:rsidRPr="00C158DB">
        <w:rPr>
          <w:rFonts w:eastAsiaTheme="minorHAnsi"/>
        </w:rPr>
        <w:t xml:space="preserve"> we discussed above</w:t>
      </w:r>
      <w:r w:rsidR="00324E1F" w:rsidRPr="00C158DB">
        <w:rPr>
          <w:rFonts w:eastAsiaTheme="minorHAnsi"/>
        </w:rPr>
        <w:t xml:space="preserve"> </w:t>
      </w:r>
      <w:sdt>
        <w:sdtPr>
          <w:rPr>
            <w:rFonts w:eastAsiaTheme="minorHAnsi"/>
            <w:i/>
            <w:iCs/>
          </w:rPr>
          <w:id w:val="-1721438291"/>
          <w:citation/>
        </w:sdtPr>
        <w:sdtContent>
          <w:r w:rsidR="00324E1F" w:rsidRPr="00C158DB">
            <w:rPr>
              <w:rFonts w:eastAsiaTheme="minorHAnsi"/>
              <w:i/>
              <w:iCs/>
            </w:rPr>
            <w:fldChar w:fldCharType="begin"/>
          </w:r>
          <w:r w:rsidR="00324E1F" w:rsidRPr="00C158DB">
            <w:rPr>
              <w:rFonts w:eastAsiaTheme="minorHAnsi"/>
              <w:i/>
              <w:iCs/>
              <w:lang w:val="en-NZ"/>
            </w:rPr>
            <w:instrText xml:space="preserve"> CITATION Kar07 \l 5129 </w:instrText>
          </w:r>
          <w:r w:rsidR="00324E1F" w:rsidRPr="00C158DB">
            <w:rPr>
              <w:rFonts w:eastAsiaTheme="minorHAnsi"/>
              <w:i/>
              <w:iCs/>
            </w:rPr>
            <w:fldChar w:fldCharType="separate"/>
          </w:r>
          <w:r w:rsidR="00C158DB" w:rsidRPr="00C158DB">
            <w:rPr>
              <w:rFonts w:eastAsiaTheme="minorHAnsi"/>
              <w:noProof/>
              <w:lang w:val="en-NZ"/>
            </w:rPr>
            <w:t>(Stockdale, 2007)</w:t>
          </w:r>
          <w:r w:rsidR="00324E1F" w:rsidRPr="00C158DB">
            <w:rPr>
              <w:rFonts w:eastAsiaTheme="minorHAnsi"/>
              <w:i/>
              <w:iCs/>
            </w:rPr>
            <w:fldChar w:fldCharType="end"/>
          </w:r>
        </w:sdtContent>
      </w:sdt>
      <w:r w:rsidRPr="00C158DB">
        <w:rPr>
          <w:rFonts w:eastAsiaTheme="minorHAnsi"/>
          <w:i/>
          <w:iCs/>
        </w:rPr>
        <w:t>.</w:t>
      </w:r>
      <w:r w:rsidRPr="00C158DB">
        <w:rPr>
          <w:rFonts w:eastAsiaTheme="minorHAnsi"/>
        </w:rPr>
        <w:t xml:space="preserve"> </w:t>
      </w:r>
    </w:p>
    <w:p w14:paraId="72B283EC" w14:textId="64E1CD4A" w:rsidR="00AA3C28" w:rsidRDefault="00AA3C28" w:rsidP="00AA3C28">
      <w:pPr>
        <w:pStyle w:val="NormalWeb"/>
        <w:spacing w:after="0" w:line="480" w:lineRule="auto"/>
        <w:rPr>
          <w:rFonts w:eastAsiaTheme="minorHAnsi"/>
        </w:rPr>
      </w:pPr>
      <w:r w:rsidRPr="00C158DB">
        <w:rPr>
          <w:rFonts w:eastAsiaTheme="minorHAnsi"/>
        </w:rPr>
        <w:t xml:space="preserve">Building this </w:t>
      </w:r>
      <w:r w:rsidR="0042799C" w:rsidRPr="00C158DB">
        <w:rPr>
          <w:rFonts w:eastAsiaTheme="minorHAnsi"/>
        </w:rPr>
        <w:t>framework,</w:t>
      </w:r>
      <w:r w:rsidRPr="00C158DB">
        <w:rPr>
          <w:rFonts w:eastAsiaTheme="minorHAnsi"/>
        </w:rPr>
        <w:t xml:space="preserve"> </w:t>
      </w:r>
      <w:r w:rsidR="0042799C" w:rsidRPr="00C158DB">
        <w:rPr>
          <w:rFonts w:eastAsiaTheme="minorHAnsi"/>
        </w:rPr>
        <w:t>they were able to outline the specific main criteria.</w:t>
      </w:r>
      <w:r w:rsidRPr="00C158DB">
        <w:rPr>
          <w:rFonts w:eastAsiaTheme="minorHAnsi"/>
        </w:rPr>
        <w:t xml:space="preserve"> </w:t>
      </w:r>
      <w:r w:rsidR="0042799C" w:rsidRPr="00C158DB">
        <w:rPr>
          <w:rFonts w:eastAsiaTheme="minorHAnsi"/>
        </w:rPr>
        <w:t>T</w:t>
      </w:r>
      <w:r w:rsidRPr="00C158DB">
        <w:rPr>
          <w:rFonts w:eastAsiaTheme="minorHAnsi"/>
        </w:rPr>
        <w:t xml:space="preserve">hey found that the framework facilitated </w:t>
      </w:r>
      <w:r w:rsidR="0042799C" w:rsidRPr="00C158DB">
        <w:rPr>
          <w:rFonts w:eastAsiaTheme="minorHAnsi"/>
        </w:rPr>
        <w:t xml:space="preserve">meeting their goals. Playing </w:t>
      </w:r>
      <w:r w:rsidRPr="00C158DB">
        <w:rPr>
          <w:rFonts w:eastAsiaTheme="minorHAnsi"/>
        </w:rPr>
        <w:t xml:space="preserve">an important role in solving some very important data issues. </w:t>
      </w:r>
    </w:p>
    <w:p w14:paraId="458D6E4B" w14:textId="5DCD07FD" w:rsidR="00C158DB" w:rsidRDefault="00C158DB" w:rsidP="00AA3C28">
      <w:pPr>
        <w:pStyle w:val="NormalWeb"/>
        <w:spacing w:after="0" w:line="480" w:lineRule="auto"/>
        <w:rPr>
          <w:rFonts w:eastAsiaTheme="minorHAnsi"/>
        </w:rPr>
      </w:pPr>
    </w:p>
    <w:p w14:paraId="1DB85F76" w14:textId="77777777" w:rsidR="00C158DB" w:rsidRPr="00C158DB" w:rsidRDefault="00C158DB" w:rsidP="00AA3C28">
      <w:pPr>
        <w:pStyle w:val="NormalWeb"/>
        <w:spacing w:after="0" w:line="480" w:lineRule="auto"/>
        <w:rPr>
          <w:rFonts w:eastAsiaTheme="minorHAnsi"/>
        </w:rPr>
      </w:pPr>
    </w:p>
    <w:p w14:paraId="700BA811" w14:textId="04DE6045" w:rsidR="0042799C" w:rsidRPr="00C158DB" w:rsidRDefault="0042799C" w:rsidP="00AA3C28">
      <w:pPr>
        <w:pStyle w:val="NormalWeb"/>
        <w:spacing w:after="0" w:line="480" w:lineRule="auto"/>
        <w:rPr>
          <w:rFonts w:eastAsiaTheme="minorHAnsi"/>
          <w:b/>
          <w:bCs/>
        </w:rPr>
      </w:pPr>
      <w:r w:rsidRPr="00C158DB">
        <w:rPr>
          <w:rFonts w:eastAsiaTheme="minorHAnsi"/>
          <w:b/>
          <w:bCs/>
        </w:rPr>
        <w:lastRenderedPageBreak/>
        <w:t>NZ Health Sector Framework Solutions</w:t>
      </w:r>
    </w:p>
    <w:p w14:paraId="457BF28A" w14:textId="7D6AA0F5" w:rsidR="00AA3C28" w:rsidRPr="00C158DB" w:rsidRDefault="0042799C" w:rsidP="0042799C">
      <w:pPr>
        <w:pStyle w:val="NormalWeb"/>
        <w:numPr>
          <w:ilvl w:val="0"/>
          <w:numId w:val="21"/>
        </w:numPr>
        <w:spacing w:after="0" w:line="480" w:lineRule="auto"/>
        <w:rPr>
          <w:rFonts w:eastAsiaTheme="minorHAnsi"/>
        </w:rPr>
      </w:pPr>
      <w:r w:rsidRPr="00C158DB">
        <w:rPr>
          <w:rFonts w:eastAsiaTheme="minorHAnsi"/>
        </w:rPr>
        <w:t>Q</w:t>
      </w:r>
      <w:r w:rsidR="00AA3C28" w:rsidRPr="00C158DB">
        <w:rPr>
          <w:rFonts w:eastAsiaTheme="minorHAnsi"/>
        </w:rPr>
        <w:t xml:space="preserve">uality strategy by outlining the critical quality dimensions to reflect how the organization's data was used. </w:t>
      </w:r>
    </w:p>
    <w:p w14:paraId="3F147113" w14:textId="6FB2106A" w:rsidR="00AA3C28" w:rsidRPr="00C158DB" w:rsidRDefault="0042799C" w:rsidP="0042799C">
      <w:pPr>
        <w:pStyle w:val="NormalWeb"/>
        <w:numPr>
          <w:ilvl w:val="0"/>
          <w:numId w:val="21"/>
        </w:numPr>
        <w:spacing w:after="0" w:line="480" w:lineRule="auto"/>
        <w:rPr>
          <w:rFonts w:eastAsiaTheme="minorHAnsi"/>
        </w:rPr>
      </w:pPr>
      <w:r w:rsidRPr="00C158DB">
        <w:rPr>
          <w:rFonts w:eastAsiaTheme="minorHAnsi"/>
        </w:rPr>
        <w:t>Implemented d</w:t>
      </w:r>
      <w:r w:rsidR="00AA3C28" w:rsidRPr="00C158DB">
        <w:rPr>
          <w:rFonts w:eastAsiaTheme="minorHAnsi"/>
        </w:rPr>
        <w:t xml:space="preserve">ocument processes </w:t>
      </w:r>
      <w:r w:rsidRPr="00C158DB">
        <w:rPr>
          <w:rFonts w:eastAsiaTheme="minorHAnsi"/>
        </w:rPr>
        <w:t>&amp; supporting tools</w:t>
      </w:r>
    </w:p>
    <w:p w14:paraId="1D2CAE38" w14:textId="77777777" w:rsidR="0042799C" w:rsidRPr="00C158DB" w:rsidRDefault="0042799C" w:rsidP="0042799C">
      <w:pPr>
        <w:pStyle w:val="NormalWeb"/>
        <w:numPr>
          <w:ilvl w:val="0"/>
          <w:numId w:val="21"/>
        </w:numPr>
        <w:spacing w:after="0" w:line="480" w:lineRule="auto"/>
        <w:rPr>
          <w:rStyle w:val="Strong"/>
          <w:b w:val="0"/>
          <w:bCs w:val="0"/>
          <w:color w:val="0E101A"/>
        </w:rPr>
      </w:pPr>
      <w:r w:rsidRPr="00C158DB">
        <w:rPr>
          <w:rStyle w:val="Strong"/>
          <w:b w:val="0"/>
          <w:bCs w:val="0"/>
          <w:color w:val="0E101A"/>
        </w:rPr>
        <w:t>Implement business rules &amp; standard operating procedures</w:t>
      </w:r>
    </w:p>
    <w:p w14:paraId="2F80E7B1" w14:textId="57AE755E" w:rsidR="00AA3C28" w:rsidRPr="00C158DB" w:rsidRDefault="0042799C" w:rsidP="0042799C">
      <w:pPr>
        <w:pStyle w:val="NormalWeb"/>
        <w:numPr>
          <w:ilvl w:val="0"/>
          <w:numId w:val="21"/>
        </w:numPr>
        <w:spacing w:after="0" w:line="480" w:lineRule="auto"/>
        <w:rPr>
          <w:rFonts w:eastAsiaTheme="minorHAnsi"/>
        </w:rPr>
      </w:pPr>
      <w:r w:rsidRPr="00C158DB">
        <w:rPr>
          <w:rFonts w:eastAsiaTheme="minorHAnsi"/>
        </w:rPr>
        <w:t>G</w:t>
      </w:r>
      <w:r w:rsidR="00AA3C28" w:rsidRPr="00C158DB">
        <w:rPr>
          <w:rFonts w:eastAsiaTheme="minorHAnsi"/>
        </w:rPr>
        <w:t xml:space="preserve">uideline </w:t>
      </w:r>
      <w:r w:rsidRPr="00C158DB">
        <w:rPr>
          <w:rFonts w:eastAsiaTheme="minorHAnsi"/>
        </w:rPr>
        <w:t>manuals</w:t>
      </w:r>
      <w:r w:rsidR="00AA3C28" w:rsidRPr="00C158DB">
        <w:rPr>
          <w:rFonts w:eastAsiaTheme="minorHAnsi"/>
        </w:rPr>
        <w:t xml:space="preserve"> to track level and experience intended users </w:t>
      </w:r>
    </w:p>
    <w:p w14:paraId="599514B0" w14:textId="0031DBFC" w:rsidR="0042799C" w:rsidRPr="00C158DB" w:rsidRDefault="0042799C" w:rsidP="00AA3C28">
      <w:pPr>
        <w:pStyle w:val="NormalWeb"/>
        <w:numPr>
          <w:ilvl w:val="0"/>
          <w:numId w:val="21"/>
        </w:numPr>
        <w:spacing w:after="0" w:line="480" w:lineRule="auto"/>
        <w:rPr>
          <w:rFonts w:eastAsiaTheme="minorHAnsi"/>
        </w:rPr>
      </w:pPr>
      <w:r w:rsidRPr="00C158DB">
        <w:rPr>
          <w:rFonts w:eastAsiaTheme="minorHAnsi"/>
        </w:rPr>
        <w:t xml:space="preserve">Developed application routines </w:t>
      </w:r>
      <w:r w:rsidR="00B26CE8" w:rsidRPr="00C158DB">
        <w:rPr>
          <w:rFonts w:eastAsiaTheme="minorHAnsi"/>
        </w:rPr>
        <w:t xml:space="preserve">to check data consistency reducing </w:t>
      </w:r>
      <w:r w:rsidR="00AA3C28" w:rsidRPr="00C158DB">
        <w:rPr>
          <w:rFonts w:eastAsiaTheme="minorHAnsi"/>
        </w:rPr>
        <w:t>data redundancy</w:t>
      </w:r>
    </w:p>
    <w:p w14:paraId="126F31BA" w14:textId="2A10E008" w:rsidR="00AA3C28" w:rsidRPr="00C158DB" w:rsidRDefault="00AA3C28" w:rsidP="00AA3C28">
      <w:pPr>
        <w:pStyle w:val="NormalWeb"/>
        <w:numPr>
          <w:ilvl w:val="0"/>
          <w:numId w:val="21"/>
        </w:numPr>
        <w:spacing w:after="0" w:line="480" w:lineRule="auto"/>
        <w:rPr>
          <w:rFonts w:eastAsiaTheme="minorHAnsi"/>
        </w:rPr>
      </w:pPr>
      <w:r w:rsidRPr="00C158DB">
        <w:rPr>
          <w:rFonts w:eastAsiaTheme="minorHAnsi"/>
        </w:rPr>
        <w:t>All while involving all stakeholders to ensure common standing and direction of the organization</w:t>
      </w:r>
      <w:r w:rsidR="00B26CE8" w:rsidRPr="00C158DB">
        <w:rPr>
          <w:rFonts w:eastAsiaTheme="minorHAnsi"/>
        </w:rPr>
        <w:t xml:space="preserve"> full circle</w:t>
      </w:r>
      <w:r w:rsidRPr="00C158DB">
        <w:rPr>
          <w:rFonts w:eastAsiaTheme="minorHAnsi"/>
        </w:rPr>
        <w:t xml:space="preserve">. </w:t>
      </w:r>
    </w:p>
    <w:p w14:paraId="1CD3ACA6" w14:textId="6438650D" w:rsidR="00AA3C28" w:rsidRPr="00C158DB" w:rsidRDefault="00B26CE8" w:rsidP="00AA3C28">
      <w:pPr>
        <w:pStyle w:val="NormalWeb"/>
        <w:spacing w:after="0" w:line="480" w:lineRule="auto"/>
        <w:rPr>
          <w:rFonts w:eastAsiaTheme="minorHAnsi"/>
        </w:rPr>
      </w:pPr>
      <w:r w:rsidRPr="00C158DB">
        <w:rPr>
          <w:rFonts w:eastAsiaTheme="minorHAnsi"/>
        </w:rPr>
        <w:t>W</w:t>
      </w:r>
      <w:r w:rsidR="00AA3C28" w:rsidRPr="00C158DB">
        <w:rPr>
          <w:rFonts w:eastAsiaTheme="minorHAnsi"/>
        </w:rPr>
        <w:t xml:space="preserve">hile this was a full-fledged application framework applied across the major scale with the major budget. We can use this </w:t>
      </w:r>
      <w:r w:rsidRPr="00C158DB">
        <w:rPr>
          <w:rFonts w:eastAsiaTheme="minorHAnsi"/>
        </w:rPr>
        <w:t xml:space="preserve"> case study </w:t>
      </w:r>
      <w:r w:rsidR="00AA3C28" w:rsidRPr="00C158DB">
        <w:rPr>
          <w:rFonts w:eastAsiaTheme="minorHAnsi"/>
        </w:rPr>
        <w:t xml:space="preserve">as a guideline </w:t>
      </w:r>
      <w:r w:rsidRPr="00C158DB">
        <w:rPr>
          <w:rFonts w:eastAsiaTheme="minorHAnsi"/>
        </w:rPr>
        <w:t xml:space="preserve"> of best practices </w:t>
      </w:r>
      <w:r w:rsidR="00AA3C28" w:rsidRPr="00C158DB">
        <w:rPr>
          <w:rFonts w:eastAsiaTheme="minorHAnsi"/>
        </w:rPr>
        <w:t xml:space="preserve">for developing an internal framework for XYZ Healthcare Company. </w:t>
      </w:r>
      <w:r w:rsidRPr="00C158DB">
        <w:rPr>
          <w:rFonts w:eastAsiaTheme="minorHAnsi"/>
        </w:rPr>
        <w:t>This will assert the value of the</w:t>
      </w:r>
      <w:r w:rsidR="00AA3C28" w:rsidRPr="00C158DB">
        <w:rPr>
          <w:rFonts w:eastAsiaTheme="minorHAnsi"/>
        </w:rPr>
        <w:t xml:space="preserve"> quality standards of data and avoid pitfalls and costly implementations caused by bad practices or no practices causing poor data quality. </w:t>
      </w:r>
    </w:p>
    <w:p w14:paraId="7F9314A6" w14:textId="41DB6B7B" w:rsidR="00AA3C28" w:rsidRPr="00C158DB" w:rsidRDefault="00324E1F" w:rsidP="00AA3C28">
      <w:pPr>
        <w:pStyle w:val="NormalWeb"/>
        <w:spacing w:after="0" w:line="480" w:lineRule="auto"/>
        <w:rPr>
          <w:rFonts w:eastAsiaTheme="minorHAnsi"/>
          <w:b/>
          <w:bCs/>
        </w:rPr>
      </w:pPr>
      <w:r w:rsidRPr="00C158DB">
        <w:rPr>
          <w:rFonts w:eastAsiaTheme="minorHAnsi"/>
          <w:b/>
          <w:bCs/>
        </w:rPr>
        <w:t xml:space="preserve">10 </w:t>
      </w:r>
      <w:r w:rsidR="00AA3C28" w:rsidRPr="00C158DB">
        <w:rPr>
          <w:rFonts w:eastAsiaTheme="minorHAnsi"/>
          <w:b/>
          <w:bCs/>
        </w:rPr>
        <w:t>Recommended safeguards</w:t>
      </w:r>
      <w:r w:rsidR="00C158DB">
        <w:rPr>
          <w:rFonts w:eastAsiaTheme="minorHAnsi"/>
          <w:b/>
          <w:bCs/>
        </w:rPr>
        <w:t xml:space="preserve"> of data qaultiy</w:t>
      </w:r>
      <w:r w:rsidR="00AA3C28" w:rsidRPr="00C158DB">
        <w:rPr>
          <w:rFonts w:eastAsiaTheme="minorHAnsi"/>
          <w:b/>
          <w:bCs/>
        </w:rPr>
        <w:t xml:space="preserve">: </w:t>
      </w:r>
    </w:p>
    <w:p w14:paraId="5B091302" w14:textId="7ADEEEC9" w:rsidR="00B26CE8" w:rsidRPr="00C158DB" w:rsidRDefault="00B26CE8" w:rsidP="00B26CE8">
      <w:pPr>
        <w:pStyle w:val="NormalWeb"/>
        <w:numPr>
          <w:ilvl w:val="0"/>
          <w:numId w:val="23"/>
        </w:numPr>
        <w:spacing w:after="0" w:line="480" w:lineRule="auto"/>
        <w:rPr>
          <w:color w:val="0E101A"/>
        </w:rPr>
      </w:pPr>
      <w:r w:rsidRPr="00B26CE8">
        <w:rPr>
          <w:b/>
          <w:bCs/>
          <w:color w:val="282828"/>
          <w:spacing w:val="-2"/>
        </w:rPr>
        <w:t xml:space="preserve">Focus on the data </w:t>
      </w:r>
      <w:r w:rsidRPr="00C158DB">
        <w:rPr>
          <w:b/>
          <w:bCs/>
          <w:color w:val="282828"/>
          <w:spacing w:val="-2"/>
        </w:rPr>
        <w:t>being</w:t>
      </w:r>
      <w:r w:rsidRPr="00B26CE8">
        <w:rPr>
          <w:b/>
          <w:bCs/>
          <w:color w:val="282828"/>
          <w:spacing w:val="-2"/>
        </w:rPr>
        <w:t xml:space="preserve"> expose to customers, regulators, and others outside your organization.</w:t>
      </w:r>
      <w:r w:rsidRPr="00B26CE8">
        <w:rPr>
          <w:color w:val="282828"/>
          <w:spacing w:val="-2"/>
        </w:rPr>
        <w:t> Take a careful look at your system of controls.</w:t>
      </w:r>
      <w:r w:rsidRPr="00C158DB">
        <w:rPr>
          <w:color w:val="282828"/>
          <w:spacing w:val="-2"/>
        </w:rPr>
        <w:t xml:space="preserve"> N</w:t>
      </w:r>
      <w:r w:rsidRPr="00B26CE8">
        <w:rPr>
          <w:color w:val="282828"/>
          <w:spacing w:val="-2"/>
        </w:rPr>
        <w:t xml:space="preserve">ot only that the right controls are in place, but that </w:t>
      </w:r>
      <w:r w:rsidRPr="00C158DB">
        <w:rPr>
          <w:color w:val="282828"/>
          <w:spacing w:val="-2"/>
        </w:rPr>
        <w:t>you are</w:t>
      </w:r>
      <w:r w:rsidRPr="00B26CE8">
        <w:rPr>
          <w:color w:val="282828"/>
          <w:spacing w:val="-2"/>
        </w:rPr>
        <w:t xml:space="preserve"> actually using them. </w:t>
      </w:r>
      <w:r w:rsidRPr="00C158DB">
        <w:rPr>
          <w:color w:val="282828"/>
          <w:spacing w:val="-2"/>
        </w:rPr>
        <w:t>Also, p</w:t>
      </w:r>
      <w:r w:rsidRPr="00C158DB">
        <w:rPr>
          <w:rStyle w:val="Strong"/>
          <w:b w:val="0"/>
          <w:bCs w:val="0"/>
          <w:color w:val="0E101A"/>
        </w:rPr>
        <w:t>romote information use at the local level, where data is collected</w:t>
      </w:r>
      <w:r w:rsidR="00324E1F" w:rsidRPr="00C158DB">
        <w:rPr>
          <w:rStyle w:val="Strong"/>
          <w:b w:val="0"/>
          <w:bCs w:val="0"/>
          <w:color w:val="0E101A"/>
        </w:rPr>
        <w:t xml:space="preserve"> </w:t>
      </w:r>
      <w:sdt>
        <w:sdtPr>
          <w:rPr>
            <w:rStyle w:val="Strong"/>
            <w:b w:val="0"/>
            <w:bCs w:val="0"/>
            <w:i/>
            <w:iCs/>
            <w:color w:val="0E101A"/>
          </w:rPr>
          <w:id w:val="-1284808002"/>
          <w:citation/>
        </w:sdtPr>
        <w:sdtContent>
          <w:r w:rsidR="00324E1F" w:rsidRPr="00C158DB">
            <w:rPr>
              <w:rStyle w:val="Strong"/>
              <w:b w:val="0"/>
              <w:bCs w:val="0"/>
              <w:i/>
              <w:iCs/>
              <w:color w:val="0E101A"/>
            </w:rPr>
            <w:fldChar w:fldCharType="begin"/>
          </w:r>
          <w:r w:rsidR="00324E1F" w:rsidRPr="00C158DB">
            <w:rPr>
              <w:rStyle w:val="Strong"/>
              <w:b w:val="0"/>
              <w:bCs w:val="0"/>
              <w:i/>
              <w:iCs/>
              <w:color w:val="0E101A"/>
              <w:lang w:val="en-NZ"/>
            </w:rPr>
            <w:instrText xml:space="preserve"> CITATION Gre15 \l 5129 </w:instrText>
          </w:r>
          <w:r w:rsidR="00324E1F" w:rsidRPr="00C158DB">
            <w:rPr>
              <w:rStyle w:val="Strong"/>
              <w:b w:val="0"/>
              <w:bCs w:val="0"/>
              <w:i/>
              <w:iCs/>
              <w:color w:val="0E101A"/>
            </w:rPr>
            <w:fldChar w:fldCharType="separate"/>
          </w:r>
          <w:r w:rsidR="00C158DB" w:rsidRPr="00C158DB">
            <w:rPr>
              <w:noProof/>
              <w:color w:val="0E101A"/>
              <w:lang w:val="en-NZ"/>
            </w:rPr>
            <w:t>(Greene, 2015)</w:t>
          </w:r>
          <w:r w:rsidR="00324E1F" w:rsidRPr="00C158DB">
            <w:rPr>
              <w:rStyle w:val="Strong"/>
              <w:b w:val="0"/>
              <w:bCs w:val="0"/>
              <w:i/>
              <w:iCs/>
              <w:color w:val="0E101A"/>
            </w:rPr>
            <w:fldChar w:fldCharType="end"/>
          </w:r>
        </w:sdtContent>
      </w:sdt>
      <w:r w:rsidR="00324E1F" w:rsidRPr="00C158DB">
        <w:rPr>
          <w:rStyle w:val="Strong"/>
          <w:b w:val="0"/>
          <w:bCs w:val="0"/>
          <w:i/>
          <w:iCs/>
          <w:color w:val="0E101A"/>
        </w:rPr>
        <w:t>.</w:t>
      </w:r>
    </w:p>
    <w:p w14:paraId="19B2B3B7" w14:textId="424AE412" w:rsidR="00B26CE8" w:rsidRPr="00C158DB" w:rsidRDefault="00B26CE8" w:rsidP="00B26CE8">
      <w:pPr>
        <w:numPr>
          <w:ilvl w:val="0"/>
          <w:numId w:val="23"/>
        </w:numPr>
        <w:shd w:val="clear" w:color="auto" w:fill="FFFFFF"/>
        <w:spacing w:after="0" w:line="480" w:lineRule="auto"/>
        <w:rPr>
          <w:rFonts w:ascii="Times New Roman" w:eastAsia="Times New Roman" w:hAnsi="Times New Roman" w:cs="Times New Roman"/>
          <w:color w:val="282828"/>
          <w:spacing w:val="-2"/>
          <w:sz w:val="24"/>
          <w:szCs w:val="24"/>
        </w:rPr>
      </w:pPr>
      <w:r w:rsidRPr="00B26CE8">
        <w:rPr>
          <w:rFonts w:ascii="Times New Roman" w:eastAsia="Times New Roman" w:hAnsi="Times New Roman" w:cs="Times New Roman"/>
          <w:b/>
          <w:bCs/>
          <w:color w:val="282828"/>
          <w:spacing w:val="-2"/>
          <w:sz w:val="24"/>
          <w:szCs w:val="24"/>
        </w:rPr>
        <w:t>Define and implement an advanced data quality program.</w:t>
      </w:r>
      <w:r w:rsidRPr="00B26CE8">
        <w:rPr>
          <w:rFonts w:ascii="Times New Roman" w:eastAsia="Times New Roman" w:hAnsi="Times New Roman" w:cs="Times New Roman"/>
          <w:color w:val="282828"/>
          <w:spacing w:val="-2"/>
          <w:sz w:val="24"/>
          <w:szCs w:val="24"/>
        </w:rPr>
        <w:t xml:space="preserve"> Making sure data </w:t>
      </w:r>
      <w:r w:rsidRPr="00C158DB">
        <w:rPr>
          <w:rFonts w:ascii="Times New Roman" w:eastAsia="Times New Roman" w:hAnsi="Times New Roman" w:cs="Times New Roman"/>
          <w:color w:val="282828"/>
          <w:spacing w:val="-2"/>
          <w:sz w:val="24"/>
          <w:szCs w:val="24"/>
        </w:rPr>
        <w:t>is being handled and proceed into metrics correctly</w:t>
      </w:r>
      <w:r w:rsidR="00324E1F" w:rsidRPr="00C158DB">
        <w:rPr>
          <w:rFonts w:ascii="Times New Roman" w:eastAsia="Times New Roman" w:hAnsi="Times New Roman" w:cs="Times New Roman"/>
          <w:color w:val="282828"/>
          <w:spacing w:val="-2"/>
          <w:sz w:val="24"/>
          <w:szCs w:val="24"/>
        </w:rPr>
        <w:t xml:space="preserve"> </w:t>
      </w:r>
      <w:sdt>
        <w:sdtPr>
          <w:rPr>
            <w:rFonts w:ascii="Times New Roman" w:eastAsia="Times New Roman" w:hAnsi="Times New Roman" w:cs="Times New Roman"/>
            <w:i/>
            <w:iCs/>
            <w:color w:val="282828"/>
            <w:spacing w:val="-2"/>
            <w:sz w:val="24"/>
            <w:szCs w:val="24"/>
          </w:rPr>
          <w:id w:val="-437683276"/>
          <w:citation/>
        </w:sdtPr>
        <w:sdtContent>
          <w:r w:rsidR="00324E1F" w:rsidRPr="00C158DB">
            <w:rPr>
              <w:rFonts w:ascii="Times New Roman" w:eastAsia="Times New Roman" w:hAnsi="Times New Roman" w:cs="Times New Roman"/>
              <w:i/>
              <w:iCs/>
              <w:color w:val="282828"/>
              <w:spacing w:val="-2"/>
              <w:sz w:val="24"/>
              <w:szCs w:val="24"/>
            </w:rPr>
            <w:fldChar w:fldCharType="begin"/>
          </w:r>
          <w:r w:rsidR="00324E1F" w:rsidRPr="00C158DB">
            <w:rPr>
              <w:rFonts w:ascii="Times New Roman" w:eastAsia="Times New Roman" w:hAnsi="Times New Roman" w:cs="Times New Roman"/>
              <w:i/>
              <w:iCs/>
              <w:color w:val="282828"/>
              <w:spacing w:val="-2"/>
              <w:sz w:val="24"/>
              <w:szCs w:val="24"/>
              <w:lang w:val="en-NZ"/>
            </w:rPr>
            <w:instrText xml:space="preserve"> CITATION Ang11 \l 5129 </w:instrText>
          </w:r>
          <w:r w:rsidR="00324E1F" w:rsidRPr="00C158DB">
            <w:rPr>
              <w:rFonts w:ascii="Times New Roman" w:eastAsia="Times New Roman" w:hAnsi="Times New Roman" w:cs="Times New Roman"/>
              <w:i/>
              <w:iCs/>
              <w:color w:val="282828"/>
              <w:spacing w:val="-2"/>
              <w:sz w:val="24"/>
              <w:szCs w:val="24"/>
            </w:rPr>
            <w:fldChar w:fldCharType="separate"/>
          </w:r>
          <w:r w:rsidR="00C158DB" w:rsidRPr="00C158DB">
            <w:rPr>
              <w:rFonts w:ascii="Times New Roman" w:eastAsia="Times New Roman" w:hAnsi="Times New Roman" w:cs="Times New Roman"/>
              <w:noProof/>
              <w:color w:val="282828"/>
              <w:spacing w:val="-2"/>
              <w:sz w:val="24"/>
              <w:szCs w:val="24"/>
              <w:lang w:val="en-NZ"/>
            </w:rPr>
            <w:t>(Guess, 2011)</w:t>
          </w:r>
          <w:r w:rsidR="00324E1F" w:rsidRPr="00C158DB">
            <w:rPr>
              <w:rFonts w:ascii="Times New Roman" w:eastAsia="Times New Roman" w:hAnsi="Times New Roman" w:cs="Times New Roman"/>
              <w:i/>
              <w:iCs/>
              <w:color w:val="282828"/>
              <w:spacing w:val="-2"/>
              <w:sz w:val="24"/>
              <w:szCs w:val="24"/>
            </w:rPr>
            <w:fldChar w:fldCharType="end"/>
          </w:r>
        </w:sdtContent>
      </w:sdt>
      <w:r w:rsidRPr="00C158DB">
        <w:rPr>
          <w:rFonts w:ascii="Times New Roman" w:eastAsia="Times New Roman" w:hAnsi="Times New Roman" w:cs="Times New Roman"/>
          <w:i/>
          <w:iCs/>
          <w:color w:val="282828"/>
          <w:spacing w:val="-2"/>
          <w:sz w:val="24"/>
          <w:szCs w:val="24"/>
        </w:rPr>
        <w:t>.</w:t>
      </w:r>
    </w:p>
    <w:p w14:paraId="6A24CA30" w14:textId="13C84BF2" w:rsidR="00B26CE8" w:rsidRPr="00C158DB" w:rsidRDefault="00B26CE8" w:rsidP="00B26CE8">
      <w:pPr>
        <w:numPr>
          <w:ilvl w:val="0"/>
          <w:numId w:val="23"/>
        </w:numPr>
        <w:shd w:val="clear" w:color="auto" w:fill="FFFFFF"/>
        <w:spacing w:after="0" w:line="480" w:lineRule="auto"/>
        <w:rPr>
          <w:rStyle w:val="Strong"/>
          <w:rFonts w:ascii="Times New Roman" w:eastAsia="Times New Roman" w:hAnsi="Times New Roman" w:cs="Times New Roman"/>
          <w:b w:val="0"/>
          <w:bCs w:val="0"/>
          <w:color w:val="282828"/>
          <w:spacing w:val="-2"/>
          <w:sz w:val="24"/>
          <w:szCs w:val="24"/>
        </w:rPr>
      </w:pPr>
      <w:r w:rsidRPr="00C158DB">
        <w:rPr>
          <w:rStyle w:val="Strong"/>
          <w:rFonts w:ascii="Times New Roman" w:hAnsi="Times New Roman" w:cs="Times New Roman"/>
          <w:color w:val="0E101A"/>
          <w:sz w:val="24"/>
          <w:szCs w:val="24"/>
        </w:rPr>
        <w:lastRenderedPageBreak/>
        <w:t>Include data quality in training</w:t>
      </w:r>
      <w:r w:rsidRPr="00C158DB">
        <w:rPr>
          <w:rStyle w:val="Strong"/>
          <w:rFonts w:ascii="Times New Roman" w:hAnsi="Times New Roman" w:cs="Times New Roman"/>
          <w:color w:val="0E101A"/>
          <w:sz w:val="24"/>
          <w:szCs w:val="24"/>
        </w:rPr>
        <w:t xml:space="preserve"> </w:t>
      </w:r>
      <w:r w:rsidRPr="00C158DB">
        <w:rPr>
          <w:rStyle w:val="Strong"/>
          <w:rFonts w:ascii="Times New Roman" w:hAnsi="Times New Roman" w:cs="Times New Roman"/>
          <w:b w:val="0"/>
          <w:bCs w:val="0"/>
          <w:color w:val="0E101A"/>
          <w:sz w:val="24"/>
          <w:szCs w:val="24"/>
        </w:rPr>
        <w:t>to all personal and employees who handle data. Crete internal systems to build on. Also, e</w:t>
      </w:r>
      <w:r w:rsidRPr="00C158DB">
        <w:rPr>
          <w:rStyle w:val="Strong"/>
          <w:rFonts w:ascii="Times New Roman" w:hAnsi="Times New Roman" w:cs="Times New Roman"/>
          <w:b w:val="0"/>
          <w:bCs w:val="0"/>
          <w:color w:val="0E101A"/>
          <w:sz w:val="24"/>
          <w:szCs w:val="24"/>
        </w:rPr>
        <w:t>nsure proper training and systems on new Technologies Incorporated into the organization</w:t>
      </w:r>
      <w:r w:rsidR="00324E1F" w:rsidRPr="00C158DB">
        <w:rPr>
          <w:rStyle w:val="Strong"/>
          <w:rFonts w:ascii="Times New Roman" w:hAnsi="Times New Roman" w:cs="Times New Roman"/>
          <w:b w:val="0"/>
          <w:bCs w:val="0"/>
          <w:color w:val="0E101A"/>
          <w:sz w:val="24"/>
          <w:szCs w:val="24"/>
        </w:rPr>
        <w:t xml:space="preserve"> </w:t>
      </w:r>
      <w:sdt>
        <w:sdtPr>
          <w:rPr>
            <w:rStyle w:val="Strong"/>
            <w:rFonts w:ascii="Times New Roman" w:hAnsi="Times New Roman" w:cs="Times New Roman"/>
            <w:b w:val="0"/>
            <w:bCs w:val="0"/>
            <w:i/>
            <w:iCs/>
            <w:color w:val="0E101A"/>
            <w:sz w:val="24"/>
            <w:szCs w:val="24"/>
          </w:rPr>
          <w:id w:val="173077950"/>
          <w:citation/>
        </w:sdtPr>
        <w:sdtContent>
          <w:r w:rsidR="00324E1F" w:rsidRPr="00C158DB">
            <w:rPr>
              <w:rStyle w:val="Strong"/>
              <w:rFonts w:ascii="Times New Roman" w:hAnsi="Times New Roman" w:cs="Times New Roman"/>
              <w:b w:val="0"/>
              <w:bCs w:val="0"/>
              <w:i/>
              <w:iCs/>
              <w:color w:val="0E101A"/>
              <w:sz w:val="24"/>
              <w:szCs w:val="24"/>
            </w:rPr>
            <w:fldChar w:fldCharType="begin"/>
          </w:r>
          <w:r w:rsidR="00324E1F" w:rsidRPr="00C158DB">
            <w:rPr>
              <w:rStyle w:val="Strong"/>
              <w:rFonts w:ascii="Times New Roman" w:hAnsi="Times New Roman" w:cs="Times New Roman"/>
              <w:b w:val="0"/>
              <w:bCs w:val="0"/>
              <w:i/>
              <w:iCs/>
              <w:color w:val="0E101A"/>
              <w:sz w:val="24"/>
              <w:szCs w:val="24"/>
              <w:lang w:val="en-NZ"/>
            </w:rPr>
            <w:instrText xml:space="preserve"> CITATION Spo20 \l 5129 </w:instrText>
          </w:r>
          <w:r w:rsidR="00324E1F" w:rsidRPr="00C158DB">
            <w:rPr>
              <w:rStyle w:val="Strong"/>
              <w:rFonts w:ascii="Times New Roman" w:hAnsi="Times New Roman" w:cs="Times New Roman"/>
              <w:b w:val="0"/>
              <w:bCs w:val="0"/>
              <w:i/>
              <w:iCs/>
              <w:color w:val="0E101A"/>
              <w:sz w:val="24"/>
              <w:szCs w:val="24"/>
            </w:rPr>
            <w:fldChar w:fldCharType="separate"/>
          </w:r>
          <w:r w:rsidR="00C158DB" w:rsidRPr="00C158DB">
            <w:rPr>
              <w:rFonts w:ascii="Times New Roman" w:hAnsi="Times New Roman" w:cs="Times New Roman"/>
              <w:noProof/>
              <w:color w:val="0E101A"/>
              <w:sz w:val="24"/>
              <w:szCs w:val="24"/>
              <w:lang w:val="en-NZ"/>
            </w:rPr>
            <w:t>(Spotless Data, 2020)</w:t>
          </w:r>
          <w:r w:rsidR="00324E1F" w:rsidRPr="00C158DB">
            <w:rPr>
              <w:rStyle w:val="Strong"/>
              <w:rFonts w:ascii="Times New Roman" w:hAnsi="Times New Roman" w:cs="Times New Roman"/>
              <w:b w:val="0"/>
              <w:bCs w:val="0"/>
              <w:i/>
              <w:iCs/>
              <w:color w:val="0E101A"/>
              <w:sz w:val="24"/>
              <w:szCs w:val="24"/>
            </w:rPr>
            <w:fldChar w:fldCharType="end"/>
          </w:r>
        </w:sdtContent>
      </w:sdt>
      <w:r w:rsidRPr="00C158DB">
        <w:rPr>
          <w:rStyle w:val="Strong"/>
          <w:rFonts w:ascii="Times New Roman" w:hAnsi="Times New Roman" w:cs="Times New Roman"/>
          <w:b w:val="0"/>
          <w:bCs w:val="0"/>
          <w:i/>
          <w:iCs/>
          <w:color w:val="0E101A"/>
          <w:sz w:val="24"/>
          <w:szCs w:val="24"/>
        </w:rPr>
        <w:t>.</w:t>
      </w:r>
      <w:r w:rsidRPr="00C158DB">
        <w:rPr>
          <w:rStyle w:val="Strong"/>
          <w:rFonts w:ascii="Times New Roman" w:hAnsi="Times New Roman" w:cs="Times New Roman"/>
          <w:b w:val="0"/>
          <w:bCs w:val="0"/>
          <w:color w:val="0E101A"/>
          <w:sz w:val="24"/>
          <w:szCs w:val="24"/>
        </w:rPr>
        <w:t xml:space="preserve"> </w:t>
      </w:r>
    </w:p>
    <w:p w14:paraId="19A2CAD6" w14:textId="0964EB39" w:rsidR="00B26CE8" w:rsidRPr="00C158DB" w:rsidRDefault="00B26CE8" w:rsidP="00B26CE8">
      <w:pPr>
        <w:pStyle w:val="NormalWeb"/>
        <w:numPr>
          <w:ilvl w:val="0"/>
          <w:numId w:val="23"/>
        </w:numPr>
        <w:spacing w:after="0" w:line="480" w:lineRule="auto"/>
        <w:rPr>
          <w:rStyle w:val="Strong"/>
          <w:b w:val="0"/>
          <w:bCs w:val="0"/>
          <w:color w:val="0E101A"/>
        </w:rPr>
      </w:pPr>
      <w:r w:rsidRPr="00C158DB">
        <w:rPr>
          <w:rStyle w:val="Strong"/>
          <w:color w:val="0E101A"/>
        </w:rPr>
        <w:t>Changes in data collection forms</w:t>
      </w:r>
      <w:r w:rsidRPr="00C158DB">
        <w:rPr>
          <w:rStyle w:val="Strong"/>
          <w:b w:val="0"/>
          <w:bCs w:val="0"/>
          <w:color w:val="0E101A"/>
        </w:rPr>
        <w:t>, harmonization of forms</w:t>
      </w:r>
      <w:r w:rsidRPr="00C158DB">
        <w:rPr>
          <w:rStyle w:val="Strong"/>
          <w:b w:val="0"/>
          <w:bCs w:val="0"/>
          <w:color w:val="0E101A"/>
        </w:rPr>
        <w:t xml:space="preserve"> ensure that the data being collected is applied to a set of pre-defined metric it can be tested </w:t>
      </w:r>
      <w:r w:rsidR="00AB0C51" w:rsidRPr="00C158DB">
        <w:rPr>
          <w:rStyle w:val="Strong"/>
          <w:b w:val="0"/>
          <w:bCs w:val="0"/>
          <w:color w:val="0E101A"/>
        </w:rPr>
        <w:t>against. This ensures the data being collected and processed will be of value</w:t>
      </w:r>
      <w:r w:rsidR="00324E1F" w:rsidRPr="00C158DB">
        <w:rPr>
          <w:rStyle w:val="Strong"/>
          <w:b w:val="0"/>
          <w:bCs w:val="0"/>
          <w:color w:val="0E101A"/>
        </w:rPr>
        <w:t xml:space="preserve"> </w:t>
      </w:r>
      <w:sdt>
        <w:sdtPr>
          <w:rPr>
            <w:rStyle w:val="Strong"/>
            <w:b w:val="0"/>
            <w:bCs w:val="0"/>
            <w:i/>
            <w:iCs/>
            <w:color w:val="0E101A"/>
          </w:rPr>
          <w:id w:val="1634290834"/>
          <w:citation/>
        </w:sdtPr>
        <w:sdtContent>
          <w:r w:rsidR="00324E1F" w:rsidRPr="00C158DB">
            <w:rPr>
              <w:rStyle w:val="Strong"/>
              <w:b w:val="0"/>
              <w:bCs w:val="0"/>
              <w:i/>
              <w:iCs/>
              <w:color w:val="0E101A"/>
            </w:rPr>
            <w:fldChar w:fldCharType="begin"/>
          </w:r>
          <w:r w:rsidR="00324E1F" w:rsidRPr="00C158DB">
            <w:rPr>
              <w:rStyle w:val="Strong"/>
              <w:b w:val="0"/>
              <w:bCs w:val="0"/>
              <w:i/>
              <w:iCs/>
              <w:color w:val="0E101A"/>
              <w:lang w:val="en-NZ"/>
            </w:rPr>
            <w:instrText xml:space="preserve"> CITATION Nie15 \l 5129 </w:instrText>
          </w:r>
          <w:r w:rsidR="00324E1F" w:rsidRPr="00C158DB">
            <w:rPr>
              <w:rStyle w:val="Strong"/>
              <w:b w:val="0"/>
              <w:bCs w:val="0"/>
              <w:i/>
              <w:iCs/>
              <w:color w:val="0E101A"/>
            </w:rPr>
            <w:fldChar w:fldCharType="separate"/>
          </w:r>
          <w:r w:rsidR="00C158DB" w:rsidRPr="00C158DB">
            <w:rPr>
              <w:noProof/>
              <w:color w:val="0E101A"/>
              <w:lang w:val="en-NZ"/>
            </w:rPr>
            <w:t>(Brisaboaa, 2015)</w:t>
          </w:r>
          <w:r w:rsidR="00324E1F" w:rsidRPr="00C158DB">
            <w:rPr>
              <w:rStyle w:val="Strong"/>
              <w:b w:val="0"/>
              <w:bCs w:val="0"/>
              <w:i/>
              <w:iCs/>
              <w:color w:val="0E101A"/>
            </w:rPr>
            <w:fldChar w:fldCharType="end"/>
          </w:r>
        </w:sdtContent>
      </w:sdt>
      <w:r w:rsidR="00AB0C51" w:rsidRPr="00C158DB">
        <w:rPr>
          <w:rStyle w:val="Strong"/>
          <w:b w:val="0"/>
          <w:bCs w:val="0"/>
          <w:i/>
          <w:iCs/>
          <w:color w:val="0E101A"/>
        </w:rPr>
        <w:t>.</w:t>
      </w:r>
    </w:p>
    <w:p w14:paraId="3B918A44" w14:textId="733D32A9" w:rsidR="00AB0C51" w:rsidRPr="00C158DB" w:rsidRDefault="00AB0C51" w:rsidP="00AB0C51">
      <w:pPr>
        <w:pStyle w:val="NormalWeb"/>
        <w:numPr>
          <w:ilvl w:val="0"/>
          <w:numId w:val="23"/>
        </w:numPr>
        <w:spacing w:after="0" w:line="480" w:lineRule="auto"/>
        <w:rPr>
          <w:rStyle w:val="Strong"/>
          <w:b w:val="0"/>
          <w:bCs w:val="0"/>
          <w:color w:val="0E101A"/>
        </w:rPr>
      </w:pPr>
      <w:r w:rsidRPr="00C158DB">
        <w:rPr>
          <w:rStyle w:val="Strong"/>
          <w:color w:val="0E101A"/>
        </w:rPr>
        <w:t>Establish business rules</w:t>
      </w:r>
      <w:r w:rsidRPr="00C158DB">
        <w:rPr>
          <w:rStyle w:val="Strong"/>
          <w:b w:val="0"/>
          <w:bCs w:val="0"/>
          <w:color w:val="0E101A"/>
        </w:rPr>
        <w:t xml:space="preserve">, </w:t>
      </w:r>
      <w:r w:rsidRPr="00C158DB">
        <w:rPr>
          <w:rStyle w:val="Strong"/>
          <w:b w:val="0"/>
          <w:bCs w:val="0"/>
          <w:color w:val="0E101A"/>
        </w:rPr>
        <w:t>standard operating procedures</w:t>
      </w:r>
      <w:r w:rsidRPr="00C158DB">
        <w:rPr>
          <w:rStyle w:val="Strong"/>
          <w:b w:val="0"/>
          <w:bCs w:val="0"/>
          <w:color w:val="0E101A"/>
        </w:rPr>
        <w:t>,</w:t>
      </w:r>
      <w:r w:rsidRPr="00C158DB">
        <w:rPr>
          <w:rStyle w:val="Strong"/>
          <w:b w:val="0"/>
          <w:bCs w:val="0"/>
          <w:color w:val="0E101A"/>
        </w:rPr>
        <w:t xml:space="preserve"> </w:t>
      </w:r>
      <w:r w:rsidRPr="00C158DB">
        <w:rPr>
          <w:rStyle w:val="Strong"/>
          <w:b w:val="0"/>
          <w:bCs w:val="0"/>
          <w:color w:val="0E101A"/>
        </w:rPr>
        <w:t>and document control procedures, to ensure the integrity of the data and practice being implemented on a day to day. This might include grading data quality</w:t>
      </w:r>
      <w:r w:rsidR="00324E1F" w:rsidRPr="00C158DB">
        <w:rPr>
          <w:rStyle w:val="Strong"/>
          <w:b w:val="0"/>
          <w:bCs w:val="0"/>
          <w:color w:val="0E101A"/>
        </w:rPr>
        <w:t xml:space="preserve"> </w:t>
      </w:r>
      <w:sdt>
        <w:sdtPr>
          <w:rPr>
            <w:rStyle w:val="Strong"/>
            <w:b w:val="0"/>
            <w:bCs w:val="0"/>
            <w:color w:val="0E101A"/>
          </w:rPr>
          <w:id w:val="118583998"/>
          <w:citation/>
        </w:sdtPr>
        <w:sdtContent>
          <w:r w:rsidR="00324E1F" w:rsidRPr="00C158DB">
            <w:rPr>
              <w:rStyle w:val="Strong"/>
              <w:b w:val="0"/>
              <w:bCs w:val="0"/>
              <w:i/>
              <w:iCs/>
              <w:color w:val="0E101A"/>
            </w:rPr>
            <w:fldChar w:fldCharType="begin"/>
          </w:r>
          <w:r w:rsidR="00324E1F" w:rsidRPr="00C158DB">
            <w:rPr>
              <w:rStyle w:val="Strong"/>
              <w:b w:val="0"/>
              <w:bCs w:val="0"/>
              <w:i/>
              <w:iCs/>
              <w:color w:val="0E101A"/>
              <w:lang w:val="en-NZ"/>
            </w:rPr>
            <w:instrText xml:space="preserve">CITATION Lee06 \n  \l 5129 </w:instrText>
          </w:r>
          <w:r w:rsidR="00324E1F" w:rsidRPr="00C158DB">
            <w:rPr>
              <w:rStyle w:val="Strong"/>
              <w:b w:val="0"/>
              <w:bCs w:val="0"/>
              <w:i/>
              <w:iCs/>
              <w:color w:val="0E101A"/>
            </w:rPr>
            <w:fldChar w:fldCharType="separate"/>
          </w:r>
          <w:r w:rsidR="00C158DB" w:rsidRPr="00C158DB">
            <w:rPr>
              <w:noProof/>
              <w:color w:val="0E101A"/>
              <w:lang w:val="en-NZ"/>
            </w:rPr>
            <w:t>(Journey to Data Quality, 2006)</w:t>
          </w:r>
          <w:r w:rsidR="00324E1F" w:rsidRPr="00C158DB">
            <w:rPr>
              <w:rStyle w:val="Strong"/>
              <w:b w:val="0"/>
              <w:bCs w:val="0"/>
              <w:i/>
              <w:iCs/>
              <w:color w:val="0E101A"/>
            </w:rPr>
            <w:fldChar w:fldCharType="end"/>
          </w:r>
        </w:sdtContent>
      </w:sdt>
      <w:r w:rsidRPr="00C158DB">
        <w:rPr>
          <w:rStyle w:val="Strong"/>
          <w:b w:val="0"/>
          <w:bCs w:val="0"/>
          <w:color w:val="0E101A"/>
        </w:rPr>
        <w:t>.</w:t>
      </w:r>
    </w:p>
    <w:p w14:paraId="6FDC3E9F" w14:textId="7D8AAC30" w:rsidR="00B26CE8" w:rsidRPr="00C158DB" w:rsidRDefault="00AB0C51" w:rsidP="00B26CE8">
      <w:pPr>
        <w:pStyle w:val="NormalWeb"/>
        <w:numPr>
          <w:ilvl w:val="0"/>
          <w:numId w:val="23"/>
        </w:numPr>
        <w:spacing w:after="0" w:line="480" w:lineRule="auto"/>
        <w:rPr>
          <w:rStyle w:val="Strong"/>
          <w:color w:val="0E101A"/>
        </w:rPr>
      </w:pPr>
      <w:r w:rsidRPr="00C158DB">
        <w:rPr>
          <w:rStyle w:val="Strong"/>
          <w:color w:val="0E101A"/>
        </w:rPr>
        <w:t xml:space="preserve">Use </w:t>
      </w:r>
      <w:r w:rsidRPr="00C158DB">
        <w:rPr>
          <w:rStyle w:val="Strong"/>
          <w:color w:val="0E101A"/>
        </w:rPr>
        <w:t>failure data analytics</w:t>
      </w:r>
      <w:r w:rsidRPr="00C158DB">
        <w:rPr>
          <w:rStyle w:val="Strong"/>
          <w:b w:val="0"/>
          <w:bCs w:val="0"/>
          <w:color w:val="0E101A"/>
        </w:rPr>
        <w:t xml:space="preserve"> showing how this data will be used to help the company stay in business</w:t>
      </w:r>
      <w:r w:rsidR="00324E1F" w:rsidRPr="00C158DB">
        <w:rPr>
          <w:rStyle w:val="Strong"/>
          <w:b w:val="0"/>
          <w:bCs w:val="0"/>
          <w:color w:val="0E101A"/>
        </w:rPr>
        <w:t xml:space="preserve"> </w:t>
      </w:r>
      <w:sdt>
        <w:sdtPr>
          <w:rPr>
            <w:rStyle w:val="Strong"/>
            <w:b w:val="0"/>
            <w:bCs w:val="0"/>
            <w:i/>
            <w:iCs/>
            <w:color w:val="0E101A"/>
          </w:rPr>
          <w:id w:val="-1812865107"/>
          <w:citation/>
        </w:sdtPr>
        <w:sdtContent>
          <w:r w:rsidR="00324E1F" w:rsidRPr="00C158DB">
            <w:rPr>
              <w:rStyle w:val="Strong"/>
              <w:b w:val="0"/>
              <w:bCs w:val="0"/>
              <w:i/>
              <w:iCs/>
              <w:color w:val="0E101A"/>
            </w:rPr>
            <w:fldChar w:fldCharType="begin"/>
          </w:r>
          <w:r w:rsidR="00324E1F" w:rsidRPr="00C158DB">
            <w:rPr>
              <w:rStyle w:val="Strong"/>
              <w:b w:val="0"/>
              <w:bCs w:val="0"/>
              <w:i/>
              <w:iCs/>
              <w:color w:val="0E101A"/>
              <w:lang w:val="en-NZ"/>
            </w:rPr>
            <w:instrText xml:space="preserve"> CITATION Joh94 \l 5129 </w:instrText>
          </w:r>
          <w:r w:rsidR="00324E1F" w:rsidRPr="00C158DB">
            <w:rPr>
              <w:rStyle w:val="Strong"/>
              <w:b w:val="0"/>
              <w:bCs w:val="0"/>
              <w:i/>
              <w:iCs/>
              <w:color w:val="0E101A"/>
            </w:rPr>
            <w:fldChar w:fldCharType="separate"/>
          </w:r>
          <w:r w:rsidR="00C158DB" w:rsidRPr="00C158DB">
            <w:rPr>
              <w:noProof/>
              <w:color w:val="0E101A"/>
              <w:lang w:val="en-NZ"/>
            </w:rPr>
            <w:t>(Cragg, 1994)</w:t>
          </w:r>
          <w:r w:rsidR="00324E1F" w:rsidRPr="00C158DB">
            <w:rPr>
              <w:rStyle w:val="Strong"/>
              <w:b w:val="0"/>
              <w:bCs w:val="0"/>
              <w:i/>
              <w:iCs/>
              <w:color w:val="0E101A"/>
            </w:rPr>
            <w:fldChar w:fldCharType="end"/>
          </w:r>
        </w:sdtContent>
      </w:sdt>
      <w:r w:rsidRPr="00C158DB">
        <w:rPr>
          <w:rStyle w:val="Strong"/>
          <w:b w:val="0"/>
          <w:bCs w:val="0"/>
          <w:color w:val="0E101A"/>
        </w:rPr>
        <w:t>.</w:t>
      </w:r>
    </w:p>
    <w:p w14:paraId="28E46F76" w14:textId="2E92F851" w:rsidR="00AB0C51" w:rsidRPr="00C158DB" w:rsidRDefault="00AB0C51" w:rsidP="00B26CE8">
      <w:pPr>
        <w:pStyle w:val="NormalWeb"/>
        <w:numPr>
          <w:ilvl w:val="0"/>
          <w:numId w:val="23"/>
        </w:numPr>
        <w:spacing w:after="0" w:line="480" w:lineRule="auto"/>
        <w:rPr>
          <w:rStyle w:val="Strong"/>
          <w:color w:val="0E101A"/>
        </w:rPr>
      </w:pPr>
      <w:r w:rsidRPr="00C158DB">
        <w:rPr>
          <w:rStyle w:val="Strong"/>
          <w:color w:val="0E101A"/>
        </w:rPr>
        <w:t xml:space="preserve">Use correct  technology infrastructure </w:t>
      </w:r>
      <w:r w:rsidRPr="00C158DB">
        <w:rPr>
          <w:rStyle w:val="Strong"/>
          <w:b w:val="0"/>
          <w:bCs w:val="0"/>
          <w:color w:val="0E101A"/>
        </w:rPr>
        <w:t>that will facilitate in being aligned with the core business rules</w:t>
      </w:r>
      <w:r w:rsidR="00324E1F" w:rsidRPr="00C158DB">
        <w:rPr>
          <w:rStyle w:val="Strong"/>
          <w:b w:val="0"/>
          <w:bCs w:val="0"/>
          <w:color w:val="0E101A"/>
        </w:rPr>
        <w:t xml:space="preserve"> </w:t>
      </w:r>
      <w:sdt>
        <w:sdtPr>
          <w:rPr>
            <w:rStyle w:val="Strong"/>
            <w:b w:val="0"/>
            <w:bCs w:val="0"/>
            <w:i/>
            <w:iCs/>
            <w:color w:val="0E101A"/>
          </w:rPr>
          <w:id w:val="1647551998"/>
          <w:citation/>
        </w:sdtPr>
        <w:sdtContent>
          <w:r w:rsidR="00324E1F" w:rsidRPr="00C158DB">
            <w:rPr>
              <w:rStyle w:val="Strong"/>
              <w:b w:val="0"/>
              <w:bCs w:val="0"/>
              <w:i/>
              <w:iCs/>
              <w:color w:val="0E101A"/>
            </w:rPr>
            <w:fldChar w:fldCharType="begin"/>
          </w:r>
          <w:r w:rsidR="00324E1F" w:rsidRPr="00C158DB">
            <w:rPr>
              <w:rStyle w:val="Strong"/>
              <w:b w:val="0"/>
              <w:bCs w:val="0"/>
              <w:i/>
              <w:iCs/>
              <w:color w:val="0E101A"/>
              <w:lang w:val="en-NZ"/>
            </w:rPr>
            <w:instrText xml:space="preserve"> CITATION Syn14 \l 5129 </w:instrText>
          </w:r>
          <w:r w:rsidR="00324E1F" w:rsidRPr="00C158DB">
            <w:rPr>
              <w:rStyle w:val="Strong"/>
              <w:b w:val="0"/>
              <w:bCs w:val="0"/>
              <w:i/>
              <w:iCs/>
              <w:color w:val="0E101A"/>
            </w:rPr>
            <w:fldChar w:fldCharType="separate"/>
          </w:r>
          <w:r w:rsidR="00C158DB" w:rsidRPr="00C158DB">
            <w:rPr>
              <w:noProof/>
              <w:color w:val="0E101A"/>
              <w:lang w:val="en-NZ"/>
            </w:rPr>
            <w:t>(Syniti, 2014)</w:t>
          </w:r>
          <w:r w:rsidR="00324E1F" w:rsidRPr="00C158DB">
            <w:rPr>
              <w:rStyle w:val="Strong"/>
              <w:b w:val="0"/>
              <w:bCs w:val="0"/>
              <w:i/>
              <w:iCs/>
              <w:color w:val="0E101A"/>
            </w:rPr>
            <w:fldChar w:fldCharType="end"/>
          </w:r>
        </w:sdtContent>
      </w:sdt>
      <w:r w:rsidRPr="00C158DB">
        <w:rPr>
          <w:rStyle w:val="Strong"/>
          <w:b w:val="0"/>
          <w:bCs w:val="0"/>
          <w:i/>
          <w:iCs/>
          <w:color w:val="0E101A"/>
        </w:rPr>
        <w:t>.</w:t>
      </w:r>
      <w:r w:rsidRPr="00C158DB">
        <w:rPr>
          <w:rStyle w:val="Strong"/>
          <w:b w:val="0"/>
          <w:bCs w:val="0"/>
          <w:color w:val="0E101A"/>
        </w:rPr>
        <w:t xml:space="preserve"> </w:t>
      </w:r>
    </w:p>
    <w:p w14:paraId="4C12CAF7" w14:textId="6F7EA47A" w:rsidR="00AB0C51" w:rsidRPr="00C158DB" w:rsidRDefault="00AB0C51" w:rsidP="00AB0C51">
      <w:pPr>
        <w:pStyle w:val="NormalWeb"/>
        <w:numPr>
          <w:ilvl w:val="0"/>
          <w:numId w:val="23"/>
        </w:numPr>
        <w:spacing w:after="0" w:line="480" w:lineRule="auto"/>
        <w:rPr>
          <w:rStyle w:val="Strong"/>
          <w:b w:val="0"/>
          <w:bCs w:val="0"/>
          <w:color w:val="0E101A"/>
        </w:rPr>
      </w:pPr>
      <w:r w:rsidRPr="00C158DB">
        <w:rPr>
          <w:rStyle w:val="Strong"/>
          <w:color w:val="0E101A"/>
        </w:rPr>
        <w:t>Challenge professionalisms</w:t>
      </w:r>
      <w:r w:rsidRPr="00C158DB">
        <w:rPr>
          <w:rStyle w:val="Strong"/>
          <w:b w:val="0"/>
          <w:bCs w:val="0"/>
          <w:color w:val="0E101A"/>
        </w:rPr>
        <w:t xml:space="preserve"> implement agile methods and practices across each department to keep them in collaboration and connected. When departments become self-sufficient, we endure data issue because practice and procedures are not hem same across the board</w:t>
      </w:r>
      <w:r w:rsidR="00C158DB" w:rsidRPr="00C158DB">
        <w:rPr>
          <w:rStyle w:val="Strong"/>
          <w:b w:val="0"/>
          <w:bCs w:val="0"/>
          <w:color w:val="0E101A"/>
        </w:rPr>
        <w:t xml:space="preserve"> </w:t>
      </w:r>
      <w:sdt>
        <w:sdtPr>
          <w:rPr>
            <w:rStyle w:val="Strong"/>
            <w:b w:val="0"/>
            <w:bCs w:val="0"/>
            <w:i/>
            <w:iCs/>
            <w:color w:val="0E101A"/>
          </w:rPr>
          <w:id w:val="959389664"/>
          <w:citation/>
        </w:sdtPr>
        <w:sdtContent>
          <w:r w:rsidR="00C158DB" w:rsidRPr="00C158DB">
            <w:rPr>
              <w:rStyle w:val="Strong"/>
              <w:b w:val="0"/>
              <w:bCs w:val="0"/>
              <w:i/>
              <w:iCs/>
              <w:color w:val="0E101A"/>
            </w:rPr>
            <w:fldChar w:fldCharType="begin"/>
          </w:r>
          <w:r w:rsidR="00C158DB" w:rsidRPr="00C158DB">
            <w:rPr>
              <w:rStyle w:val="Strong"/>
              <w:b w:val="0"/>
              <w:bCs w:val="0"/>
              <w:i/>
              <w:iCs/>
              <w:color w:val="0E101A"/>
              <w:lang w:val="en-NZ"/>
            </w:rPr>
            <w:instrText xml:space="preserve"> CITATION Gre15 \l 5129 </w:instrText>
          </w:r>
          <w:r w:rsidR="00C158DB" w:rsidRPr="00C158DB">
            <w:rPr>
              <w:rStyle w:val="Strong"/>
              <w:b w:val="0"/>
              <w:bCs w:val="0"/>
              <w:i/>
              <w:iCs/>
              <w:color w:val="0E101A"/>
            </w:rPr>
            <w:fldChar w:fldCharType="separate"/>
          </w:r>
          <w:r w:rsidR="00C158DB" w:rsidRPr="00C158DB">
            <w:rPr>
              <w:noProof/>
              <w:color w:val="0E101A"/>
              <w:lang w:val="en-NZ"/>
            </w:rPr>
            <w:t>(Greene, 2015)</w:t>
          </w:r>
          <w:r w:rsidR="00C158DB" w:rsidRPr="00C158DB">
            <w:rPr>
              <w:rStyle w:val="Strong"/>
              <w:b w:val="0"/>
              <w:bCs w:val="0"/>
              <w:i/>
              <w:iCs/>
              <w:color w:val="0E101A"/>
            </w:rPr>
            <w:fldChar w:fldCharType="end"/>
          </w:r>
        </w:sdtContent>
      </w:sdt>
      <w:r w:rsidR="00324E1F" w:rsidRPr="00C158DB">
        <w:rPr>
          <w:rStyle w:val="Strong"/>
          <w:b w:val="0"/>
          <w:bCs w:val="0"/>
          <w:color w:val="0E101A"/>
        </w:rPr>
        <w:t>.</w:t>
      </w:r>
      <w:r w:rsidRPr="00C158DB">
        <w:rPr>
          <w:rStyle w:val="Strong"/>
          <w:b w:val="0"/>
          <w:bCs w:val="0"/>
          <w:color w:val="0E101A"/>
        </w:rPr>
        <w:t xml:space="preserve"> </w:t>
      </w:r>
    </w:p>
    <w:p w14:paraId="089E913F" w14:textId="77777777" w:rsidR="00324E1F" w:rsidRPr="00C158DB" w:rsidRDefault="00AB0C51" w:rsidP="00324E1F">
      <w:pPr>
        <w:pStyle w:val="NormalWeb"/>
        <w:numPr>
          <w:ilvl w:val="0"/>
          <w:numId w:val="23"/>
        </w:numPr>
        <w:spacing w:after="0" w:line="480" w:lineRule="auto"/>
        <w:rPr>
          <w:rStyle w:val="Strong"/>
          <w:color w:val="0E101A"/>
        </w:rPr>
      </w:pPr>
      <w:r w:rsidRPr="00C158DB">
        <w:rPr>
          <w:rStyle w:val="Strong"/>
          <w:color w:val="0E101A"/>
        </w:rPr>
        <w:t xml:space="preserve">Automate process </w:t>
      </w:r>
      <w:r w:rsidRPr="00C158DB">
        <w:rPr>
          <w:rStyle w:val="Strong"/>
          <w:b w:val="0"/>
          <w:bCs w:val="0"/>
          <w:color w:val="0E101A"/>
        </w:rPr>
        <w:t>use technology to implement machine learning and AI automated processes to reduce human errors and manual entry information.</w:t>
      </w:r>
    </w:p>
    <w:p w14:paraId="488C14EC" w14:textId="4A544051" w:rsidR="00AA3C28" w:rsidRPr="00C158DB" w:rsidRDefault="00324E1F" w:rsidP="00AA3C28">
      <w:pPr>
        <w:pStyle w:val="NormalWeb"/>
        <w:numPr>
          <w:ilvl w:val="0"/>
          <w:numId w:val="23"/>
        </w:numPr>
        <w:spacing w:after="0" w:line="480" w:lineRule="auto"/>
        <w:rPr>
          <w:b/>
          <w:bCs/>
          <w:color w:val="0E101A"/>
        </w:rPr>
      </w:pPr>
      <w:r w:rsidRPr="00C158DB">
        <w:rPr>
          <w:rStyle w:val="Strong"/>
          <w:color w:val="0E101A"/>
        </w:rPr>
        <w:t>Perform consistent data process audit and utilize gatekeeper roles</w:t>
      </w:r>
      <w:r w:rsidR="00C158DB" w:rsidRPr="00C158DB">
        <w:rPr>
          <w:rStyle w:val="Strong"/>
          <w:color w:val="0E101A"/>
        </w:rPr>
        <w:t xml:space="preserve"> </w:t>
      </w:r>
      <w:sdt>
        <w:sdtPr>
          <w:rPr>
            <w:rStyle w:val="Strong"/>
            <w:i/>
            <w:iCs/>
            <w:color w:val="0E101A"/>
          </w:rPr>
          <w:id w:val="-1753346233"/>
          <w:citation/>
        </w:sdtPr>
        <w:sdtContent>
          <w:r w:rsidR="00C158DB" w:rsidRPr="00C158DB">
            <w:rPr>
              <w:rStyle w:val="Strong"/>
              <w:i/>
              <w:iCs/>
              <w:color w:val="0E101A"/>
            </w:rPr>
            <w:fldChar w:fldCharType="begin"/>
          </w:r>
          <w:r w:rsidR="00C158DB" w:rsidRPr="00C158DB">
            <w:rPr>
              <w:rStyle w:val="Strong"/>
              <w:i/>
              <w:iCs/>
              <w:color w:val="0E101A"/>
              <w:lang w:val="en-NZ"/>
            </w:rPr>
            <w:instrText xml:space="preserve"> CITATION Gre15 \l 5129 </w:instrText>
          </w:r>
          <w:r w:rsidR="00C158DB" w:rsidRPr="00C158DB">
            <w:rPr>
              <w:rStyle w:val="Strong"/>
              <w:i/>
              <w:iCs/>
              <w:color w:val="0E101A"/>
            </w:rPr>
            <w:fldChar w:fldCharType="separate"/>
          </w:r>
          <w:r w:rsidR="00C158DB" w:rsidRPr="00C158DB">
            <w:rPr>
              <w:noProof/>
              <w:color w:val="0E101A"/>
              <w:lang w:val="en-NZ"/>
            </w:rPr>
            <w:t>(Greene, 2015)</w:t>
          </w:r>
          <w:r w:rsidR="00C158DB" w:rsidRPr="00C158DB">
            <w:rPr>
              <w:rStyle w:val="Strong"/>
              <w:i/>
              <w:iCs/>
              <w:color w:val="0E101A"/>
            </w:rPr>
            <w:fldChar w:fldCharType="end"/>
          </w:r>
        </w:sdtContent>
      </w:sdt>
      <w:r w:rsidRPr="00C158DB">
        <w:rPr>
          <w:rStyle w:val="Strong"/>
          <w:color w:val="0E101A"/>
        </w:rPr>
        <w:t>.</w:t>
      </w:r>
    </w:p>
    <w:p w14:paraId="71235634" w14:textId="4532F095" w:rsidR="009D72E8" w:rsidRPr="00C158DB" w:rsidRDefault="00AA3C28" w:rsidP="00C158DB">
      <w:pPr>
        <w:pStyle w:val="NormalWeb"/>
        <w:spacing w:after="0" w:line="480" w:lineRule="auto"/>
        <w:rPr>
          <w:rFonts w:eastAsiaTheme="minorHAnsi"/>
        </w:rPr>
      </w:pPr>
      <w:r w:rsidRPr="00C158DB">
        <w:rPr>
          <w:rFonts w:eastAsiaTheme="minorHAnsi"/>
        </w:rPr>
        <w:t>I</w:t>
      </w:r>
      <w:r w:rsidR="00324E1F" w:rsidRPr="00C158DB">
        <w:rPr>
          <w:rFonts w:eastAsiaTheme="minorHAnsi"/>
        </w:rPr>
        <w:t xml:space="preserve"> strongly b</w:t>
      </w:r>
      <w:r w:rsidRPr="00C158DB">
        <w:rPr>
          <w:rFonts w:eastAsiaTheme="minorHAnsi"/>
        </w:rPr>
        <w:t xml:space="preserve">elieve by implementing these safeguards and best practices </w:t>
      </w:r>
      <w:r w:rsidR="0042799C" w:rsidRPr="00C158DB">
        <w:rPr>
          <w:rFonts w:eastAsiaTheme="minorHAnsi"/>
        </w:rPr>
        <w:t>X</w:t>
      </w:r>
      <w:r w:rsidRPr="00C158DB">
        <w:rPr>
          <w:rFonts w:eastAsiaTheme="minorHAnsi"/>
        </w:rPr>
        <w:t xml:space="preserve">YZ Healthcare and reduce overtime the amount of errors and inconsistencies that cause poor data quality. </w:t>
      </w:r>
    </w:p>
    <w:sdt>
      <w:sdtPr>
        <w:rPr>
          <w:rFonts w:eastAsiaTheme="minorHAnsi"/>
          <w:b w:val="0"/>
          <w:bCs w:val="0"/>
          <w:kern w:val="0"/>
          <w:sz w:val="24"/>
          <w:szCs w:val="24"/>
        </w:rPr>
        <w:id w:val="1786847492"/>
        <w:docPartObj>
          <w:docPartGallery w:val="Bibliographies"/>
          <w:docPartUnique/>
        </w:docPartObj>
      </w:sdtPr>
      <w:sdtContent>
        <w:p w14:paraId="51F69593" w14:textId="77777777" w:rsidR="009D72E8" w:rsidRPr="00C158DB" w:rsidRDefault="009D72E8" w:rsidP="009D72E8">
          <w:pPr>
            <w:pStyle w:val="Heading1"/>
            <w:jc w:val="center"/>
            <w:rPr>
              <w:sz w:val="24"/>
              <w:szCs w:val="24"/>
            </w:rPr>
          </w:pPr>
          <w:r w:rsidRPr="00C158DB">
            <w:rPr>
              <w:sz w:val="24"/>
              <w:szCs w:val="24"/>
            </w:rPr>
            <w:t>References</w:t>
          </w:r>
        </w:p>
        <w:sdt>
          <w:sdtPr>
            <w:rPr>
              <w:rFonts w:ascii="Times New Roman" w:hAnsi="Times New Roman" w:cs="Times New Roman"/>
              <w:sz w:val="24"/>
              <w:szCs w:val="24"/>
            </w:rPr>
            <w:id w:val="-573587230"/>
            <w:bibliography/>
          </w:sdtPr>
          <w:sdtContent>
            <w:p w14:paraId="1E14E058" w14:textId="77777777" w:rsidR="00C158DB" w:rsidRPr="00C158DB" w:rsidRDefault="009D72E8"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sz w:val="24"/>
                  <w:szCs w:val="24"/>
                </w:rPr>
                <w:fldChar w:fldCharType="begin"/>
              </w:r>
              <w:r w:rsidRPr="00C158DB">
                <w:rPr>
                  <w:rFonts w:ascii="Times New Roman" w:hAnsi="Times New Roman" w:cs="Times New Roman"/>
                  <w:sz w:val="24"/>
                  <w:szCs w:val="24"/>
                </w:rPr>
                <w:instrText xml:space="preserve"> BIBLIOGRAPHY </w:instrText>
              </w:r>
              <w:r w:rsidRPr="00C158DB">
                <w:rPr>
                  <w:rFonts w:ascii="Times New Roman" w:hAnsi="Times New Roman" w:cs="Times New Roman"/>
                  <w:sz w:val="24"/>
                  <w:szCs w:val="24"/>
                </w:rPr>
                <w:fldChar w:fldCharType="separate"/>
              </w:r>
              <w:r w:rsidR="00C158DB" w:rsidRPr="00C158DB">
                <w:rPr>
                  <w:rFonts w:ascii="Times New Roman" w:hAnsi="Times New Roman" w:cs="Times New Roman"/>
                  <w:noProof/>
                  <w:sz w:val="24"/>
                  <w:szCs w:val="24"/>
                </w:rPr>
                <w:t xml:space="preserve">Brisaboaa, N. R. (2015). Rank-based strategies for cleaning inconsistent spatial databases. </w:t>
              </w:r>
              <w:r w:rsidR="00C158DB" w:rsidRPr="00C158DB">
                <w:rPr>
                  <w:rFonts w:ascii="Times New Roman" w:hAnsi="Times New Roman" w:cs="Times New Roman"/>
                  <w:i/>
                  <w:iCs/>
                  <w:noProof/>
                  <w:sz w:val="24"/>
                  <w:szCs w:val="24"/>
                </w:rPr>
                <w:t>International Journal of Geographical Information Science</w:t>
              </w:r>
              <w:r w:rsidR="00C158DB" w:rsidRPr="00C158DB">
                <w:rPr>
                  <w:rFonts w:ascii="Times New Roman" w:hAnsi="Times New Roman" w:cs="Times New Roman"/>
                  <w:noProof/>
                  <w:sz w:val="24"/>
                  <w:szCs w:val="24"/>
                </w:rPr>
                <w:t>, 26.</w:t>
              </w:r>
            </w:p>
            <w:p w14:paraId="21EF5727"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Cragg, J. g. (1994). Making good inferences from bad data. </w:t>
              </w:r>
              <w:r w:rsidRPr="00C158DB">
                <w:rPr>
                  <w:rFonts w:ascii="Times New Roman" w:hAnsi="Times New Roman" w:cs="Times New Roman"/>
                  <w:i/>
                  <w:iCs/>
                  <w:noProof/>
                  <w:sz w:val="24"/>
                  <w:szCs w:val="24"/>
                </w:rPr>
                <w:t>Canadian Journal of Economics</w:t>
              </w:r>
              <w:r w:rsidRPr="00C158DB">
                <w:rPr>
                  <w:rFonts w:ascii="Times New Roman" w:hAnsi="Times New Roman" w:cs="Times New Roman"/>
                  <w:noProof/>
                  <w:sz w:val="24"/>
                  <w:szCs w:val="24"/>
                </w:rPr>
                <w:t>, 26.</w:t>
              </w:r>
            </w:p>
            <w:p w14:paraId="75EF3C12"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Greene, K. B. (2015). Bad Data States are embracing the promise. </w:t>
              </w:r>
              <w:r w:rsidRPr="00C158DB">
                <w:rPr>
                  <w:rFonts w:ascii="Times New Roman" w:hAnsi="Times New Roman" w:cs="Times New Roman"/>
                  <w:i/>
                  <w:iCs/>
                  <w:noProof/>
                  <w:sz w:val="24"/>
                  <w:szCs w:val="24"/>
                </w:rPr>
                <w:t>Governing</w:t>
              </w:r>
              <w:r w:rsidRPr="00C158DB">
                <w:rPr>
                  <w:rFonts w:ascii="Times New Roman" w:hAnsi="Times New Roman" w:cs="Times New Roman"/>
                  <w:noProof/>
                  <w:sz w:val="24"/>
                  <w:szCs w:val="24"/>
                </w:rPr>
                <w:t>, 9.</w:t>
              </w:r>
            </w:p>
            <w:p w14:paraId="75E074A0"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Grime, L. J. (2013). How Much Does Bad Data Cost Your Company? </w:t>
              </w:r>
              <w:r w:rsidRPr="00C158DB">
                <w:rPr>
                  <w:rFonts w:ascii="Times New Roman" w:hAnsi="Times New Roman" w:cs="Times New Roman"/>
                  <w:i/>
                  <w:iCs/>
                  <w:noProof/>
                  <w:sz w:val="24"/>
                  <w:szCs w:val="24"/>
                </w:rPr>
                <w:t xml:space="preserve">Journal of Corporate Accounting &amp; Finance </w:t>
              </w:r>
              <w:r w:rsidRPr="00C158DB">
                <w:rPr>
                  <w:rFonts w:ascii="Times New Roman" w:hAnsi="Times New Roman" w:cs="Times New Roman"/>
                  <w:noProof/>
                  <w:sz w:val="24"/>
                  <w:szCs w:val="24"/>
                </w:rPr>
                <w:t>, 4.</w:t>
              </w:r>
            </w:p>
            <w:p w14:paraId="3EE70228"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Guess, A. (2011). Root Causes of Data Quality Problems. </w:t>
              </w:r>
              <w:r w:rsidRPr="00C158DB">
                <w:rPr>
                  <w:rFonts w:ascii="Times New Roman" w:hAnsi="Times New Roman" w:cs="Times New Roman"/>
                  <w:i/>
                  <w:iCs/>
                  <w:noProof/>
                  <w:sz w:val="24"/>
                  <w:szCs w:val="24"/>
                </w:rPr>
                <w:t xml:space="preserve">Journal of Information Science and Engineering </w:t>
              </w:r>
              <w:r w:rsidRPr="00C158DB">
                <w:rPr>
                  <w:rFonts w:ascii="Times New Roman" w:hAnsi="Times New Roman" w:cs="Times New Roman"/>
                  <w:noProof/>
                  <w:sz w:val="24"/>
                  <w:szCs w:val="24"/>
                </w:rPr>
                <w:t>, 1.</w:t>
              </w:r>
            </w:p>
            <w:p w14:paraId="3F4A7EE4"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Health, C. f. (2006). Background Issues on Data Quality. </w:t>
              </w:r>
              <w:r w:rsidRPr="00C158DB">
                <w:rPr>
                  <w:rFonts w:ascii="Times New Roman" w:hAnsi="Times New Roman" w:cs="Times New Roman"/>
                  <w:i/>
                  <w:iCs/>
                  <w:noProof/>
                  <w:sz w:val="24"/>
                  <w:szCs w:val="24"/>
                </w:rPr>
                <w:t>THE CONNECTING FOR HEALTH COMMON FRAMEWORK</w:t>
              </w:r>
              <w:r w:rsidRPr="00C158DB">
                <w:rPr>
                  <w:rFonts w:ascii="Times New Roman" w:hAnsi="Times New Roman" w:cs="Times New Roman"/>
                  <w:noProof/>
                  <w:sz w:val="24"/>
                  <w:szCs w:val="24"/>
                </w:rPr>
                <w:t>, 10.</w:t>
              </w:r>
            </w:p>
            <w:p w14:paraId="27F2B9CF"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Hintopn, T. (2016, 12 1). </w:t>
              </w:r>
              <w:r w:rsidRPr="00C158DB">
                <w:rPr>
                  <w:rFonts w:ascii="Times New Roman" w:hAnsi="Times New Roman" w:cs="Times New Roman"/>
                  <w:i/>
                  <w:iCs/>
                  <w:noProof/>
                  <w:sz w:val="24"/>
                  <w:szCs w:val="24"/>
                </w:rPr>
                <w:t>4 Ways to Solve Data Quality Issues</w:t>
              </w:r>
              <w:r w:rsidRPr="00C158DB">
                <w:rPr>
                  <w:rFonts w:ascii="Times New Roman" w:hAnsi="Times New Roman" w:cs="Times New Roman"/>
                  <w:noProof/>
                  <w:sz w:val="24"/>
                  <w:szCs w:val="24"/>
                </w:rPr>
                <w:t>. Retrieved from www.redpointglobal.com: https://www.redpointglobal.com/blog/4-ways-solve-data-quality-issues/</w:t>
              </w:r>
            </w:p>
            <w:p w14:paraId="25CF10E5"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Spotless Data. (2020). </w:t>
              </w:r>
              <w:r w:rsidRPr="00C158DB">
                <w:rPr>
                  <w:rFonts w:ascii="Times New Roman" w:hAnsi="Times New Roman" w:cs="Times New Roman"/>
                  <w:i/>
                  <w:iCs/>
                  <w:noProof/>
                  <w:sz w:val="24"/>
                  <w:szCs w:val="24"/>
                </w:rPr>
                <w:t>14 CAUSES OF DATA QUALITY PROBLEMS</w:t>
              </w:r>
              <w:r w:rsidRPr="00C158DB">
                <w:rPr>
                  <w:rFonts w:ascii="Times New Roman" w:hAnsi="Times New Roman" w:cs="Times New Roman"/>
                  <w:noProof/>
                  <w:sz w:val="24"/>
                  <w:szCs w:val="24"/>
                </w:rPr>
                <w:t>. Retrieved from Spotlessdata.com: https://spotlessdata.com/blog/14-causes-data-quality-problems-part-1</w:t>
              </w:r>
            </w:p>
            <w:p w14:paraId="13C7DABD"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Stockdale, K. K. (2007). Data qaultiy information and descion making: A healthcare case study. </w:t>
              </w:r>
              <w:r w:rsidRPr="00C158DB">
                <w:rPr>
                  <w:rFonts w:ascii="Times New Roman" w:hAnsi="Times New Roman" w:cs="Times New Roman"/>
                  <w:i/>
                  <w:iCs/>
                  <w:noProof/>
                  <w:sz w:val="24"/>
                  <w:szCs w:val="24"/>
                </w:rPr>
                <w:t xml:space="preserve">18th Australasian Conference on Information Systems </w:t>
              </w:r>
              <w:r w:rsidRPr="00C158DB">
                <w:rPr>
                  <w:rFonts w:ascii="Times New Roman" w:hAnsi="Times New Roman" w:cs="Times New Roman"/>
                  <w:noProof/>
                  <w:sz w:val="24"/>
                  <w:szCs w:val="24"/>
                </w:rPr>
                <w:t>, 11.</w:t>
              </w:r>
            </w:p>
            <w:p w14:paraId="751F4B51"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Syniti. (2014, 3 24). </w:t>
              </w:r>
              <w:r w:rsidRPr="00C158DB">
                <w:rPr>
                  <w:rFonts w:ascii="Times New Roman" w:hAnsi="Times New Roman" w:cs="Times New Roman"/>
                  <w:i/>
                  <w:iCs/>
                  <w:noProof/>
                  <w:sz w:val="24"/>
                  <w:szCs w:val="24"/>
                </w:rPr>
                <w:t>The Three Root Causes of Poor Big Data Quality</w:t>
              </w:r>
              <w:r w:rsidRPr="00C158DB">
                <w:rPr>
                  <w:rFonts w:ascii="Times New Roman" w:hAnsi="Times New Roman" w:cs="Times New Roman"/>
                  <w:noProof/>
                  <w:sz w:val="24"/>
                  <w:szCs w:val="24"/>
                </w:rPr>
                <w:t>. Retrieved from syniti.com: https://resources.syniti.com/syniti-blog/the-three-root-causes-of-poor-big-data-quality</w:t>
              </w:r>
            </w:p>
            <w:p w14:paraId="4C994747" w14:textId="77777777" w:rsidR="00C158DB" w:rsidRPr="00C158DB" w:rsidRDefault="00C158DB" w:rsidP="00C158DB">
              <w:pPr>
                <w:pStyle w:val="Bibliography"/>
                <w:ind w:left="720" w:hanging="720"/>
                <w:rPr>
                  <w:rFonts w:ascii="Times New Roman" w:hAnsi="Times New Roman" w:cs="Times New Roman"/>
                  <w:noProof/>
                  <w:sz w:val="24"/>
                  <w:szCs w:val="24"/>
                </w:rPr>
              </w:pPr>
              <w:r w:rsidRPr="00C158DB">
                <w:rPr>
                  <w:rFonts w:ascii="Times New Roman" w:hAnsi="Times New Roman" w:cs="Times New Roman"/>
                  <w:noProof/>
                  <w:sz w:val="24"/>
                  <w:szCs w:val="24"/>
                </w:rPr>
                <w:t xml:space="preserve">W., L. Y. (2006). Journey to Data Quality. </w:t>
              </w:r>
              <w:r w:rsidRPr="00C158DB">
                <w:rPr>
                  <w:rFonts w:ascii="Times New Roman" w:hAnsi="Times New Roman" w:cs="Times New Roman"/>
                  <w:i/>
                  <w:iCs/>
                  <w:noProof/>
                  <w:sz w:val="24"/>
                  <w:szCs w:val="24"/>
                </w:rPr>
                <w:t>American Psychological Assoc</w:t>
              </w:r>
              <w:r w:rsidRPr="00C158DB">
                <w:rPr>
                  <w:rFonts w:ascii="Times New Roman" w:hAnsi="Times New Roman" w:cs="Times New Roman"/>
                  <w:noProof/>
                  <w:sz w:val="24"/>
                  <w:szCs w:val="24"/>
                </w:rPr>
                <w:t>, 1.</w:t>
              </w:r>
            </w:p>
            <w:p w14:paraId="5ED28370" w14:textId="77777777" w:rsidR="009D72E8" w:rsidRPr="00C158DB" w:rsidRDefault="009D72E8" w:rsidP="00C158DB">
              <w:pPr>
                <w:rPr>
                  <w:rFonts w:ascii="Times New Roman" w:hAnsi="Times New Roman" w:cs="Times New Roman"/>
                  <w:sz w:val="24"/>
                  <w:szCs w:val="24"/>
                </w:rPr>
              </w:pPr>
              <w:r w:rsidRPr="00C158DB">
                <w:rPr>
                  <w:rFonts w:ascii="Times New Roman" w:hAnsi="Times New Roman" w:cs="Times New Roman"/>
                  <w:noProof/>
                  <w:sz w:val="24"/>
                  <w:szCs w:val="24"/>
                </w:rPr>
                <w:fldChar w:fldCharType="end"/>
              </w:r>
            </w:p>
          </w:sdtContent>
        </w:sdt>
      </w:sdtContent>
    </w:sdt>
    <w:p w14:paraId="01F9DAB2" w14:textId="77777777" w:rsidR="009D72E8" w:rsidRPr="00C158DB" w:rsidRDefault="009D72E8" w:rsidP="009D72E8">
      <w:pPr>
        <w:spacing w:line="480" w:lineRule="auto"/>
        <w:rPr>
          <w:rFonts w:ascii="Times New Roman" w:hAnsi="Times New Roman" w:cs="Times New Roman"/>
          <w:sz w:val="24"/>
          <w:szCs w:val="24"/>
        </w:rPr>
      </w:pPr>
    </w:p>
    <w:sectPr w:rsidR="009D72E8" w:rsidRPr="00C158DB"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215E3" w14:textId="77777777" w:rsidR="002D340D" w:rsidRDefault="002D340D" w:rsidP="007D42C9">
      <w:pPr>
        <w:spacing w:after="0" w:line="240" w:lineRule="auto"/>
      </w:pPr>
      <w:r>
        <w:separator/>
      </w:r>
    </w:p>
  </w:endnote>
  <w:endnote w:type="continuationSeparator" w:id="0">
    <w:p w14:paraId="5C47427E" w14:textId="77777777" w:rsidR="002D340D" w:rsidRDefault="002D340D"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FFB69" w14:textId="77777777" w:rsidR="002D340D" w:rsidRDefault="002D340D" w:rsidP="007D42C9">
      <w:pPr>
        <w:spacing w:after="0" w:line="240" w:lineRule="auto"/>
      </w:pPr>
      <w:r>
        <w:separator/>
      </w:r>
    </w:p>
  </w:footnote>
  <w:footnote w:type="continuationSeparator" w:id="0">
    <w:p w14:paraId="2B5F2FB4" w14:textId="77777777" w:rsidR="002D340D" w:rsidRDefault="002D340D"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0FB31B23" w14:textId="40FD3198" w:rsidR="007D42C9" w:rsidRPr="00541990" w:rsidRDefault="009D72E8" w:rsidP="009D72E8">
    <w:pPr>
      <w:pStyle w:val="Header"/>
      <w:rPr>
        <w:rFonts w:ascii="Times New Roman" w:hAnsi="Times New Roman" w:cs="Times New Roman"/>
        <w:sz w:val="24"/>
        <w:szCs w:val="24"/>
      </w:rPr>
    </w:pPr>
    <w:r w:rsidRPr="009D72E8">
      <w:rPr>
        <w:rFonts w:ascii="Times New Roman" w:hAnsi="Times New Roman" w:cs="Times New Roman"/>
        <w:sz w:val="24"/>
        <w:szCs w:val="24"/>
      </w:rPr>
      <w:t>WHY DOESN'T YOUR REPORT LOOK RIGHT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656773A" w:rsidR="007D42C9" w:rsidRDefault="009D72E8">
    <w:pPr>
      <w:pStyle w:val="Header"/>
      <w:jc w:val="right"/>
    </w:pPr>
    <w:r w:rsidRPr="009D72E8">
      <w:rPr>
        <w:rFonts w:ascii="Times New Roman" w:hAnsi="Times New Roman" w:cs="Times New Roman"/>
        <w:sz w:val="24"/>
        <w:szCs w:val="24"/>
      </w:rPr>
      <w:t>WHY DOESN'T YOUR REPORT LOOK RIGHT</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2CF7"/>
    <w:multiLevelType w:val="multilevel"/>
    <w:tmpl w:val="6046B2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40818"/>
    <w:multiLevelType w:val="multilevel"/>
    <w:tmpl w:val="6FC8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37103"/>
    <w:multiLevelType w:val="hybridMultilevel"/>
    <w:tmpl w:val="B15E05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8523AF"/>
    <w:multiLevelType w:val="hybridMultilevel"/>
    <w:tmpl w:val="6BD2B3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2B6590B"/>
    <w:multiLevelType w:val="hybridMultilevel"/>
    <w:tmpl w:val="875656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BB876FC"/>
    <w:multiLevelType w:val="hybridMultilevel"/>
    <w:tmpl w:val="F68A9D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D7226DA"/>
    <w:multiLevelType w:val="hybridMultilevel"/>
    <w:tmpl w:val="7DA0DF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A2398"/>
    <w:multiLevelType w:val="hybridMultilevel"/>
    <w:tmpl w:val="4AC497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E0E3100"/>
    <w:multiLevelType w:val="hybridMultilevel"/>
    <w:tmpl w:val="308CBE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91AED"/>
    <w:multiLevelType w:val="hybridMultilevel"/>
    <w:tmpl w:val="612AFB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457CE"/>
    <w:multiLevelType w:val="hybridMultilevel"/>
    <w:tmpl w:val="66ECFC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F358F"/>
    <w:multiLevelType w:val="hybridMultilevel"/>
    <w:tmpl w:val="EC66A8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E886C66"/>
    <w:multiLevelType w:val="hybridMultilevel"/>
    <w:tmpl w:val="889EBC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12"/>
  </w:num>
  <w:num w:numId="3">
    <w:abstractNumId w:val="18"/>
  </w:num>
  <w:num w:numId="4">
    <w:abstractNumId w:val="2"/>
  </w:num>
  <w:num w:numId="5">
    <w:abstractNumId w:val="22"/>
  </w:num>
  <w:num w:numId="6">
    <w:abstractNumId w:val="16"/>
  </w:num>
  <w:num w:numId="7">
    <w:abstractNumId w:val="13"/>
  </w:num>
  <w:num w:numId="8">
    <w:abstractNumId w:val="17"/>
  </w:num>
  <w:num w:numId="9">
    <w:abstractNumId w:val="20"/>
  </w:num>
  <w:num w:numId="10">
    <w:abstractNumId w:val="1"/>
  </w:num>
  <w:num w:numId="11">
    <w:abstractNumId w:val="21"/>
  </w:num>
  <w:num w:numId="12">
    <w:abstractNumId w:val="23"/>
  </w:num>
  <w:num w:numId="13">
    <w:abstractNumId w:val="3"/>
  </w:num>
  <w:num w:numId="14">
    <w:abstractNumId w:val="24"/>
  </w:num>
  <w:num w:numId="15">
    <w:abstractNumId w:val="4"/>
  </w:num>
  <w:num w:numId="16">
    <w:abstractNumId w:val="15"/>
  </w:num>
  <w:num w:numId="17">
    <w:abstractNumId w:val="6"/>
  </w:num>
  <w:num w:numId="18">
    <w:abstractNumId w:val="5"/>
  </w:num>
  <w:num w:numId="19">
    <w:abstractNumId w:val="11"/>
  </w:num>
  <w:num w:numId="20">
    <w:abstractNumId w:val="19"/>
  </w:num>
  <w:num w:numId="21">
    <w:abstractNumId w:val="9"/>
  </w:num>
  <w:num w:numId="22">
    <w:abstractNumId w:val="7"/>
  </w:num>
  <w:num w:numId="23">
    <w:abstractNumId w:val="0"/>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430F8"/>
    <w:rsid w:val="000873CD"/>
    <w:rsid w:val="00095942"/>
    <w:rsid w:val="000E29AC"/>
    <w:rsid w:val="000E41EF"/>
    <w:rsid w:val="001136C6"/>
    <w:rsid w:val="001E2439"/>
    <w:rsid w:val="00253110"/>
    <w:rsid w:val="002C0790"/>
    <w:rsid w:val="002D340D"/>
    <w:rsid w:val="003233BA"/>
    <w:rsid w:val="00324E1F"/>
    <w:rsid w:val="00331013"/>
    <w:rsid w:val="0033710B"/>
    <w:rsid w:val="00352106"/>
    <w:rsid w:val="003E3DD1"/>
    <w:rsid w:val="0042799C"/>
    <w:rsid w:val="004552EC"/>
    <w:rsid w:val="004E264C"/>
    <w:rsid w:val="004E3737"/>
    <w:rsid w:val="005066F2"/>
    <w:rsid w:val="00530F83"/>
    <w:rsid w:val="00541990"/>
    <w:rsid w:val="00553151"/>
    <w:rsid w:val="00590A7A"/>
    <w:rsid w:val="005B6E93"/>
    <w:rsid w:val="005F2894"/>
    <w:rsid w:val="006170A3"/>
    <w:rsid w:val="00625FCD"/>
    <w:rsid w:val="00720F07"/>
    <w:rsid w:val="007533A7"/>
    <w:rsid w:val="007D0477"/>
    <w:rsid w:val="007D42C9"/>
    <w:rsid w:val="007E221A"/>
    <w:rsid w:val="00814B51"/>
    <w:rsid w:val="008200F6"/>
    <w:rsid w:val="00837C02"/>
    <w:rsid w:val="008B5056"/>
    <w:rsid w:val="008F3D1D"/>
    <w:rsid w:val="00907A0C"/>
    <w:rsid w:val="009C63AB"/>
    <w:rsid w:val="009D72E8"/>
    <w:rsid w:val="00A51E74"/>
    <w:rsid w:val="00AA3C28"/>
    <w:rsid w:val="00AB0C51"/>
    <w:rsid w:val="00AD75E4"/>
    <w:rsid w:val="00B17D54"/>
    <w:rsid w:val="00B26CE8"/>
    <w:rsid w:val="00B50524"/>
    <w:rsid w:val="00B873D9"/>
    <w:rsid w:val="00C0282E"/>
    <w:rsid w:val="00C158DB"/>
    <w:rsid w:val="00C41DFC"/>
    <w:rsid w:val="00C81B05"/>
    <w:rsid w:val="00CD0C6F"/>
    <w:rsid w:val="00DF2D30"/>
    <w:rsid w:val="00E038C9"/>
    <w:rsid w:val="00ED6A6B"/>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E3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4E3737"/>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D7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8579">
      <w:bodyDiv w:val="1"/>
      <w:marLeft w:val="0"/>
      <w:marRight w:val="0"/>
      <w:marTop w:val="0"/>
      <w:marBottom w:val="0"/>
      <w:divBdr>
        <w:top w:val="none" w:sz="0" w:space="0" w:color="auto"/>
        <w:left w:val="none" w:sz="0" w:space="0" w:color="auto"/>
        <w:bottom w:val="none" w:sz="0" w:space="0" w:color="auto"/>
        <w:right w:val="none" w:sz="0" w:space="0" w:color="auto"/>
      </w:divBdr>
    </w:div>
    <w:div w:id="82725741">
      <w:bodyDiv w:val="1"/>
      <w:marLeft w:val="0"/>
      <w:marRight w:val="0"/>
      <w:marTop w:val="0"/>
      <w:marBottom w:val="0"/>
      <w:divBdr>
        <w:top w:val="none" w:sz="0" w:space="0" w:color="auto"/>
        <w:left w:val="none" w:sz="0" w:space="0" w:color="auto"/>
        <w:bottom w:val="none" w:sz="0" w:space="0" w:color="auto"/>
        <w:right w:val="none" w:sz="0" w:space="0" w:color="auto"/>
      </w:divBdr>
    </w:div>
    <w:div w:id="111172929">
      <w:bodyDiv w:val="1"/>
      <w:marLeft w:val="0"/>
      <w:marRight w:val="0"/>
      <w:marTop w:val="0"/>
      <w:marBottom w:val="0"/>
      <w:divBdr>
        <w:top w:val="none" w:sz="0" w:space="0" w:color="auto"/>
        <w:left w:val="none" w:sz="0" w:space="0" w:color="auto"/>
        <w:bottom w:val="none" w:sz="0" w:space="0" w:color="auto"/>
        <w:right w:val="none" w:sz="0" w:space="0" w:color="auto"/>
      </w:divBdr>
    </w:div>
    <w:div w:id="214969778">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87466964">
      <w:bodyDiv w:val="1"/>
      <w:marLeft w:val="0"/>
      <w:marRight w:val="0"/>
      <w:marTop w:val="0"/>
      <w:marBottom w:val="0"/>
      <w:divBdr>
        <w:top w:val="none" w:sz="0" w:space="0" w:color="auto"/>
        <w:left w:val="none" w:sz="0" w:space="0" w:color="auto"/>
        <w:bottom w:val="none" w:sz="0" w:space="0" w:color="auto"/>
        <w:right w:val="none" w:sz="0" w:space="0" w:color="auto"/>
      </w:divBdr>
    </w:div>
    <w:div w:id="334498964">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720176419">
      <w:bodyDiv w:val="1"/>
      <w:marLeft w:val="0"/>
      <w:marRight w:val="0"/>
      <w:marTop w:val="0"/>
      <w:marBottom w:val="0"/>
      <w:divBdr>
        <w:top w:val="none" w:sz="0" w:space="0" w:color="auto"/>
        <w:left w:val="none" w:sz="0" w:space="0" w:color="auto"/>
        <w:bottom w:val="none" w:sz="0" w:space="0" w:color="auto"/>
        <w:right w:val="none" w:sz="0" w:space="0" w:color="auto"/>
      </w:divBdr>
    </w:div>
    <w:div w:id="759326464">
      <w:bodyDiv w:val="1"/>
      <w:marLeft w:val="0"/>
      <w:marRight w:val="0"/>
      <w:marTop w:val="0"/>
      <w:marBottom w:val="0"/>
      <w:divBdr>
        <w:top w:val="none" w:sz="0" w:space="0" w:color="auto"/>
        <w:left w:val="none" w:sz="0" w:space="0" w:color="auto"/>
        <w:bottom w:val="none" w:sz="0" w:space="0" w:color="auto"/>
        <w:right w:val="none" w:sz="0" w:space="0" w:color="auto"/>
      </w:divBdr>
    </w:div>
    <w:div w:id="801536226">
      <w:bodyDiv w:val="1"/>
      <w:marLeft w:val="0"/>
      <w:marRight w:val="0"/>
      <w:marTop w:val="0"/>
      <w:marBottom w:val="0"/>
      <w:divBdr>
        <w:top w:val="none" w:sz="0" w:space="0" w:color="auto"/>
        <w:left w:val="none" w:sz="0" w:space="0" w:color="auto"/>
        <w:bottom w:val="none" w:sz="0" w:space="0" w:color="auto"/>
        <w:right w:val="none" w:sz="0" w:space="0" w:color="auto"/>
      </w:divBdr>
    </w:div>
    <w:div w:id="888608397">
      <w:bodyDiv w:val="1"/>
      <w:marLeft w:val="0"/>
      <w:marRight w:val="0"/>
      <w:marTop w:val="0"/>
      <w:marBottom w:val="0"/>
      <w:divBdr>
        <w:top w:val="none" w:sz="0" w:space="0" w:color="auto"/>
        <w:left w:val="none" w:sz="0" w:space="0" w:color="auto"/>
        <w:bottom w:val="none" w:sz="0" w:space="0" w:color="auto"/>
        <w:right w:val="none" w:sz="0" w:space="0" w:color="auto"/>
      </w:divBdr>
    </w:div>
    <w:div w:id="986279035">
      <w:bodyDiv w:val="1"/>
      <w:marLeft w:val="0"/>
      <w:marRight w:val="0"/>
      <w:marTop w:val="0"/>
      <w:marBottom w:val="0"/>
      <w:divBdr>
        <w:top w:val="none" w:sz="0" w:space="0" w:color="auto"/>
        <w:left w:val="none" w:sz="0" w:space="0" w:color="auto"/>
        <w:bottom w:val="none" w:sz="0" w:space="0" w:color="auto"/>
        <w:right w:val="none" w:sz="0" w:space="0" w:color="auto"/>
      </w:divBdr>
    </w:div>
    <w:div w:id="1077901636">
      <w:bodyDiv w:val="1"/>
      <w:marLeft w:val="0"/>
      <w:marRight w:val="0"/>
      <w:marTop w:val="0"/>
      <w:marBottom w:val="0"/>
      <w:divBdr>
        <w:top w:val="none" w:sz="0" w:space="0" w:color="auto"/>
        <w:left w:val="none" w:sz="0" w:space="0" w:color="auto"/>
        <w:bottom w:val="none" w:sz="0" w:space="0" w:color="auto"/>
        <w:right w:val="none" w:sz="0" w:space="0" w:color="auto"/>
      </w:divBdr>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25974610">
      <w:bodyDiv w:val="1"/>
      <w:marLeft w:val="0"/>
      <w:marRight w:val="0"/>
      <w:marTop w:val="0"/>
      <w:marBottom w:val="0"/>
      <w:divBdr>
        <w:top w:val="none" w:sz="0" w:space="0" w:color="auto"/>
        <w:left w:val="none" w:sz="0" w:space="0" w:color="auto"/>
        <w:bottom w:val="none" w:sz="0" w:space="0" w:color="auto"/>
        <w:right w:val="none" w:sz="0" w:space="0" w:color="auto"/>
      </w:divBdr>
    </w:div>
    <w:div w:id="1178157932">
      <w:bodyDiv w:val="1"/>
      <w:marLeft w:val="0"/>
      <w:marRight w:val="0"/>
      <w:marTop w:val="0"/>
      <w:marBottom w:val="0"/>
      <w:divBdr>
        <w:top w:val="none" w:sz="0" w:space="0" w:color="auto"/>
        <w:left w:val="none" w:sz="0" w:space="0" w:color="auto"/>
        <w:bottom w:val="none" w:sz="0" w:space="0" w:color="auto"/>
        <w:right w:val="none" w:sz="0" w:space="0" w:color="auto"/>
      </w:divBdr>
    </w:div>
    <w:div w:id="1254120320">
      <w:bodyDiv w:val="1"/>
      <w:marLeft w:val="0"/>
      <w:marRight w:val="0"/>
      <w:marTop w:val="0"/>
      <w:marBottom w:val="0"/>
      <w:divBdr>
        <w:top w:val="none" w:sz="0" w:space="0" w:color="auto"/>
        <w:left w:val="none" w:sz="0" w:space="0" w:color="auto"/>
        <w:bottom w:val="none" w:sz="0" w:space="0" w:color="auto"/>
        <w:right w:val="none" w:sz="0" w:space="0" w:color="auto"/>
      </w:divBdr>
    </w:div>
    <w:div w:id="1292400368">
      <w:bodyDiv w:val="1"/>
      <w:marLeft w:val="0"/>
      <w:marRight w:val="0"/>
      <w:marTop w:val="0"/>
      <w:marBottom w:val="0"/>
      <w:divBdr>
        <w:top w:val="none" w:sz="0" w:space="0" w:color="auto"/>
        <w:left w:val="none" w:sz="0" w:space="0" w:color="auto"/>
        <w:bottom w:val="none" w:sz="0" w:space="0" w:color="auto"/>
        <w:right w:val="none" w:sz="0" w:space="0" w:color="auto"/>
      </w:divBdr>
    </w:div>
    <w:div w:id="1347176556">
      <w:bodyDiv w:val="1"/>
      <w:marLeft w:val="0"/>
      <w:marRight w:val="0"/>
      <w:marTop w:val="0"/>
      <w:marBottom w:val="0"/>
      <w:divBdr>
        <w:top w:val="none" w:sz="0" w:space="0" w:color="auto"/>
        <w:left w:val="none" w:sz="0" w:space="0" w:color="auto"/>
        <w:bottom w:val="none" w:sz="0" w:space="0" w:color="auto"/>
        <w:right w:val="none" w:sz="0" w:space="0" w:color="auto"/>
      </w:divBdr>
    </w:div>
    <w:div w:id="1349798399">
      <w:bodyDiv w:val="1"/>
      <w:marLeft w:val="0"/>
      <w:marRight w:val="0"/>
      <w:marTop w:val="0"/>
      <w:marBottom w:val="0"/>
      <w:divBdr>
        <w:top w:val="none" w:sz="0" w:space="0" w:color="auto"/>
        <w:left w:val="none" w:sz="0" w:space="0" w:color="auto"/>
        <w:bottom w:val="none" w:sz="0" w:space="0" w:color="auto"/>
        <w:right w:val="none" w:sz="0" w:space="0" w:color="auto"/>
      </w:divBdr>
    </w:div>
    <w:div w:id="1365518303">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687559039">
      <w:bodyDiv w:val="1"/>
      <w:marLeft w:val="0"/>
      <w:marRight w:val="0"/>
      <w:marTop w:val="0"/>
      <w:marBottom w:val="0"/>
      <w:divBdr>
        <w:top w:val="none" w:sz="0" w:space="0" w:color="auto"/>
        <w:left w:val="none" w:sz="0" w:space="0" w:color="auto"/>
        <w:bottom w:val="none" w:sz="0" w:space="0" w:color="auto"/>
        <w:right w:val="none" w:sz="0" w:space="0" w:color="auto"/>
      </w:divBdr>
    </w:div>
    <w:div w:id="1700548581">
      <w:bodyDiv w:val="1"/>
      <w:marLeft w:val="0"/>
      <w:marRight w:val="0"/>
      <w:marTop w:val="0"/>
      <w:marBottom w:val="0"/>
      <w:divBdr>
        <w:top w:val="none" w:sz="0" w:space="0" w:color="auto"/>
        <w:left w:val="none" w:sz="0" w:space="0" w:color="auto"/>
        <w:bottom w:val="none" w:sz="0" w:space="0" w:color="auto"/>
        <w:right w:val="none" w:sz="0" w:space="0" w:color="auto"/>
      </w:divBdr>
    </w:div>
    <w:div w:id="1785034639">
      <w:bodyDiv w:val="1"/>
      <w:marLeft w:val="0"/>
      <w:marRight w:val="0"/>
      <w:marTop w:val="0"/>
      <w:marBottom w:val="0"/>
      <w:divBdr>
        <w:top w:val="none" w:sz="0" w:space="0" w:color="auto"/>
        <w:left w:val="none" w:sz="0" w:space="0" w:color="auto"/>
        <w:bottom w:val="none" w:sz="0" w:space="0" w:color="auto"/>
        <w:right w:val="none" w:sz="0" w:space="0" w:color="auto"/>
      </w:divBdr>
    </w:div>
    <w:div w:id="179440019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4466540">
      <w:bodyDiv w:val="1"/>
      <w:marLeft w:val="0"/>
      <w:marRight w:val="0"/>
      <w:marTop w:val="0"/>
      <w:marBottom w:val="0"/>
      <w:divBdr>
        <w:top w:val="none" w:sz="0" w:space="0" w:color="auto"/>
        <w:left w:val="none" w:sz="0" w:space="0" w:color="auto"/>
        <w:bottom w:val="none" w:sz="0" w:space="0" w:color="auto"/>
        <w:right w:val="none" w:sz="0" w:space="0" w:color="auto"/>
      </w:divBdr>
    </w:div>
    <w:div w:id="1940671488">
      <w:bodyDiv w:val="1"/>
      <w:marLeft w:val="0"/>
      <w:marRight w:val="0"/>
      <w:marTop w:val="0"/>
      <w:marBottom w:val="0"/>
      <w:divBdr>
        <w:top w:val="none" w:sz="0" w:space="0" w:color="auto"/>
        <w:left w:val="none" w:sz="0" w:space="0" w:color="auto"/>
        <w:bottom w:val="none" w:sz="0" w:space="0" w:color="auto"/>
        <w:right w:val="none" w:sz="0" w:space="0" w:color="auto"/>
      </w:divBdr>
    </w:div>
    <w:div w:id="2005015081">
      <w:bodyDiv w:val="1"/>
      <w:marLeft w:val="0"/>
      <w:marRight w:val="0"/>
      <w:marTop w:val="0"/>
      <w:marBottom w:val="0"/>
      <w:divBdr>
        <w:top w:val="none" w:sz="0" w:space="0" w:color="auto"/>
        <w:left w:val="none" w:sz="0" w:space="0" w:color="auto"/>
        <w:bottom w:val="none" w:sz="0" w:space="0" w:color="auto"/>
        <w:right w:val="none" w:sz="0" w:space="0" w:color="auto"/>
      </w:divBdr>
    </w:div>
    <w:div w:id="2017150615">
      <w:bodyDiv w:val="1"/>
      <w:marLeft w:val="0"/>
      <w:marRight w:val="0"/>
      <w:marTop w:val="0"/>
      <w:marBottom w:val="0"/>
      <w:divBdr>
        <w:top w:val="none" w:sz="0" w:space="0" w:color="auto"/>
        <w:left w:val="none" w:sz="0" w:space="0" w:color="auto"/>
        <w:bottom w:val="none" w:sz="0" w:space="0" w:color="auto"/>
        <w:right w:val="none" w:sz="0" w:space="0" w:color="auto"/>
      </w:divBdr>
    </w:div>
    <w:div w:id="2025286106">
      <w:bodyDiv w:val="1"/>
      <w:marLeft w:val="0"/>
      <w:marRight w:val="0"/>
      <w:marTop w:val="0"/>
      <w:marBottom w:val="0"/>
      <w:divBdr>
        <w:top w:val="none" w:sz="0" w:space="0" w:color="auto"/>
        <w:left w:val="none" w:sz="0" w:space="0" w:color="auto"/>
        <w:bottom w:val="none" w:sz="0" w:space="0" w:color="auto"/>
        <w:right w:val="none" w:sz="0" w:space="0" w:color="auto"/>
      </w:divBdr>
    </w:div>
    <w:div w:id="2039312456">
      <w:bodyDiv w:val="1"/>
      <w:marLeft w:val="0"/>
      <w:marRight w:val="0"/>
      <w:marTop w:val="0"/>
      <w:marBottom w:val="0"/>
      <w:divBdr>
        <w:top w:val="none" w:sz="0" w:space="0" w:color="auto"/>
        <w:left w:val="none" w:sz="0" w:space="0" w:color="auto"/>
        <w:bottom w:val="none" w:sz="0" w:space="0" w:color="auto"/>
        <w:right w:val="none" w:sz="0" w:space="0" w:color="auto"/>
      </w:divBdr>
    </w:div>
    <w:div w:id="2057774013">
      <w:bodyDiv w:val="1"/>
      <w:marLeft w:val="0"/>
      <w:marRight w:val="0"/>
      <w:marTop w:val="0"/>
      <w:marBottom w:val="0"/>
      <w:divBdr>
        <w:top w:val="none" w:sz="0" w:space="0" w:color="auto"/>
        <w:left w:val="none" w:sz="0" w:space="0" w:color="auto"/>
        <w:bottom w:val="none" w:sz="0" w:space="0" w:color="auto"/>
        <w:right w:val="none" w:sz="0" w:space="0" w:color="auto"/>
      </w:divBdr>
    </w:div>
    <w:div w:id="20735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5</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6</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4</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11</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10</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7</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9</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8</b:RefOrder>
  </b:Source>
  <b:Source>
    <b:Tag>Kar07</b:Tag>
    <b:SourceType>JournalArticle</b:SourceType>
    <b:Guid>{8E18D9B0-386E-431B-980A-6430361A3B88}</b:Guid>
    <b:Author>
      <b:Author>
        <b:NameList>
          <b:Person>
            <b:Last>Stockdale</b:Last>
            <b:First>Karalyn</b:First>
            <b:Middle>Kerr &amp; Rossmary</b:Middle>
          </b:Person>
        </b:NameList>
      </b:Author>
    </b:Author>
    <b:Title>Data qaultiy information and descion making: A healthcare case study</b:Title>
    <b:JournalName>18th Australasian Conference on Information Systems </b:JournalName>
    <b:Year>2007</b:Year>
    <b:Pages>11</b:Pages>
    <b:RefOrder>3</b:RefOrder>
  </b:Source>
  <b:Source>
    <b:Tag>Tod16</b:Tag>
    <b:SourceType>InternetSite</b:SourceType>
    <b:Guid>{35A34878-1C47-4CB6-8AC3-208E9613F9AA}</b:Guid>
    <b:Title>4 Ways to Solve Data Quality Issues</b:Title>
    <b:Year>2016</b:Year>
    <b:Author>
      <b:Author>
        <b:NameList>
          <b:Person>
            <b:Last>Hintopn</b:Last>
            <b:First>Todd</b:First>
          </b:Person>
        </b:NameList>
      </b:Author>
    </b:Author>
    <b:InternetSiteTitle>www.redpointglobal.com</b:InternetSiteTitle>
    <b:Month>12</b:Month>
    <b:Day>1</b:Day>
    <b:URL>https://www.redpointglobal.com/blog/4-ways-solve-data-quality-issues/</b:URL>
    <b:RefOrder>2</b:RefOrder>
  </b:Source>
  <b:Source>
    <b:Tag>Con06</b:Tag>
    <b:SourceType>JournalArticle</b:SourceType>
    <b:Guid>{2398EF00-0FA9-4258-BAEF-DBECEAE44A02}</b:Guid>
    <b:Title>Background Issues on Data Quality</b:Title>
    <b:Year>2006</b:Year>
    <b:Author>
      <b:Author>
        <b:NameList>
          <b:Person>
            <b:Last>Health</b:Last>
            <b:First>Connection</b:First>
            <b:Middle>for</b:Middle>
          </b:Person>
        </b:NameList>
      </b:Author>
    </b:Author>
    <b:JournalName>THE CONNECTING FOR HEALTH COMMON FRAMEWORK</b:JournalName>
    <b:Pages>10</b:Pages>
    <b:RefOrder>1</b:RefOrder>
  </b:Source>
</b:Sources>
</file>

<file path=customXml/itemProps1.xml><?xml version="1.0" encoding="utf-8"?>
<ds:datastoreItem xmlns:ds="http://schemas.openxmlformats.org/officeDocument/2006/customXml" ds:itemID="{6A61FC85-7219-48A3-888B-66D18C16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5</cp:revision>
  <dcterms:created xsi:type="dcterms:W3CDTF">2020-04-26T22:41:00Z</dcterms:created>
  <dcterms:modified xsi:type="dcterms:W3CDTF">2020-04-27T00:27:00Z</dcterms:modified>
</cp:coreProperties>
</file>