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4DBCE" w14:textId="77777777" w:rsidR="005C784F" w:rsidRPr="00973C56" w:rsidRDefault="005C784F" w:rsidP="006847FA">
      <w:pPr>
        <w:spacing w:line="480" w:lineRule="auto"/>
        <w:jc w:val="center"/>
        <w:rPr>
          <w:rFonts w:ascii="Times New Roman" w:hAnsi="Times New Roman" w:cs="Times New Roman"/>
          <w:sz w:val="24"/>
          <w:szCs w:val="24"/>
        </w:rPr>
      </w:pPr>
    </w:p>
    <w:p w14:paraId="5A738203" w14:textId="77777777" w:rsidR="005C784F" w:rsidRPr="00973C56" w:rsidRDefault="005C784F" w:rsidP="006847FA">
      <w:pPr>
        <w:spacing w:line="480" w:lineRule="auto"/>
        <w:jc w:val="center"/>
        <w:rPr>
          <w:rFonts w:ascii="Times New Roman" w:hAnsi="Times New Roman" w:cs="Times New Roman"/>
          <w:sz w:val="24"/>
          <w:szCs w:val="24"/>
        </w:rPr>
      </w:pPr>
    </w:p>
    <w:p w14:paraId="33F2135F" w14:textId="77777777" w:rsidR="005C784F" w:rsidRPr="00973C56" w:rsidRDefault="005C784F" w:rsidP="006847FA">
      <w:pPr>
        <w:spacing w:line="480" w:lineRule="auto"/>
        <w:jc w:val="center"/>
        <w:rPr>
          <w:rFonts w:ascii="Times New Roman" w:hAnsi="Times New Roman" w:cs="Times New Roman"/>
          <w:sz w:val="24"/>
          <w:szCs w:val="24"/>
        </w:rPr>
      </w:pPr>
    </w:p>
    <w:p w14:paraId="461164E6" w14:textId="29623658" w:rsidR="005C784F" w:rsidRPr="00973C56" w:rsidRDefault="005C784F" w:rsidP="006847FA">
      <w:pPr>
        <w:spacing w:line="480" w:lineRule="auto"/>
        <w:jc w:val="center"/>
        <w:rPr>
          <w:rFonts w:ascii="Times New Roman" w:hAnsi="Times New Roman" w:cs="Times New Roman"/>
          <w:b/>
          <w:bCs/>
          <w:sz w:val="24"/>
          <w:szCs w:val="24"/>
        </w:rPr>
      </w:pPr>
      <w:r w:rsidRPr="00973C56">
        <w:rPr>
          <w:rFonts w:ascii="Times New Roman" w:hAnsi="Times New Roman" w:cs="Times New Roman"/>
          <w:b/>
          <w:bCs/>
          <w:sz w:val="24"/>
          <w:szCs w:val="24"/>
        </w:rPr>
        <w:t>Assignment</w:t>
      </w:r>
      <w:r w:rsidRPr="00973C56">
        <w:rPr>
          <w:rFonts w:ascii="Times New Roman" w:hAnsi="Times New Roman" w:cs="Times New Roman"/>
          <w:b/>
          <w:bCs/>
          <w:sz w:val="24"/>
          <w:szCs w:val="24"/>
        </w:rPr>
        <w:t xml:space="preserve">  - Common Database Designs and Normalization</w:t>
      </w:r>
    </w:p>
    <w:p w14:paraId="24589716" w14:textId="77777777" w:rsidR="005C784F" w:rsidRPr="00973C56" w:rsidRDefault="005C784F" w:rsidP="006847FA">
      <w:pPr>
        <w:spacing w:after="0" w:line="480" w:lineRule="auto"/>
        <w:jc w:val="center"/>
        <w:rPr>
          <w:rFonts w:ascii="Times New Roman" w:hAnsi="Times New Roman" w:cs="Times New Roman"/>
          <w:sz w:val="24"/>
          <w:szCs w:val="24"/>
        </w:rPr>
      </w:pPr>
      <w:r w:rsidRPr="00973C56">
        <w:rPr>
          <w:rFonts w:ascii="Times New Roman" w:hAnsi="Times New Roman" w:cs="Times New Roman"/>
          <w:sz w:val="24"/>
          <w:szCs w:val="24"/>
        </w:rPr>
        <w:t>Shaun Pritchard</w:t>
      </w:r>
    </w:p>
    <w:p w14:paraId="75A8DE10" w14:textId="77777777" w:rsidR="005C784F" w:rsidRPr="00973C56" w:rsidRDefault="005C784F" w:rsidP="006847FA">
      <w:pPr>
        <w:spacing w:after="0" w:line="480" w:lineRule="auto"/>
        <w:jc w:val="center"/>
        <w:rPr>
          <w:rFonts w:ascii="Times New Roman" w:hAnsi="Times New Roman" w:cs="Times New Roman"/>
          <w:sz w:val="24"/>
          <w:szCs w:val="24"/>
        </w:rPr>
      </w:pPr>
      <w:r w:rsidRPr="00973C56">
        <w:rPr>
          <w:rFonts w:ascii="Times New Roman" w:hAnsi="Times New Roman" w:cs="Times New Roman"/>
          <w:sz w:val="24"/>
          <w:szCs w:val="24"/>
        </w:rPr>
        <w:t>Rasmussen College</w:t>
      </w:r>
    </w:p>
    <w:p w14:paraId="6A5BF90E" w14:textId="77777777" w:rsidR="005C784F" w:rsidRPr="00973C56" w:rsidRDefault="005C784F" w:rsidP="006847FA">
      <w:pPr>
        <w:spacing w:after="0" w:line="480" w:lineRule="auto"/>
        <w:jc w:val="center"/>
        <w:rPr>
          <w:rFonts w:ascii="Times New Roman" w:hAnsi="Times New Roman" w:cs="Times New Roman"/>
          <w:sz w:val="24"/>
          <w:szCs w:val="24"/>
        </w:rPr>
      </w:pPr>
      <w:r w:rsidRPr="00973C56">
        <w:rPr>
          <w:rFonts w:ascii="Times New Roman" w:hAnsi="Times New Roman" w:cs="Times New Roman"/>
          <w:sz w:val="24"/>
          <w:szCs w:val="24"/>
        </w:rPr>
        <w:t>QMB4000</w:t>
      </w:r>
    </w:p>
    <w:p w14:paraId="656E87FE" w14:textId="77777777" w:rsidR="005C784F" w:rsidRPr="00973C56" w:rsidRDefault="005C784F" w:rsidP="006847FA">
      <w:pPr>
        <w:spacing w:after="0" w:line="480" w:lineRule="auto"/>
        <w:jc w:val="center"/>
        <w:rPr>
          <w:rFonts w:ascii="Times New Roman" w:hAnsi="Times New Roman" w:cs="Times New Roman"/>
          <w:sz w:val="24"/>
          <w:szCs w:val="24"/>
        </w:rPr>
      </w:pPr>
      <w:r w:rsidRPr="00973C56">
        <w:rPr>
          <w:rFonts w:ascii="Times New Roman" w:hAnsi="Times New Roman" w:cs="Times New Roman"/>
          <w:sz w:val="24"/>
          <w:szCs w:val="24"/>
        </w:rPr>
        <w:t xml:space="preserve">Benjamin Tasker </w:t>
      </w:r>
    </w:p>
    <w:p w14:paraId="5C64096B" w14:textId="77777777" w:rsidR="005C784F" w:rsidRPr="00973C56" w:rsidRDefault="005C784F" w:rsidP="006847FA">
      <w:pPr>
        <w:spacing w:after="0" w:line="480" w:lineRule="auto"/>
        <w:jc w:val="center"/>
        <w:rPr>
          <w:rFonts w:ascii="Times New Roman" w:hAnsi="Times New Roman" w:cs="Times New Roman"/>
          <w:sz w:val="24"/>
          <w:szCs w:val="24"/>
        </w:rPr>
      </w:pPr>
      <w:r w:rsidRPr="00973C56">
        <w:rPr>
          <w:rFonts w:ascii="Times New Roman" w:hAnsi="Times New Roman" w:cs="Times New Roman"/>
          <w:sz w:val="24"/>
          <w:szCs w:val="24"/>
        </w:rPr>
        <w:t>November 22, 2020</w:t>
      </w:r>
    </w:p>
    <w:p w14:paraId="4F90F26D" w14:textId="40EF4323" w:rsidR="00C15672" w:rsidRPr="00973C56" w:rsidRDefault="00C15672" w:rsidP="006847FA">
      <w:pPr>
        <w:spacing w:line="480" w:lineRule="auto"/>
        <w:rPr>
          <w:rFonts w:ascii="Times New Roman" w:hAnsi="Times New Roman" w:cs="Times New Roman"/>
          <w:sz w:val="24"/>
          <w:szCs w:val="24"/>
        </w:rPr>
      </w:pPr>
    </w:p>
    <w:p w14:paraId="35EF7267" w14:textId="3E04A758" w:rsidR="005C784F" w:rsidRPr="00973C56" w:rsidRDefault="005C784F" w:rsidP="006847FA">
      <w:pPr>
        <w:spacing w:line="480" w:lineRule="auto"/>
        <w:rPr>
          <w:rFonts w:ascii="Times New Roman" w:hAnsi="Times New Roman" w:cs="Times New Roman"/>
          <w:sz w:val="24"/>
          <w:szCs w:val="24"/>
        </w:rPr>
      </w:pPr>
    </w:p>
    <w:p w14:paraId="5394B136" w14:textId="0A5F4115" w:rsidR="005C784F" w:rsidRPr="00973C56" w:rsidRDefault="005C784F" w:rsidP="006847FA">
      <w:pPr>
        <w:spacing w:line="480" w:lineRule="auto"/>
        <w:rPr>
          <w:rFonts w:ascii="Times New Roman" w:hAnsi="Times New Roman" w:cs="Times New Roman"/>
          <w:sz w:val="24"/>
          <w:szCs w:val="24"/>
        </w:rPr>
      </w:pPr>
    </w:p>
    <w:p w14:paraId="03507BA7" w14:textId="41A471E9" w:rsidR="005C784F" w:rsidRPr="00973C56" w:rsidRDefault="005C784F" w:rsidP="006847FA">
      <w:pPr>
        <w:spacing w:line="480" w:lineRule="auto"/>
        <w:rPr>
          <w:rFonts w:ascii="Times New Roman" w:hAnsi="Times New Roman" w:cs="Times New Roman"/>
          <w:sz w:val="24"/>
          <w:szCs w:val="24"/>
        </w:rPr>
      </w:pPr>
    </w:p>
    <w:p w14:paraId="5CB2D2FC" w14:textId="5354E822" w:rsidR="005C784F" w:rsidRPr="00973C56" w:rsidRDefault="005C784F" w:rsidP="006847FA">
      <w:pPr>
        <w:spacing w:line="480" w:lineRule="auto"/>
        <w:rPr>
          <w:rFonts w:ascii="Times New Roman" w:hAnsi="Times New Roman" w:cs="Times New Roman"/>
          <w:sz w:val="24"/>
          <w:szCs w:val="24"/>
        </w:rPr>
      </w:pPr>
    </w:p>
    <w:p w14:paraId="7B5A5157" w14:textId="52EF7383" w:rsidR="005C784F" w:rsidRPr="00973C56" w:rsidRDefault="005C784F" w:rsidP="006847FA">
      <w:pPr>
        <w:spacing w:line="480" w:lineRule="auto"/>
        <w:rPr>
          <w:rFonts w:ascii="Times New Roman" w:hAnsi="Times New Roman" w:cs="Times New Roman"/>
          <w:sz w:val="24"/>
          <w:szCs w:val="24"/>
        </w:rPr>
      </w:pPr>
    </w:p>
    <w:p w14:paraId="472F3AA3" w14:textId="79E95514" w:rsidR="005C784F" w:rsidRPr="00973C56" w:rsidRDefault="005C784F" w:rsidP="006847FA">
      <w:pPr>
        <w:spacing w:line="480" w:lineRule="auto"/>
        <w:rPr>
          <w:rFonts w:ascii="Times New Roman" w:hAnsi="Times New Roman" w:cs="Times New Roman"/>
          <w:sz w:val="24"/>
          <w:szCs w:val="24"/>
        </w:rPr>
      </w:pPr>
    </w:p>
    <w:p w14:paraId="0771E69E" w14:textId="37A8E2BD" w:rsidR="005C784F" w:rsidRPr="00973C56" w:rsidRDefault="005C784F" w:rsidP="006847FA">
      <w:pPr>
        <w:spacing w:line="480" w:lineRule="auto"/>
        <w:rPr>
          <w:rFonts w:ascii="Times New Roman" w:hAnsi="Times New Roman" w:cs="Times New Roman"/>
          <w:sz w:val="24"/>
          <w:szCs w:val="24"/>
        </w:rPr>
      </w:pPr>
    </w:p>
    <w:p w14:paraId="650F2DFF" w14:textId="12647877" w:rsidR="005C784F" w:rsidRPr="00973C56" w:rsidRDefault="005C784F" w:rsidP="006847FA">
      <w:pPr>
        <w:spacing w:line="480" w:lineRule="auto"/>
        <w:rPr>
          <w:rFonts w:ascii="Times New Roman" w:hAnsi="Times New Roman" w:cs="Times New Roman"/>
          <w:sz w:val="24"/>
          <w:szCs w:val="24"/>
        </w:rPr>
      </w:pPr>
    </w:p>
    <w:p w14:paraId="336E2521" w14:textId="239329CC" w:rsidR="005C784F" w:rsidRPr="00973C56" w:rsidRDefault="005C784F" w:rsidP="006847FA">
      <w:pPr>
        <w:spacing w:line="480" w:lineRule="auto"/>
        <w:rPr>
          <w:rFonts w:ascii="Times New Roman" w:hAnsi="Times New Roman" w:cs="Times New Roman"/>
          <w:sz w:val="24"/>
          <w:szCs w:val="24"/>
        </w:rPr>
      </w:pPr>
    </w:p>
    <w:p w14:paraId="02006C97" w14:textId="7C2F27CF" w:rsidR="005C784F" w:rsidRPr="00973C56" w:rsidRDefault="005C784F" w:rsidP="006847FA">
      <w:pPr>
        <w:spacing w:line="480" w:lineRule="auto"/>
        <w:jc w:val="center"/>
        <w:rPr>
          <w:rFonts w:ascii="Times New Roman" w:hAnsi="Times New Roman" w:cs="Times New Roman"/>
          <w:b/>
          <w:bCs/>
          <w:sz w:val="24"/>
          <w:szCs w:val="24"/>
        </w:rPr>
      </w:pPr>
      <w:r w:rsidRPr="00973C56">
        <w:rPr>
          <w:rFonts w:ascii="Times New Roman" w:hAnsi="Times New Roman" w:cs="Times New Roman"/>
          <w:b/>
          <w:bCs/>
          <w:sz w:val="24"/>
          <w:szCs w:val="24"/>
        </w:rPr>
        <w:lastRenderedPageBreak/>
        <w:t>Assignment  - Common Database Designs and Normalization</w:t>
      </w:r>
    </w:p>
    <w:p w14:paraId="381719A0" w14:textId="26BE568A" w:rsidR="005C784F" w:rsidRPr="00973C56" w:rsidRDefault="005C784F"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t>Part 1:</w:t>
      </w:r>
    </w:p>
    <w:p w14:paraId="0ED6370C" w14:textId="4B859BAB" w:rsidR="005C784F" w:rsidRPr="00973C56" w:rsidRDefault="005C784F" w:rsidP="006847FA">
      <w:pPr>
        <w:spacing w:line="480" w:lineRule="auto"/>
        <w:rPr>
          <w:rFonts w:ascii="Times New Roman" w:hAnsi="Times New Roman" w:cs="Times New Roman"/>
          <w:sz w:val="24"/>
          <w:szCs w:val="24"/>
        </w:rPr>
      </w:pPr>
      <w:r w:rsidRPr="00973C56">
        <w:rPr>
          <w:rFonts w:ascii="Times New Roman" w:hAnsi="Times New Roman" w:cs="Times New Roman"/>
          <w:sz w:val="24"/>
          <w:szCs w:val="24"/>
        </w:rPr>
        <w:t xml:space="preserve">Based off the mockup customer database, we see that there </w:t>
      </w:r>
      <w:r w:rsidRPr="00973C56">
        <w:rPr>
          <w:rFonts w:ascii="Times New Roman" w:hAnsi="Times New Roman" w:cs="Times New Roman"/>
          <w:sz w:val="24"/>
          <w:szCs w:val="24"/>
        </w:rPr>
        <w:t>are</w:t>
      </w:r>
      <w:r w:rsidRPr="00973C56">
        <w:rPr>
          <w:rFonts w:ascii="Times New Roman" w:hAnsi="Times New Roman" w:cs="Times New Roman"/>
          <w:sz w:val="24"/>
          <w:szCs w:val="24"/>
        </w:rPr>
        <w:t xml:space="preserve"> direct relationships between the employees and a weak relationship between the </w:t>
      </w:r>
      <w:r w:rsidRPr="00973C56">
        <w:rPr>
          <w:rFonts w:ascii="Times New Roman" w:hAnsi="Times New Roman" w:cs="Times New Roman"/>
          <w:sz w:val="24"/>
          <w:szCs w:val="24"/>
        </w:rPr>
        <w:t>employee’s</w:t>
      </w:r>
      <w:r w:rsidRPr="00973C56">
        <w:rPr>
          <w:rFonts w:ascii="Times New Roman" w:hAnsi="Times New Roman" w:cs="Times New Roman"/>
          <w:sz w:val="24"/>
          <w:szCs w:val="24"/>
        </w:rPr>
        <w:t xml:space="preserve"> children which are </w:t>
      </w:r>
      <w:r w:rsidRPr="00973C56">
        <w:rPr>
          <w:rFonts w:ascii="Times New Roman" w:hAnsi="Times New Roman" w:cs="Times New Roman"/>
          <w:sz w:val="24"/>
          <w:szCs w:val="24"/>
        </w:rPr>
        <w:t>dependent</w:t>
      </w:r>
      <w:r w:rsidRPr="00973C56">
        <w:rPr>
          <w:rFonts w:ascii="Times New Roman" w:hAnsi="Times New Roman" w:cs="Times New Roman"/>
          <w:sz w:val="24"/>
          <w:szCs w:val="24"/>
        </w:rPr>
        <w:t xml:space="preserve"> on the employee. While there is essentially ISA relationship between the department based of the employee managing the department and the department the employee works at. This is what I have visualized in the ER diagram below.</w:t>
      </w:r>
      <w:r w:rsidR="00172DA5" w:rsidRPr="00973C56">
        <w:rPr>
          <w:rFonts w:ascii="Times New Roman" w:hAnsi="Times New Roman" w:cs="Times New Roman"/>
          <w:sz w:val="24"/>
          <w:szCs w:val="24"/>
        </w:rPr>
        <w:t xml:space="preserve"> </w:t>
      </w:r>
    </w:p>
    <w:p w14:paraId="2F1A9753" w14:textId="66229B96" w:rsidR="005C784F" w:rsidRPr="00973C56" w:rsidRDefault="005C784F" w:rsidP="006847FA">
      <w:pPr>
        <w:spacing w:line="480" w:lineRule="auto"/>
        <w:rPr>
          <w:rFonts w:ascii="Times New Roman" w:hAnsi="Times New Roman" w:cs="Times New Roman"/>
          <w:sz w:val="24"/>
          <w:szCs w:val="24"/>
        </w:rPr>
      </w:pPr>
      <w:r w:rsidRPr="00973C56">
        <w:rPr>
          <w:rFonts w:ascii="Times New Roman" w:hAnsi="Times New Roman" w:cs="Times New Roman"/>
          <w:noProof/>
          <w:sz w:val="24"/>
          <w:szCs w:val="24"/>
        </w:rPr>
        <w:drawing>
          <wp:inline distT="0" distB="0" distL="0" distR="0" wp14:anchorId="1D5ED6B8" wp14:editId="69B4B26A">
            <wp:extent cx="5937885" cy="3485234"/>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122" cy="3491243"/>
                    </a:xfrm>
                    <a:prstGeom prst="rect">
                      <a:avLst/>
                    </a:prstGeom>
                    <a:noFill/>
                    <a:ln>
                      <a:noFill/>
                    </a:ln>
                  </pic:spPr>
                </pic:pic>
              </a:graphicData>
            </a:graphic>
          </wp:inline>
        </w:drawing>
      </w:r>
    </w:p>
    <w:p w14:paraId="40E4E925" w14:textId="21B5DD75" w:rsidR="00172DA5" w:rsidRPr="00973C56" w:rsidRDefault="00172DA5" w:rsidP="006847FA">
      <w:pPr>
        <w:spacing w:line="480" w:lineRule="auto"/>
        <w:rPr>
          <w:rFonts w:ascii="Times New Roman" w:hAnsi="Times New Roman" w:cs="Times New Roman"/>
          <w:sz w:val="24"/>
          <w:szCs w:val="24"/>
        </w:rPr>
      </w:pPr>
      <w:r w:rsidRPr="00973C56">
        <w:rPr>
          <w:rFonts w:ascii="Times New Roman" w:hAnsi="Times New Roman" w:cs="Times New Roman"/>
          <w:sz w:val="24"/>
          <w:szCs w:val="24"/>
        </w:rPr>
        <w:t xml:space="preserve">If I </w:t>
      </w:r>
      <w:r w:rsidRPr="00973C56">
        <w:rPr>
          <w:rFonts w:ascii="Times New Roman" w:hAnsi="Times New Roman" w:cs="Times New Roman"/>
          <w:sz w:val="24"/>
          <w:szCs w:val="24"/>
        </w:rPr>
        <w:t>were</w:t>
      </w:r>
      <w:r w:rsidRPr="00973C56">
        <w:rPr>
          <w:rFonts w:ascii="Times New Roman" w:hAnsi="Times New Roman" w:cs="Times New Roman"/>
          <w:sz w:val="24"/>
          <w:szCs w:val="24"/>
        </w:rPr>
        <w:t xml:space="preserve"> to associate Primary </w:t>
      </w:r>
      <w:r w:rsidRPr="00973C56">
        <w:rPr>
          <w:rFonts w:ascii="Times New Roman" w:hAnsi="Times New Roman" w:cs="Times New Roman"/>
          <w:sz w:val="24"/>
          <w:szCs w:val="24"/>
        </w:rPr>
        <w:t xml:space="preserve">and foreign </w:t>
      </w:r>
      <w:r w:rsidRPr="00973C56">
        <w:rPr>
          <w:rFonts w:ascii="Times New Roman" w:hAnsi="Times New Roman" w:cs="Times New Roman"/>
          <w:sz w:val="24"/>
          <w:szCs w:val="24"/>
        </w:rPr>
        <w:t>keys to this model it would look like</w:t>
      </w:r>
      <w:r w:rsidRPr="00973C56">
        <w:rPr>
          <w:rFonts w:ascii="Times New Roman" w:hAnsi="Times New Roman" w:cs="Times New Roman"/>
          <w:sz w:val="24"/>
          <w:szCs w:val="24"/>
        </w:rPr>
        <w:t xml:space="preserve"> this.</w:t>
      </w:r>
    </w:p>
    <w:tbl>
      <w:tblPr>
        <w:tblStyle w:val="TableGrid"/>
        <w:tblW w:w="9348" w:type="dxa"/>
        <w:tblLook w:val="04A0" w:firstRow="1" w:lastRow="0" w:firstColumn="1" w:lastColumn="0" w:noHBand="0" w:noVBand="1"/>
      </w:tblPr>
      <w:tblGrid>
        <w:gridCol w:w="1558"/>
        <w:gridCol w:w="1558"/>
        <w:gridCol w:w="1558"/>
        <w:gridCol w:w="1558"/>
        <w:gridCol w:w="1558"/>
        <w:gridCol w:w="1558"/>
      </w:tblGrid>
      <w:tr w:rsidR="006847FA" w:rsidRPr="00973C56" w14:paraId="6B78D654" w14:textId="77777777" w:rsidTr="006847FA">
        <w:tc>
          <w:tcPr>
            <w:tcW w:w="1558" w:type="dxa"/>
          </w:tcPr>
          <w:p w14:paraId="581D11A2" w14:textId="77777777"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EMPLOYEE</w:t>
            </w:r>
          </w:p>
          <w:p w14:paraId="478F4CAA" w14:textId="0736B07B" w:rsidR="006847FA" w:rsidRPr="006847FA" w:rsidRDefault="006847FA" w:rsidP="006847FA">
            <w:pPr>
              <w:spacing w:line="480" w:lineRule="auto"/>
              <w:rPr>
                <w:rFonts w:ascii="Times New Roman" w:hAnsi="Times New Roman" w:cs="Times New Roman"/>
                <w:b/>
                <w:bCs/>
                <w:sz w:val="14"/>
                <w:szCs w:val="14"/>
              </w:rPr>
            </w:pPr>
          </w:p>
        </w:tc>
        <w:tc>
          <w:tcPr>
            <w:tcW w:w="1558" w:type="dxa"/>
          </w:tcPr>
          <w:p w14:paraId="5F7CE2EF" w14:textId="26B3EFD7"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EMPLOYEE CHILD</w:t>
            </w:r>
          </w:p>
        </w:tc>
        <w:tc>
          <w:tcPr>
            <w:tcW w:w="1558" w:type="dxa"/>
          </w:tcPr>
          <w:p w14:paraId="551AC81C" w14:textId="32777BA3"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DEPARTMENT</w:t>
            </w:r>
          </w:p>
        </w:tc>
        <w:tc>
          <w:tcPr>
            <w:tcW w:w="1558" w:type="dxa"/>
          </w:tcPr>
          <w:p w14:paraId="70010872" w14:textId="183B85DC"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EMPLOYEE</w:t>
            </w:r>
          </w:p>
        </w:tc>
        <w:tc>
          <w:tcPr>
            <w:tcW w:w="1558" w:type="dxa"/>
          </w:tcPr>
          <w:p w14:paraId="72AE03AF" w14:textId="75EA7C40"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EMPLOYEE CHILD</w:t>
            </w:r>
          </w:p>
        </w:tc>
        <w:tc>
          <w:tcPr>
            <w:tcW w:w="1558" w:type="dxa"/>
          </w:tcPr>
          <w:p w14:paraId="18D03D99" w14:textId="7F4B3A2A"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DEPARTMENT</w:t>
            </w:r>
          </w:p>
        </w:tc>
      </w:tr>
      <w:tr w:rsidR="006847FA" w:rsidRPr="00973C56" w14:paraId="46A70179" w14:textId="77777777" w:rsidTr="006847FA">
        <w:tc>
          <w:tcPr>
            <w:tcW w:w="1558" w:type="dxa"/>
          </w:tcPr>
          <w:p w14:paraId="15C34DFA" w14:textId="74B10408"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PK = EMPLOYEE ID</w:t>
            </w:r>
          </w:p>
        </w:tc>
        <w:tc>
          <w:tcPr>
            <w:tcW w:w="1558" w:type="dxa"/>
          </w:tcPr>
          <w:p w14:paraId="0093343C" w14:textId="5F9381EF"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PK = EMPLOYEE CHILD ID</w:t>
            </w:r>
          </w:p>
        </w:tc>
        <w:tc>
          <w:tcPr>
            <w:tcW w:w="1558" w:type="dxa"/>
          </w:tcPr>
          <w:p w14:paraId="2A478F0E" w14:textId="35284BEA"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PK = DEPARTMENT ID</w:t>
            </w:r>
          </w:p>
        </w:tc>
        <w:tc>
          <w:tcPr>
            <w:tcW w:w="1558" w:type="dxa"/>
          </w:tcPr>
          <w:p w14:paraId="7E18DFFA" w14:textId="6785F2B9"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FK = DEPARTMENTS, EMPLOYEE CHILD</w:t>
            </w:r>
          </w:p>
        </w:tc>
        <w:tc>
          <w:tcPr>
            <w:tcW w:w="1558" w:type="dxa"/>
          </w:tcPr>
          <w:p w14:paraId="1B557D79" w14:textId="3D442F8D"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FK = EMPLOYEE</w:t>
            </w:r>
          </w:p>
        </w:tc>
        <w:tc>
          <w:tcPr>
            <w:tcW w:w="1558" w:type="dxa"/>
          </w:tcPr>
          <w:p w14:paraId="39BB43FA" w14:textId="035873D3" w:rsidR="006847FA" w:rsidRPr="006847FA" w:rsidRDefault="006847FA" w:rsidP="006847FA">
            <w:pPr>
              <w:spacing w:line="480" w:lineRule="auto"/>
              <w:rPr>
                <w:rFonts w:ascii="Times New Roman" w:hAnsi="Times New Roman" w:cs="Times New Roman"/>
                <w:b/>
                <w:bCs/>
                <w:sz w:val="14"/>
                <w:szCs w:val="14"/>
              </w:rPr>
            </w:pPr>
            <w:r w:rsidRPr="006847FA">
              <w:rPr>
                <w:rFonts w:ascii="Times New Roman" w:hAnsi="Times New Roman" w:cs="Times New Roman"/>
                <w:b/>
                <w:bCs/>
                <w:sz w:val="14"/>
                <w:szCs w:val="14"/>
              </w:rPr>
              <w:t>FK = EMPLOYEE</w:t>
            </w:r>
          </w:p>
        </w:tc>
      </w:tr>
    </w:tbl>
    <w:p w14:paraId="533D6C64" w14:textId="77777777" w:rsidR="00172DA5" w:rsidRPr="00973C56" w:rsidRDefault="00172DA5" w:rsidP="006847FA">
      <w:pPr>
        <w:spacing w:line="480" w:lineRule="auto"/>
        <w:rPr>
          <w:rFonts w:ascii="Times New Roman" w:hAnsi="Times New Roman" w:cs="Times New Roman"/>
          <w:b/>
          <w:bCs/>
          <w:sz w:val="24"/>
          <w:szCs w:val="24"/>
        </w:rPr>
      </w:pPr>
    </w:p>
    <w:p w14:paraId="4414BEA3" w14:textId="17EF5285" w:rsidR="005C784F" w:rsidRPr="00973C56" w:rsidRDefault="005C784F"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lastRenderedPageBreak/>
        <w:t>Part 2</w:t>
      </w:r>
    </w:p>
    <w:p w14:paraId="58B7B90F" w14:textId="075224E7" w:rsidR="005C784F" w:rsidRPr="00973C56" w:rsidRDefault="005C784F" w:rsidP="006847FA">
      <w:pPr>
        <w:spacing w:line="480" w:lineRule="auto"/>
        <w:rPr>
          <w:rFonts w:ascii="Times New Roman" w:hAnsi="Times New Roman" w:cs="Times New Roman"/>
          <w:sz w:val="24"/>
          <w:szCs w:val="24"/>
        </w:rPr>
      </w:pPr>
      <w:r w:rsidRPr="00973C56">
        <w:rPr>
          <w:rFonts w:ascii="Times New Roman" w:hAnsi="Times New Roman" w:cs="Times New Roman"/>
          <w:sz w:val="24"/>
          <w:szCs w:val="24"/>
        </w:rPr>
        <w:t xml:space="preserve">The ER diagram from the assignment shows a relationship between customers and artist in a group. </w:t>
      </w:r>
      <w:r w:rsidR="00172DA5" w:rsidRPr="00973C56">
        <w:rPr>
          <w:rFonts w:ascii="Times New Roman" w:hAnsi="Times New Roman" w:cs="Times New Roman"/>
          <w:sz w:val="24"/>
          <w:szCs w:val="24"/>
        </w:rPr>
        <w:t>G</w:t>
      </w:r>
      <w:r w:rsidRPr="00973C56">
        <w:rPr>
          <w:rFonts w:ascii="Times New Roman" w:hAnsi="Times New Roman" w:cs="Times New Roman"/>
          <w:sz w:val="24"/>
          <w:szCs w:val="24"/>
        </w:rPr>
        <w:t>roup</w:t>
      </w:r>
      <w:r w:rsidR="00172DA5" w:rsidRPr="00973C56">
        <w:rPr>
          <w:rFonts w:ascii="Times New Roman" w:hAnsi="Times New Roman" w:cs="Times New Roman"/>
          <w:sz w:val="24"/>
          <w:szCs w:val="24"/>
        </w:rPr>
        <w:t>s</w:t>
      </w:r>
      <w:r w:rsidRPr="00973C56">
        <w:rPr>
          <w:rFonts w:ascii="Times New Roman" w:hAnsi="Times New Roman" w:cs="Times New Roman"/>
          <w:sz w:val="24"/>
          <w:szCs w:val="24"/>
        </w:rPr>
        <w:t xml:space="preserve"> in </w:t>
      </w:r>
      <w:r w:rsidRPr="00973C56">
        <w:rPr>
          <w:rFonts w:ascii="Times New Roman" w:hAnsi="Times New Roman" w:cs="Times New Roman"/>
          <w:sz w:val="24"/>
          <w:szCs w:val="24"/>
        </w:rPr>
        <w:t xml:space="preserve">relationship </w:t>
      </w:r>
      <w:r w:rsidRPr="00973C56">
        <w:rPr>
          <w:rFonts w:ascii="Times New Roman" w:hAnsi="Times New Roman" w:cs="Times New Roman"/>
          <w:sz w:val="24"/>
          <w:szCs w:val="24"/>
        </w:rPr>
        <w:t xml:space="preserve">representing a social media group like relationship based off the </w:t>
      </w:r>
      <w:r w:rsidRPr="00973C56">
        <w:rPr>
          <w:rFonts w:ascii="Times New Roman" w:hAnsi="Times New Roman" w:cs="Times New Roman"/>
          <w:sz w:val="24"/>
          <w:szCs w:val="24"/>
        </w:rPr>
        <w:t xml:space="preserve">relationship </w:t>
      </w:r>
      <w:r w:rsidRPr="00973C56">
        <w:rPr>
          <w:rFonts w:ascii="Times New Roman" w:hAnsi="Times New Roman" w:cs="Times New Roman"/>
          <w:sz w:val="24"/>
          <w:szCs w:val="24"/>
        </w:rPr>
        <w:t xml:space="preserve">of the classification of artwork created by the artist. Some customers can like specific groups of artists based off of those </w:t>
      </w:r>
      <w:r w:rsidRPr="00973C56">
        <w:rPr>
          <w:rFonts w:ascii="Times New Roman" w:hAnsi="Times New Roman" w:cs="Times New Roman"/>
          <w:sz w:val="24"/>
          <w:szCs w:val="24"/>
        </w:rPr>
        <w:t xml:space="preserve">relationship </w:t>
      </w:r>
      <w:r w:rsidRPr="00973C56">
        <w:rPr>
          <w:rFonts w:ascii="Times New Roman" w:hAnsi="Times New Roman" w:cs="Times New Roman"/>
          <w:sz w:val="24"/>
          <w:szCs w:val="24"/>
        </w:rPr>
        <w:t xml:space="preserve">which are in turn based off the type of artwork and artist provides customers can like individual artist from within the </w:t>
      </w:r>
      <w:r w:rsidRPr="00973C56">
        <w:rPr>
          <w:rFonts w:ascii="Times New Roman" w:hAnsi="Times New Roman" w:cs="Times New Roman"/>
          <w:sz w:val="24"/>
          <w:szCs w:val="24"/>
        </w:rPr>
        <w:t xml:space="preserve">relationship </w:t>
      </w:r>
      <w:r w:rsidRPr="00973C56">
        <w:rPr>
          <w:rFonts w:ascii="Times New Roman" w:hAnsi="Times New Roman" w:cs="Times New Roman"/>
          <w:sz w:val="24"/>
          <w:szCs w:val="24"/>
        </w:rPr>
        <w:t>of the group.</w:t>
      </w:r>
      <w:r w:rsidR="00172DA5" w:rsidRPr="00973C56">
        <w:rPr>
          <w:rFonts w:ascii="Times New Roman" w:hAnsi="Times New Roman" w:cs="Times New Roman"/>
          <w:sz w:val="24"/>
          <w:szCs w:val="24"/>
        </w:rPr>
        <w:t xml:space="preserve"> The likes associate the relationship between customers and artist in said group.</w:t>
      </w:r>
    </w:p>
    <w:p w14:paraId="755E7460" w14:textId="6A983727" w:rsidR="00172DA5" w:rsidRPr="00973C56" w:rsidRDefault="00172DA5" w:rsidP="006847FA">
      <w:pPr>
        <w:spacing w:line="480" w:lineRule="auto"/>
        <w:rPr>
          <w:rFonts w:ascii="Times New Roman" w:hAnsi="Times New Roman" w:cs="Times New Roman"/>
          <w:sz w:val="24"/>
          <w:szCs w:val="24"/>
        </w:rPr>
      </w:pPr>
      <w:r w:rsidRPr="00973C56">
        <w:rPr>
          <w:rFonts w:ascii="Times New Roman" w:hAnsi="Times New Roman" w:cs="Times New Roman"/>
          <w:noProof/>
          <w:sz w:val="24"/>
          <w:szCs w:val="24"/>
        </w:rPr>
        <w:drawing>
          <wp:inline distT="0" distB="0" distL="0" distR="0" wp14:anchorId="3CE277B3" wp14:editId="6C88BADE">
            <wp:extent cx="594360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41126B2C" w14:textId="5FD62D00" w:rsidR="005C784F" w:rsidRPr="00973C56" w:rsidRDefault="00172DA5"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t>Part 3:</w:t>
      </w:r>
    </w:p>
    <w:p w14:paraId="36893CE1" w14:textId="33493733" w:rsidR="00172DA5" w:rsidRPr="00973C56" w:rsidRDefault="00172DA5"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t>What is a primary key and foreign key?</w:t>
      </w:r>
    </w:p>
    <w:p w14:paraId="2022874E" w14:textId="4A2687D9" w:rsidR="00172DA5" w:rsidRPr="00973C56" w:rsidRDefault="00172DA5" w:rsidP="006847FA">
      <w:pPr>
        <w:spacing w:line="480" w:lineRule="auto"/>
        <w:rPr>
          <w:rFonts w:ascii="Times New Roman" w:hAnsi="Times New Roman" w:cs="Times New Roman"/>
          <w:sz w:val="24"/>
          <w:szCs w:val="24"/>
        </w:rPr>
      </w:pPr>
      <w:r w:rsidRPr="00973C56">
        <w:rPr>
          <w:rFonts w:ascii="Times New Roman" w:hAnsi="Times New Roman" w:cs="Times New Roman"/>
          <w:sz w:val="24"/>
          <w:szCs w:val="24"/>
        </w:rPr>
        <w:t xml:space="preserve">The primary key consists of one or more columns whose data contained within are used to uniquely identify each row in the table.  You can think of them as an address in the model. </w:t>
      </w:r>
      <w:r w:rsidRPr="00973C56">
        <w:rPr>
          <w:rFonts w:ascii="Times New Roman" w:hAnsi="Times New Roman" w:cs="Times New Roman"/>
          <w:sz w:val="24"/>
          <w:szCs w:val="24"/>
        </w:rPr>
        <w:lastRenderedPageBreak/>
        <w:t>A foreign key is a set of one or more columns in a table that refers to the primary key in another table. </w:t>
      </w:r>
    </w:p>
    <w:p w14:paraId="2632779C" w14:textId="6BCFB582" w:rsidR="00973C56" w:rsidRPr="00973C56" w:rsidRDefault="00973C56"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t>Part 4:</w:t>
      </w:r>
    </w:p>
    <w:p w14:paraId="1A732FD8" w14:textId="1C7F2194" w:rsidR="00973C56" w:rsidRPr="00973C56" w:rsidRDefault="00973C56"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t>What is an ER Diagram, why is it important?</w:t>
      </w:r>
    </w:p>
    <w:p w14:paraId="5437E0B7" w14:textId="6E7630EF" w:rsidR="00973C56" w:rsidRPr="00973C56" w:rsidRDefault="00973C56" w:rsidP="006847FA">
      <w:pPr>
        <w:spacing w:line="480" w:lineRule="auto"/>
        <w:rPr>
          <w:rFonts w:ascii="Times New Roman" w:hAnsi="Times New Roman" w:cs="Times New Roman"/>
          <w:color w:val="000000"/>
          <w:sz w:val="24"/>
          <w:szCs w:val="24"/>
          <w:shd w:val="clear" w:color="auto" w:fill="FFFFFF"/>
        </w:rPr>
      </w:pPr>
      <w:r w:rsidRPr="00973C56">
        <w:rPr>
          <w:rFonts w:ascii="Times New Roman" w:hAnsi="Times New Roman" w:cs="Times New Roman"/>
          <w:color w:val="202124"/>
          <w:sz w:val="24"/>
          <w:szCs w:val="24"/>
          <w:shd w:val="clear" w:color="auto" w:fill="FFFFFF"/>
        </w:rPr>
        <w:t>ER diagrams are used to analyze databases</w:t>
      </w:r>
      <w:r w:rsidRPr="00973C56">
        <w:rPr>
          <w:rFonts w:ascii="Times New Roman" w:hAnsi="Times New Roman" w:cs="Times New Roman"/>
          <w:color w:val="202124"/>
          <w:sz w:val="24"/>
          <w:szCs w:val="24"/>
          <w:shd w:val="clear" w:color="auto" w:fill="FFFFFF"/>
        </w:rPr>
        <w:t xml:space="preserve"> to find relationships between entities of the database modeling and to resolve issues, problems , or logic.</w:t>
      </w:r>
      <w:r w:rsidRPr="00973C56">
        <w:rPr>
          <w:rFonts w:ascii="Times New Roman" w:hAnsi="Times New Roman" w:cs="Times New Roman"/>
          <w:color w:val="000000"/>
          <w:sz w:val="24"/>
          <w:szCs w:val="24"/>
          <w:shd w:val="clear" w:color="auto" w:fill="FFFFFF"/>
        </w:rPr>
        <w:t xml:space="preserve"> </w:t>
      </w:r>
      <w:r w:rsidRPr="00973C56">
        <w:rPr>
          <w:rFonts w:ascii="Times New Roman" w:hAnsi="Times New Roman" w:cs="Times New Roman"/>
          <w:color w:val="000000"/>
          <w:sz w:val="24"/>
          <w:szCs w:val="24"/>
          <w:shd w:val="clear" w:color="auto" w:fill="FFFFFF"/>
        </w:rPr>
        <w:t xml:space="preserve">An entity relationship diagram describes how entities relate to each other. In simple terms, </w:t>
      </w:r>
      <w:r w:rsidRPr="00973C56">
        <w:rPr>
          <w:rFonts w:ascii="Times New Roman" w:hAnsi="Times New Roman" w:cs="Times New Roman"/>
          <w:color w:val="000000"/>
          <w:sz w:val="24"/>
          <w:szCs w:val="24"/>
          <w:shd w:val="clear" w:color="auto" w:fill="FFFFFF"/>
        </w:rPr>
        <w:t>it is</w:t>
      </w:r>
      <w:r w:rsidRPr="00973C56">
        <w:rPr>
          <w:rFonts w:ascii="Times New Roman" w:hAnsi="Times New Roman" w:cs="Times New Roman"/>
          <w:color w:val="000000"/>
          <w:sz w:val="24"/>
          <w:szCs w:val="24"/>
          <w:shd w:val="clear" w:color="auto" w:fill="FFFFFF"/>
        </w:rPr>
        <w:t xml:space="preserve"> a picture or a framework of your business</w:t>
      </w:r>
      <w:r w:rsidRPr="00973C56">
        <w:rPr>
          <w:rFonts w:ascii="Times New Roman" w:hAnsi="Times New Roman" w:cs="Times New Roman"/>
          <w:color w:val="000000"/>
          <w:sz w:val="24"/>
          <w:szCs w:val="24"/>
          <w:shd w:val="clear" w:color="auto" w:fill="FFFFFF"/>
        </w:rPr>
        <w:t xml:space="preserve"> logic</w:t>
      </w:r>
      <w:r w:rsidRPr="00973C56">
        <w:rPr>
          <w:rFonts w:ascii="Times New Roman" w:hAnsi="Times New Roman" w:cs="Times New Roman"/>
          <w:color w:val="000000"/>
          <w:sz w:val="24"/>
          <w:szCs w:val="24"/>
          <w:shd w:val="clear" w:color="auto" w:fill="FFFFFF"/>
        </w:rPr>
        <w:t xml:space="preserve"> or a certain business process.</w:t>
      </w:r>
    </w:p>
    <w:p w14:paraId="617C7FB9" w14:textId="68F7AD8B" w:rsidR="00973C56" w:rsidRPr="00973C56" w:rsidRDefault="00973C56" w:rsidP="006847FA">
      <w:pPr>
        <w:pStyle w:val="q-text"/>
        <w:shd w:val="clear" w:color="auto" w:fill="FFFFFF"/>
        <w:spacing w:before="0" w:beforeAutospacing="0" w:after="240" w:afterAutospacing="0" w:line="480" w:lineRule="auto"/>
        <w:rPr>
          <w:color w:val="282829"/>
        </w:rPr>
      </w:pPr>
      <w:r w:rsidRPr="00973C56">
        <w:rPr>
          <w:color w:val="282829"/>
        </w:rPr>
        <w:t xml:space="preserve">Entity Relationship diagram visually shows the various entities </w:t>
      </w:r>
      <w:r w:rsidRPr="00973C56">
        <w:rPr>
          <w:color w:val="282829"/>
        </w:rPr>
        <w:t xml:space="preserve">or tables </w:t>
      </w:r>
      <w:r w:rsidRPr="00973C56">
        <w:rPr>
          <w:color w:val="282829"/>
        </w:rPr>
        <w:t>and relationship between entities</w:t>
      </w:r>
      <w:r w:rsidRPr="00973C56">
        <w:rPr>
          <w:color w:val="282829"/>
        </w:rPr>
        <w:t xml:space="preserve">. Such as </w:t>
      </w:r>
      <w:r w:rsidRPr="00973C56">
        <w:rPr>
          <w:color w:val="282829"/>
        </w:rPr>
        <w:t>how two tables are inter-related and their cardinality.</w:t>
      </w:r>
    </w:p>
    <w:p w14:paraId="003CCE41" w14:textId="430523B9" w:rsidR="00973C56" w:rsidRPr="00973C56" w:rsidRDefault="00973C56" w:rsidP="006847FA">
      <w:pPr>
        <w:pStyle w:val="q-text"/>
        <w:shd w:val="clear" w:color="auto" w:fill="FFFFFF"/>
        <w:spacing w:before="0" w:beforeAutospacing="0" w:after="240" w:afterAutospacing="0" w:line="480" w:lineRule="auto"/>
        <w:rPr>
          <w:color w:val="282829"/>
        </w:rPr>
      </w:pPr>
      <w:r w:rsidRPr="00973C56">
        <w:rPr>
          <w:color w:val="282829"/>
        </w:rPr>
        <w:t xml:space="preserve">ER diagrams also shows attributes (columns), the keys (primary, secondary, composite, </w:t>
      </w:r>
      <w:r w:rsidRPr="00973C56">
        <w:rPr>
          <w:color w:val="282829"/>
        </w:rPr>
        <w:t>unique, and foreign.</w:t>
      </w:r>
      <w:r w:rsidRPr="00973C56">
        <w:rPr>
          <w:color w:val="282829"/>
        </w:rPr>
        <w:t xml:space="preserve">) for each </w:t>
      </w:r>
      <w:r w:rsidRPr="00973C56">
        <w:rPr>
          <w:color w:val="282829"/>
        </w:rPr>
        <w:t>table</w:t>
      </w:r>
      <w:r w:rsidRPr="00973C56">
        <w:rPr>
          <w:color w:val="282829"/>
        </w:rPr>
        <w:t>.</w:t>
      </w:r>
    </w:p>
    <w:p w14:paraId="37C13243" w14:textId="06D275F6" w:rsidR="00973C56" w:rsidRPr="00973C56" w:rsidRDefault="00973C56" w:rsidP="006847FA">
      <w:pPr>
        <w:pStyle w:val="q-text"/>
        <w:shd w:val="clear" w:color="auto" w:fill="FFFFFF"/>
        <w:spacing w:before="0" w:beforeAutospacing="0" w:after="240" w:afterAutospacing="0" w:line="480" w:lineRule="auto"/>
        <w:rPr>
          <w:b/>
          <w:bCs/>
          <w:color w:val="282829"/>
        </w:rPr>
      </w:pPr>
      <w:r w:rsidRPr="00973C56">
        <w:rPr>
          <w:b/>
          <w:bCs/>
          <w:color w:val="282829"/>
        </w:rPr>
        <w:t xml:space="preserve">ER diagrams </w:t>
      </w:r>
      <w:r w:rsidRPr="00973C56">
        <w:rPr>
          <w:b/>
          <w:bCs/>
          <w:color w:val="282829"/>
        </w:rPr>
        <w:t>are important due to these</w:t>
      </w:r>
      <w:r w:rsidRPr="00973C56">
        <w:rPr>
          <w:b/>
          <w:bCs/>
          <w:color w:val="282829"/>
        </w:rPr>
        <w:t xml:space="preserve"> advantages</w:t>
      </w:r>
      <w:r w:rsidRPr="00973C56">
        <w:rPr>
          <w:b/>
          <w:bCs/>
          <w:color w:val="282829"/>
        </w:rPr>
        <w:t>:</w:t>
      </w:r>
    </w:p>
    <w:p w14:paraId="09B1F2FC" w14:textId="77D3A93A" w:rsidR="00973C56" w:rsidRPr="00973C56" w:rsidRDefault="00973C56" w:rsidP="006847FA">
      <w:pPr>
        <w:pStyle w:val="ListParagraph"/>
        <w:numPr>
          <w:ilvl w:val="0"/>
          <w:numId w:val="15"/>
        </w:numPr>
        <w:spacing w:line="480" w:lineRule="auto"/>
        <w:rPr>
          <w:rFonts w:ascii="Times New Roman" w:hAnsi="Times New Roman" w:cs="Times New Roman"/>
          <w:sz w:val="24"/>
          <w:szCs w:val="24"/>
        </w:rPr>
      </w:pPr>
      <w:r w:rsidRPr="00973C56">
        <w:rPr>
          <w:rFonts w:ascii="Times New Roman" w:hAnsi="Times New Roman" w:cs="Times New Roman"/>
          <w:sz w:val="24"/>
          <w:szCs w:val="24"/>
        </w:rPr>
        <w:t>Database design is well documented.</w:t>
      </w:r>
    </w:p>
    <w:p w14:paraId="0AC369B8" w14:textId="12CB699E" w:rsidR="00973C56" w:rsidRPr="00973C56" w:rsidRDefault="00973C56" w:rsidP="006847FA">
      <w:pPr>
        <w:pStyle w:val="ListParagraph"/>
        <w:numPr>
          <w:ilvl w:val="0"/>
          <w:numId w:val="15"/>
        </w:numPr>
        <w:spacing w:line="480" w:lineRule="auto"/>
        <w:rPr>
          <w:rFonts w:ascii="Times New Roman" w:hAnsi="Times New Roman" w:cs="Times New Roman"/>
          <w:sz w:val="24"/>
          <w:szCs w:val="24"/>
        </w:rPr>
      </w:pPr>
      <w:r w:rsidRPr="00973C56">
        <w:rPr>
          <w:rFonts w:ascii="Times New Roman" w:hAnsi="Times New Roman" w:cs="Times New Roman"/>
          <w:sz w:val="24"/>
          <w:szCs w:val="24"/>
        </w:rPr>
        <w:t>Database can be visualized and easy to reference.</w:t>
      </w:r>
    </w:p>
    <w:p w14:paraId="30E52070" w14:textId="6ED35C23" w:rsidR="00973C56" w:rsidRPr="00973C56" w:rsidRDefault="00973C56" w:rsidP="006847FA">
      <w:pPr>
        <w:pStyle w:val="ListParagraph"/>
        <w:numPr>
          <w:ilvl w:val="0"/>
          <w:numId w:val="15"/>
        </w:numPr>
        <w:spacing w:line="480" w:lineRule="auto"/>
        <w:rPr>
          <w:rFonts w:ascii="Times New Roman" w:hAnsi="Times New Roman" w:cs="Times New Roman"/>
          <w:sz w:val="24"/>
          <w:szCs w:val="24"/>
        </w:rPr>
      </w:pPr>
      <w:r w:rsidRPr="00973C56">
        <w:rPr>
          <w:rFonts w:ascii="Times New Roman" w:hAnsi="Times New Roman" w:cs="Times New Roman"/>
          <w:sz w:val="24"/>
          <w:szCs w:val="24"/>
        </w:rPr>
        <w:t>Visualized data bases through ER diagrams help solve issues in the database model.</w:t>
      </w:r>
    </w:p>
    <w:p w14:paraId="05BB65DB" w14:textId="77777777" w:rsidR="00973C56" w:rsidRPr="00973C56" w:rsidRDefault="00973C56" w:rsidP="006847FA">
      <w:pPr>
        <w:pStyle w:val="ListParagraph"/>
        <w:numPr>
          <w:ilvl w:val="0"/>
          <w:numId w:val="15"/>
        </w:numPr>
        <w:spacing w:line="480" w:lineRule="auto"/>
        <w:rPr>
          <w:rFonts w:ascii="Times New Roman" w:hAnsi="Times New Roman" w:cs="Times New Roman"/>
          <w:sz w:val="24"/>
          <w:szCs w:val="24"/>
        </w:rPr>
      </w:pPr>
      <w:r w:rsidRPr="00973C56">
        <w:rPr>
          <w:rFonts w:ascii="Times New Roman" w:hAnsi="Times New Roman" w:cs="Times New Roman"/>
          <w:sz w:val="24"/>
          <w:szCs w:val="24"/>
        </w:rPr>
        <w:t>We could know which tables are interlinked to which ones including their cardinality.</w:t>
      </w:r>
    </w:p>
    <w:p w14:paraId="013F23E8" w14:textId="5D5949E4" w:rsidR="00973C56" w:rsidRPr="00973C56" w:rsidRDefault="00973C56" w:rsidP="006847FA">
      <w:pPr>
        <w:pStyle w:val="ListParagraph"/>
        <w:numPr>
          <w:ilvl w:val="0"/>
          <w:numId w:val="15"/>
        </w:numPr>
        <w:spacing w:line="480" w:lineRule="auto"/>
        <w:rPr>
          <w:rFonts w:ascii="Times New Roman" w:hAnsi="Times New Roman" w:cs="Times New Roman"/>
          <w:sz w:val="24"/>
          <w:szCs w:val="24"/>
        </w:rPr>
      </w:pPr>
      <w:r w:rsidRPr="00973C56">
        <w:rPr>
          <w:rFonts w:ascii="Times New Roman" w:hAnsi="Times New Roman" w:cs="Times New Roman"/>
          <w:sz w:val="24"/>
          <w:szCs w:val="24"/>
        </w:rPr>
        <w:t>Many to many relationships needs a new relationship table which is clearly seen in ER diagrams.</w:t>
      </w:r>
    </w:p>
    <w:p w14:paraId="6E51283C" w14:textId="0CF991C1" w:rsidR="00973C56" w:rsidRPr="00973C56" w:rsidRDefault="00973C56" w:rsidP="006847FA">
      <w:pPr>
        <w:pStyle w:val="ListParagraph"/>
        <w:numPr>
          <w:ilvl w:val="0"/>
          <w:numId w:val="15"/>
        </w:numPr>
        <w:spacing w:line="480" w:lineRule="auto"/>
        <w:rPr>
          <w:rFonts w:ascii="Times New Roman" w:hAnsi="Times New Roman" w:cs="Times New Roman"/>
          <w:sz w:val="24"/>
          <w:szCs w:val="24"/>
        </w:rPr>
      </w:pPr>
      <w:r w:rsidRPr="00973C56">
        <w:rPr>
          <w:rFonts w:ascii="Times New Roman" w:hAnsi="Times New Roman" w:cs="Times New Roman"/>
          <w:sz w:val="24"/>
          <w:szCs w:val="24"/>
        </w:rPr>
        <w:t>One to many relationship relations will have FK on the many side.</w:t>
      </w:r>
    </w:p>
    <w:p w14:paraId="183A7F7A" w14:textId="4574932F" w:rsidR="00973C56" w:rsidRPr="00973C56" w:rsidRDefault="00973C56" w:rsidP="006847FA">
      <w:pPr>
        <w:pStyle w:val="ListParagraph"/>
        <w:numPr>
          <w:ilvl w:val="0"/>
          <w:numId w:val="15"/>
        </w:numPr>
        <w:spacing w:line="480" w:lineRule="auto"/>
        <w:rPr>
          <w:rFonts w:ascii="Times New Roman" w:hAnsi="Times New Roman" w:cs="Times New Roman"/>
          <w:sz w:val="24"/>
          <w:szCs w:val="24"/>
        </w:rPr>
      </w:pPr>
      <w:r w:rsidRPr="00973C56">
        <w:rPr>
          <w:rFonts w:ascii="Times New Roman" w:hAnsi="Times New Roman" w:cs="Times New Roman"/>
          <w:sz w:val="24"/>
          <w:szCs w:val="24"/>
        </w:rPr>
        <w:t>They help maintain database schema.</w:t>
      </w:r>
    </w:p>
    <w:p w14:paraId="1806A15F" w14:textId="7717B2B8" w:rsidR="00973C56" w:rsidRPr="00973C56" w:rsidRDefault="00973C56"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lastRenderedPageBreak/>
        <w:t>Part 5:</w:t>
      </w:r>
    </w:p>
    <w:p w14:paraId="4BEEF897" w14:textId="2894497C" w:rsidR="00973C56" w:rsidRDefault="00973C56"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t>Define Normalization in your own words</w:t>
      </w:r>
      <w:r>
        <w:rPr>
          <w:rFonts w:ascii="Times New Roman" w:hAnsi="Times New Roman" w:cs="Times New Roman"/>
          <w:b/>
          <w:bCs/>
          <w:sz w:val="24"/>
          <w:szCs w:val="24"/>
        </w:rPr>
        <w:t>?</w:t>
      </w:r>
    </w:p>
    <w:p w14:paraId="5BD3D10B" w14:textId="196E9451" w:rsidR="00CA16B1" w:rsidRPr="00CA16B1" w:rsidRDefault="00CA16B1" w:rsidP="006847FA">
      <w:pPr>
        <w:spacing w:line="480" w:lineRule="auto"/>
        <w:rPr>
          <w:rFonts w:ascii="Times New Roman" w:hAnsi="Times New Roman" w:cs="Times New Roman"/>
          <w:b/>
          <w:bCs/>
          <w:sz w:val="24"/>
          <w:szCs w:val="24"/>
        </w:rPr>
      </w:pPr>
      <w:r w:rsidRPr="00CA16B1">
        <w:rPr>
          <w:rFonts w:ascii="Times New Roman" w:hAnsi="Times New Roman" w:cs="Times New Roman"/>
          <w:sz w:val="24"/>
          <w:szCs w:val="24"/>
          <w:shd w:val="clear" w:color="auto" w:fill="FFFFFF"/>
        </w:rPr>
        <w:t>Database normalization is a process used to organize a database into tables and columns.</w:t>
      </w:r>
      <w:r>
        <w:rPr>
          <w:rFonts w:ascii="Times New Roman" w:hAnsi="Times New Roman" w:cs="Times New Roman"/>
          <w:sz w:val="24"/>
          <w:szCs w:val="24"/>
          <w:shd w:val="clear" w:color="auto" w:fill="FFFFFF"/>
        </w:rPr>
        <w:t xml:space="preserve"> Normalized tables have a schema and relationships between sets, tables, rows, columns, of data to get accurate analyzation from the data. Taking it a step further normalizing a database means to preprocess data to ensure that is free of errors, duplicated, corrupt, and illogical data to work with. Basically, means organized data that is clean and ready to process</w:t>
      </w:r>
    </w:p>
    <w:p w14:paraId="676BE06C" w14:textId="42C0A013" w:rsidR="00973C56" w:rsidRPr="00973C56" w:rsidRDefault="00973C56"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t xml:space="preserve">Part </w:t>
      </w:r>
      <w:r>
        <w:rPr>
          <w:rFonts w:ascii="Times New Roman" w:hAnsi="Times New Roman" w:cs="Times New Roman"/>
          <w:b/>
          <w:bCs/>
          <w:sz w:val="24"/>
          <w:szCs w:val="24"/>
        </w:rPr>
        <w:t>6:</w:t>
      </w:r>
    </w:p>
    <w:p w14:paraId="29C3953E" w14:textId="423CB248" w:rsidR="00973C56" w:rsidRDefault="00973C56"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t>How does performance improve with a Normalized Database?</w:t>
      </w:r>
    </w:p>
    <w:p w14:paraId="09060F65" w14:textId="0000731F" w:rsidR="00CA16B1" w:rsidRPr="00CA16B1" w:rsidRDefault="00CA16B1" w:rsidP="006847FA">
      <w:pPr>
        <w:shd w:val="clear" w:color="auto" w:fill="FFFFFF"/>
        <w:spacing w:after="100" w:afterAutospacing="1" w:line="480" w:lineRule="auto"/>
        <w:textAlignment w:val="baseline"/>
        <w:rPr>
          <w:rFonts w:ascii="Times New Roman" w:eastAsia="Times New Roman" w:hAnsi="Times New Roman" w:cs="Times New Roman"/>
          <w:color w:val="242729"/>
          <w:sz w:val="24"/>
          <w:szCs w:val="24"/>
        </w:rPr>
      </w:pPr>
      <w:r w:rsidRPr="00CA16B1">
        <w:rPr>
          <w:rFonts w:ascii="Times New Roman" w:eastAsia="Times New Roman" w:hAnsi="Times New Roman" w:cs="Times New Roman"/>
          <w:color w:val="242729"/>
          <w:sz w:val="24"/>
          <w:szCs w:val="24"/>
        </w:rPr>
        <w:t xml:space="preserve">Database </w:t>
      </w:r>
      <w:r w:rsidRPr="00CA16B1">
        <w:rPr>
          <w:rFonts w:ascii="Times New Roman" w:eastAsia="Times New Roman" w:hAnsi="Times New Roman" w:cs="Times New Roman"/>
          <w:color w:val="242729"/>
          <w:sz w:val="24"/>
          <w:szCs w:val="24"/>
        </w:rPr>
        <w:t>normalization</w:t>
      </w:r>
      <w:r w:rsidRPr="00CA16B1">
        <w:rPr>
          <w:rFonts w:ascii="Times New Roman" w:eastAsia="Times New Roman" w:hAnsi="Times New Roman" w:cs="Times New Roman"/>
          <w:color w:val="242729"/>
          <w:sz w:val="24"/>
          <w:szCs w:val="24"/>
        </w:rPr>
        <w:t xml:space="preserve"> is, at its simplest, a way to </w:t>
      </w:r>
      <w:r w:rsidRPr="00CA16B1">
        <w:rPr>
          <w:rFonts w:ascii="Times New Roman" w:eastAsia="Times New Roman" w:hAnsi="Times New Roman" w:cs="Times New Roman"/>
          <w:color w:val="242729"/>
          <w:sz w:val="24"/>
          <w:szCs w:val="24"/>
        </w:rPr>
        <w:t>minimize</w:t>
      </w:r>
      <w:r w:rsidRPr="00CA16B1">
        <w:rPr>
          <w:rFonts w:ascii="Times New Roman" w:eastAsia="Times New Roman" w:hAnsi="Times New Roman" w:cs="Times New Roman"/>
          <w:color w:val="242729"/>
          <w:sz w:val="24"/>
          <w:szCs w:val="24"/>
        </w:rPr>
        <w:t xml:space="preserve"> data redundancy</w:t>
      </w:r>
      <w:r>
        <w:rPr>
          <w:rFonts w:ascii="Times New Roman" w:eastAsia="Times New Roman" w:hAnsi="Times New Roman" w:cs="Times New Roman"/>
          <w:color w:val="242729"/>
          <w:sz w:val="24"/>
          <w:szCs w:val="24"/>
        </w:rPr>
        <w:t xml:space="preserve"> and errors</w:t>
      </w:r>
      <w:r w:rsidRPr="00CA16B1">
        <w:rPr>
          <w:rFonts w:ascii="Times New Roman" w:eastAsia="Times New Roman" w:hAnsi="Times New Roman" w:cs="Times New Roman"/>
          <w:color w:val="242729"/>
          <w:sz w:val="24"/>
          <w:szCs w:val="24"/>
        </w:rPr>
        <w:t xml:space="preserve">. To achieve that, certain forms of </w:t>
      </w:r>
      <w:r w:rsidRPr="00CA16B1">
        <w:rPr>
          <w:rFonts w:ascii="Times New Roman" w:eastAsia="Times New Roman" w:hAnsi="Times New Roman" w:cs="Times New Roman"/>
          <w:color w:val="242729"/>
          <w:sz w:val="24"/>
          <w:szCs w:val="24"/>
        </w:rPr>
        <w:t>normalization</w:t>
      </w:r>
      <w:r w:rsidRPr="00CA16B1">
        <w:rPr>
          <w:rFonts w:ascii="Times New Roman" w:eastAsia="Times New Roman" w:hAnsi="Times New Roman" w:cs="Times New Roman"/>
          <w:color w:val="242729"/>
          <w:sz w:val="24"/>
          <w:szCs w:val="24"/>
        </w:rPr>
        <w:t xml:space="preserve"> exist.</w:t>
      </w:r>
    </w:p>
    <w:p w14:paraId="48894F03" w14:textId="5C5F4485" w:rsidR="00CA16B1" w:rsidRPr="00CA16B1" w:rsidRDefault="00CA16B1" w:rsidP="006847FA">
      <w:pPr>
        <w:shd w:val="clear" w:color="auto" w:fill="FFFFFF"/>
        <w:spacing w:after="100" w:afterAutospacing="1" w:line="480" w:lineRule="auto"/>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N</w:t>
      </w:r>
      <w:r w:rsidRPr="00CA16B1">
        <w:rPr>
          <w:rFonts w:ascii="Times New Roman" w:eastAsia="Times New Roman" w:hAnsi="Times New Roman" w:cs="Times New Roman"/>
          <w:color w:val="242729"/>
          <w:sz w:val="24"/>
          <w:szCs w:val="24"/>
        </w:rPr>
        <w:t xml:space="preserve">ormalization can be </w:t>
      </w:r>
      <w:r w:rsidRPr="00CA16B1">
        <w:rPr>
          <w:rFonts w:ascii="Times New Roman" w:eastAsia="Times New Roman" w:hAnsi="Times New Roman" w:cs="Times New Roman"/>
          <w:color w:val="242729"/>
          <w:sz w:val="24"/>
          <w:szCs w:val="24"/>
        </w:rPr>
        <w:t>summarized</w:t>
      </w:r>
      <w:r w:rsidRPr="00CA16B1">
        <w:rPr>
          <w:rFonts w:ascii="Times New Roman" w:eastAsia="Times New Roman" w:hAnsi="Times New Roman" w:cs="Times New Roman"/>
          <w:color w:val="242729"/>
          <w:sz w:val="24"/>
          <w:szCs w:val="24"/>
        </w:rPr>
        <w:t xml:space="preserve"> as:</w:t>
      </w:r>
    </w:p>
    <w:p w14:paraId="56A8FE34" w14:textId="40C692CC" w:rsidR="00CA16B1" w:rsidRPr="00CA16B1" w:rsidRDefault="006847FA" w:rsidP="006847FA">
      <w:pPr>
        <w:numPr>
          <w:ilvl w:val="0"/>
          <w:numId w:val="17"/>
        </w:numPr>
        <w:shd w:val="clear" w:color="auto" w:fill="FFFFFF"/>
        <w:spacing w:after="0" w:afterAutospacing="1" w:line="480" w:lineRule="auto"/>
        <w:ind w:left="450"/>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bdr w:val="none" w:sz="0" w:space="0" w:color="auto" w:frame="1"/>
        </w:rPr>
        <w:t>N</w:t>
      </w:r>
      <w:r w:rsidR="00CA16B1" w:rsidRPr="00CA16B1">
        <w:rPr>
          <w:rFonts w:ascii="Times New Roman" w:eastAsia="Times New Roman" w:hAnsi="Times New Roman" w:cs="Times New Roman"/>
          <w:color w:val="242729"/>
          <w:sz w:val="24"/>
          <w:szCs w:val="24"/>
          <w:bdr w:val="none" w:sz="0" w:space="0" w:color="auto" w:frame="1"/>
        </w:rPr>
        <w:t>o repeating groups in single tables.</w:t>
      </w:r>
    </w:p>
    <w:p w14:paraId="2C2D021C" w14:textId="5129AA53" w:rsidR="00CA16B1" w:rsidRPr="00CA16B1" w:rsidRDefault="006847FA" w:rsidP="006847FA">
      <w:pPr>
        <w:numPr>
          <w:ilvl w:val="0"/>
          <w:numId w:val="17"/>
        </w:numPr>
        <w:shd w:val="clear" w:color="auto" w:fill="FFFFFF"/>
        <w:spacing w:after="0" w:afterAutospacing="1" w:line="480" w:lineRule="auto"/>
        <w:ind w:left="450"/>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bdr w:val="none" w:sz="0" w:space="0" w:color="auto" w:frame="1"/>
        </w:rPr>
        <w:t>S</w:t>
      </w:r>
      <w:r w:rsidR="00CA16B1" w:rsidRPr="00CA16B1">
        <w:rPr>
          <w:rFonts w:ascii="Times New Roman" w:eastAsia="Times New Roman" w:hAnsi="Times New Roman" w:cs="Times New Roman"/>
          <w:color w:val="242729"/>
          <w:sz w:val="24"/>
          <w:szCs w:val="24"/>
          <w:bdr w:val="none" w:sz="0" w:space="0" w:color="auto" w:frame="1"/>
        </w:rPr>
        <w:t>eparate tables for related information.</w:t>
      </w:r>
    </w:p>
    <w:p w14:paraId="55B6B141" w14:textId="096D7E8C" w:rsidR="00CA16B1" w:rsidRPr="006847FA" w:rsidRDefault="006847FA" w:rsidP="006847FA">
      <w:pPr>
        <w:numPr>
          <w:ilvl w:val="0"/>
          <w:numId w:val="17"/>
        </w:numPr>
        <w:shd w:val="clear" w:color="auto" w:fill="FFFFFF"/>
        <w:spacing w:after="0" w:line="480" w:lineRule="auto"/>
        <w:ind w:left="450"/>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bdr w:val="none" w:sz="0" w:space="0" w:color="auto" w:frame="1"/>
        </w:rPr>
        <w:t>A</w:t>
      </w:r>
      <w:r w:rsidR="00CA16B1" w:rsidRPr="00CA16B1">
        <w:rPr>
          <w:rFonts w:ascii="Times New Roman" w:eastAsia="Times New Roman" w:hAnsi="Times New Roman" w:cs="Times New Roman"/>
          <w:color w:val="242729"/>
          <w:sz w:val="24"/>
          <w:szCs w:val="24"/>
          <w:bdr w:val="none" w:sz="0" w:space="0" w:color="auto" w:frame="1"/>
        </w:rPr>
        <w:t>ll items in a table related to the primary key.</w:t>
      </w:r>
    </w:p>
    <w:p w14:paraId="5E3B5432" w14:textId="2519F136" w:rsidR="00CA16B1" w:rsidRDefault="00CA16B1" w:rsidP="006847FA">
      <w:pPr>
        <w:shd w:val="clear" w:color="auto" w:fill="FFFFFF"/>
        <w:spacing w:after="0" w:line="480" w:lineRule="auto"/>
        <w:textAlignment w:val="baseline"/>
        <w:rPr>
          <w:rFonts w:ascii="Times New Roman" w:eastAsia="Times New Roman" w:hAnsi="Times New Roman" w:cs="Times New Roman"/>
          <w:i/>
          <w:iCs/>
          <w:color w:val="242729"/>
          <w:sz w:val="24"/>
          <w:szCs w:val="24"/>
          <w:bdr w:val="none" w:sz="0" w:space="0" w:color="auto" w:frame="1"/>
        </w:rPr>
      </w:pPr>
    </w:p>
    <w:p w14:paraId="6F475F6F" w14:textId="0A34CC2D" w:rsidR="00CA16B1" w:rsidRPr="00CA16B1" w:rsidRDefault="00CA16B1" w:rsidP="006847FA">
      <w:pPr>
        <w:shd w:val="clear" w:color="auto" w:fill="FFFFFF"/>
        <w:spacing w:after="0" w:line="480" w:lineRule="auto"/>
        <w:textAlignment w:val="baseline"/>
        <w:rPr>
          <w:rFonts w:ascii="Times New Roman" w:eastAsia="Times New Roman" w:hAnsi="Times New Roman" w:cs="Times New Roman"/>
          <w:color w:val="242729"/>
          <w:sz w:val="24"/>
          <w:szCs w:val="24"/>
        </w:rPr>
      </w:pPr>
      <w:r w:rsidRPr="00CA16B1">
        <w:rPr>
          <w:rFonts w:ascii="Times New Roman" w:eastAsia="Times New Roman" w:hAnsi="Times New Roman" w:cs="Times New Roman"/>
          <w:color w:val="242729"/>
          <w:sz w:val="24"/>
          <w:szCs w:val="24"/>
        </w:rPr>
        <w:t>N</w:t>
      </w:r>
      <w:r w:rsidRPr="00CA16B1">
        <w:rPr>
          <w:rFonts w:ascii="Times New Roman" w:eastAsia="Times New Roman" w:hAnsi="Times New Roman" w:cs="Times New Roman"/>
          <w:color w:val="242729"/>
          <w:sz w:val="24"/>
          <w:szCs w:val="24"/>
        </w:rPr>
        <w:t>ormalization</w:t>
      </w:r>
      <w:r>
        <w:rPr>
          <w:rFonts w:ascii="Times New Roman" w:eastAsia="Times New Roman" w:hAnsi="Times New Roman" w:cs="Times New Roman"/>
          <w:color w:val="242729"/>
          <w:sz w:val="24"/>
          <w:szCs w:val="24"/>
        </w:rPr>
        <w:t xml:space="preserve"> can ensure that data is processed correctly, faster, and analyzed , stored ,and maintained in the same manner. Redundancy uses bandwidth and other resources which all cost money to operate. Normalizing data makes implementing the data more cost effective while lowering the amount of resources being used to facilitate it.</w:t>
      </w:r>
    </w:p>
    <w:p w14:paraId="2D90393E" w14:textId="77777777" w:rsidR="00CA16B1" w:rsidRDefault="00CA16B1" w:rsidP="006847FA">
      <w:pPr>
        <w:spacing w:line="480" w:lineRule="auto"/>
        <w:rPr>
          <w:rFonts w:ascii="Times New Roman" w:hAnsi="Times New Roman" w:cs="Times New Roman"/>
          <w:b/>
          <w:bCs/>
          <w:sz w:val="24"/>
          <w:szCs w:val="24"/>
        </w:rPr>
      </w:pPr>
    </w:p>
    <w:p w14:paraId="428161E3" w14:textId="77E6930E" w:rsidR="00973C56" w:rsidRPr="00973C56" w:rsidRDefault="00973C56"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7:</w:t>
      </w:r>
    </w:p>
    <w:p w14:paraId="4F4143F0" w14:textId="083DE06F" w:rsidR="00973C56" w:rsidRDefault="00973C56" w:rsidP="006847FA">
      <w:pPr>
        <w:spacing w:line="480" w:lineRule="auto"/>
        <w:rPr>
          <w:rFonts w:ascii="Times New Roman" w:hAnsi="Times New Roman" w:cs="Times New Roman"/>
          <w:b/>
          <w:bCs/>
          <w:sz w:val="24"/>
          <w:szCs w:val="24"/>
        </w:rPr>
      </w:pPr>
      <w:r w:rsidRPr="00973C56">
        <w:rPr>
          <w:rFonts w:ascii="Times New Roman" w:hAnsi="Times New Roman" w:cs="Times New Roman"/>
          <w:b/>
          <w:bCs/>
          <w:sz w:val="24"/>
          <w:szCs w:val="24"/>
        </w:rPr>
        <w:t>Why may a company use a non-normalized database?</w:t>
      </w:r>
    </w:p>
    <w:p w14:paraId="45E26098" w14:textId="77777777" w:rsidR="006847FA" w:rsidRDefault="00D6571C" w:rsidP="006847FA">
      <w:pPr>
        <w:spacing w:line="480" w:lineRule="auto"/>
        <w:rPr>
          <w:rFonts w:ascii="Times New Roman" w:hAnsi="Times New Roman" w:cs="Times New Roman"/>
          <w:sz w:val="24"/>
          <w:szCs w:val="24"/>
        </w:rPr>
      </w:pPr>
      <w:r w:rsidRPr="00D6571C">
        <w:rPr>
          <w:rFonts w:ascii="Times New Roman" w:hAnsi="Times New Roman" w:cs="Times New Roman"/>
          <w:sz w:val="24"/>
          <w:szCs w:val="24"/>
        </w:rPr>
        <w:t xml:space="preserve">There are many reasons why a company would not use normalize data. Particularly because they </w:t>
      </w:r>
      <w:r w:rsidR="006847FA" w:rsidRPr="00D6571C">
        <w:rPr>
          <w:rFonts w:ascii="Times New Roman" w:hAnsi="Times New Roman" w:cs="Times New Roman"/>
          <w:sz w:val="24"/>
          <w:szCs w:val="24"/>
        </w:rPr>
        <w:t>did not</w:t>
      </w:r>
      <w:r w:rsidRPr="00D6571C">
        <w:rPr>
          <w:rFonts w:ascii="Times New Roman" w:hAnsi="Times New Roman" w:cs="Times New Roman"/>
          <w:sz w:val="24"/>
          <w:szCs w:val="24"/>
        </w:rPr>
        <w:t xml:space="preserve"> need to have normal form and relationships between the data that the company collects. Some companies collect </w:t>
      </w:r>
      <w:r w:rsidR="006847FA" w:rsidRPr="00D6571C">
        <w:rPr>
          <w:rFonts w:ascii="Times New Roman" w:hAnsi="Times New Roman" w:cs="Times New Roman"/>
          <w:sz w:val="24"/>
          <w:szCs w:val="24"/>
        </w:rPr>
        <w:t>a lot</w:t>
      </w:r>
      <w:r w:rsidRPr="00D6571C">
        <w:rPr>
          <w:rFonts w:ascii="Times New Roman" w:hAnsi="Times New Roman" w:cs="Times New Roman"/>
          <w:sz w:val="24"/>
          <w:szCs w:val="24"/>
        </w:rPr>
        <w:t xml:space="preserve"> of unstructured data or repetitive unstructured data. Realistically it really depends on the importance of the data</w:t>
      </w:r>
      <w:r w:rsidR="006847FA">
        <w:rPr>
          <w:rFonts w:ascii="Times New Roman" w:hAnsi="Times New Roman" w:cs="Times New Roman"/>
          <w:sz w:val="24"/>
          <w:szCs w:val="24"/>
        </w:rPr>
        <w:t xml:space="preserve"> for specific business metrics</w:t>
      </w:r>
      <w:r w:rsidRPr="00D6571C">
        <w:rPr>
          <w:rFonts w:ascii="Times New Roman" w:hAnsi="Times New Roman" w:cs="Times New Roman"/>
          <w:sz w:val="24"/>
          <w:szCs w:val="24"/>
        </w:rPr>
        <w:t xml:space="preserve">. </w:t>
      </w:r>
    </w:p>
    <w:p w14:paraId="7E8DFD2E" w14:textId="6D5AE885" w:rsidR="00D6571C" w:rsidRPr="00D6571C" w:rsidRDefault="00D6571C" w:rsidP="006847FA">
      <w:pPr>
        <w:spacing w:line="480" w:lineRule="auto"/>
        <w:rPr>
          <w:rFonts w:ascii="Times New Roman" w:hAnsi="Times New Roman" w:cs="Times New Roman"/>
          <w:sz w:val="24"/>
          <w:szCs w:val="24"/>
        </w:rPr>
      </w:pPr>
      <w:r w:rsidRPr="00D6571C">
        <w:rPr>
          <w:rFonts w:ascii="Times New Roman" w:hAnsi="Times New Roman" w:cs="Times New Roman"/>
          <w:sz w:val="24"/>
          <w:szCs w:val="24"/>
        </w:rPr>
        <w:t>Transactional data for instance should be structured and should be normalized in a database because if we were dealing with money or finances that that would be very important</w:t>
      </w:r>
      <w:r w:rsidR="006847FA">
        <w:rPr>
          <w:rFonts w:ascii="Times New Roman" w:hAnsi="Times New Roman" w:cs="Times New Roman"/>
          <w:sz w:val="24"/>
          <w:szCs w:val="24"/>
        </w:rPr>
        <w:t xml:space="preserve"> not to have redundancy that allows a bank to double charge a client</w:t>
      </w:r>
      <w:r w:rsidRPr="00D6571C">
        <w:rPr>
          <w:rFonts w:ascii="Times New Roman" w:hAnsi="Times New Roman" w:cs="Times New Roman"/>
          <w:sz w:val="24"/>
          <w:szCs w:val="24"/>
        </w:rPr>
        <w:t xml:space="preserve">. If we are dealing with repetitive notifications for </w:t>
      </w:r>
      <w:r w:rsidR="006847FA">
        <w:rPr>
          <w:rFonts w:ascii="Times New Roman" w:hAnsi="Times New Roman" w:cs="Times New Roman"/>
          <w:sz w:val="24"/>
          <w:szCs w:val="24"/>
        </w:rPr>
        <w:t xml:space="preserve">instance every time a user spent money from their account. a </w:t>
      </w:r>
      <w:r w:rsidRPr="00D6571C">
        <w:rPr>
          <w:rFonts w:ascii="Times New Roman" w:hAnsi="Times New Roman" w:cs="Times New Roman"/>
          <w:sz w:val="24"/>
          <w:szCs w:val="24"/>
        </w:rPr>
        <w:t xml:space="preserve">specific user actions </w:t>
      </w:r>
      <w:r w:rsidR="006847FA">
        <w:rPr>
          <w:rFonts w:ascii="Times New Roman" w:hAnsi="Times New Roman" w:cs="Times New Roman"/>
          <w:sz w:val="24"/>
          <w:szCs w:val="24"/>
        </w:rPr>
        <w:t>in a banking system would be triggered that has no correlation to banks business data such as if they wanted to see which customers saved or spent more money at a particular time of the year. T</w:t>
      </w:r>
      <w:r w:rsidR="006847FA" w:rsidRPr="00D6571C">
        <w:rPr>
          <w:rFonts w:ascii="Times New Roman" w:hAnsi="Times New Roman" w:cs="Times New Roman"/>
          <w:sz w:val="24"/>
          <w:szCs w:val="24"/>
        </w:rPr>
        <w:t>ypically,</w:t>
      </w:r>
      <w:r w:rsidRPr="00D6571C">
        <w:rPr>
          <w:rFonts w:ascii="Times New Roman" w:hAnsi="Times New Roman" w:cs="Times New Roman"/>
          <w:sz w:val="24"/>
          <w:szCs w:val="24"/>
        </w:rPr>
        <w:t xml:space="preserve"> that type of data would not be normalized because </w:t>
      </w:r>
      <w:proofErr w:type="gramStart"/>
      <w:r w:rsidRPr="00D6571C">
        <w:rPr>
          <w:rFonts w:ascii="Times New Roman" w:hAnsi="Times New Roman" w:cs="Times New Roman"/>
          <w:sz w:val="24"/>
          <w:szCs w:val="24"/>
        </w:rPr>
        <w:t>I</w:t>
      </w:r>
      <w:r w:rsidR="006847FA">
        <w:rPr>
          <w:rFonts w:ascii="Times New Roman" w:hAnsi="Times New Roman" w:cs="Times New Roman"/>
          <w:sz w:val="24"/>
          <w:szCs w:val="24"/>
        </w:rPr>
        <w:t>n</w:t>
      </w:r>
      <w:proofErr w:type="gramEnd"/>
      <w:r w:rsidRPr="00D6571C">
        <w:rPr>
          <w:rFonts w:ascii="Times New Roman" w:hAnsi="Times New Roman" w:cs="Times New Roman"/>
          <w:sz w:val="24"/>
          <w:szCs w:val="24"/>
        </w:rPr>
        <w:t xml:space="preserve"> most </w:t>
      </w:r>
      <w:r w:rsidR="006847FA" w:rsidRPr="00D6571C">
        <w:rPr>
          <w:rFonts w:ascii="Times New Roman" w:hAnsi="Times New Roman" w:cs="Times New Roman"/>
          <w:sz w:val="24"/>
          <w:szCs w:val="24"/>
        </w:rPr>
        <w:t>cases,</w:t>
      </w:r>
      <w:r w:rsidRPr="00D6571C">
        <w:rPr>
          <w:rFonts w:ascii="Times New Roman" w:hAnsi="Times New Roman" w:cs="Times New Roman"/>
          <w:sz w:val="24"/>
          <w:szCs w:val="24"/>
        </w:rPr>
        <w:t xml:space="preserve"> it's not going to be analyzed</w:t>
      </w:r>
      <w:r w:rsidR="006847FA">
        <w:rPr>
          <w:rFonts w:ascii="Times New Roman" w:hAnsi="Times New Roman" w:cs="Times New Roman"/>
          <w:sz w:val="24"/>
          <w:szCs w:val="24"/>
        </w:rPr>
        <w:t xml:space="preserve"> and it is redundant</w:t>
      </w:r>
      <w:r w:rsidRPr="00D6571C">
        <w:rPr>
          <w:rFonts w:ascii="Times New Roman" w:hAnsi="Times New Roman" w:cs="Times New Roman"/>
          <w:sz w:val="24"/>
          <w:szCs w:val="24"/>
        </w:rPr>
        <w:t xml:space="preserve">. </w:t>
      </w:r>
    </w:p>
    <w:p w14:paraId="48D7B799" w14:textId="6B31B789" w:rsidR="00D6571C" w:rsidRPr="00D6571C" w:rsidRDefault="00D6571C" w:rsidP="006847FA">
      <w:pPr>
        <w:spacing w:line="480" w:lineRule="auto"/>
        <w:rPr>
          <w:rFonts w:ascii="Times New Roman" w:hAnsi="Times New Roman" w:cs="Times New Roman"/>
          <w:sz w:val="24"/>
          <w:szCs w:val="24"/>
        </w:rPr>
      </w:pPr>
      <w:r w:rsidRPr="00D6571C">
        <w:rPr>
          <w:rFonts w:ascii="Times New Roman" w:hAnsi="Times New Roman" w:cs="Times New Roman"/>
          <w:sz w:val="24"/>
          <w:szCs w:val="24"/>
        </w:rPr>
        <w:t xml:space="preserve">If we are talking about non-normal data </w:t>
      </w:r>
      <w:r w:rsidR="006847FA" w:rsidRPr="00D6571C">
        <w:rPr>
          <w:rFonts w:ascii="Times New Roman" w:hAnsi="Times New Roman" w:cs="Times New Roman"/>
          <w:sz w:val="24"/>
          <w:szCs w:val="24"/>
        </w:rPr>
        <w:t>in regard to</w:t>
      </w:r>
      <w:r w:rsidRPr="00D6571C">
        <w:rPr>
          <w:rFonts w:ascii="Times New Roman" w:hAnsi="Times New Roman" w:cs="Times New Roman"/>
          <w:sz w:val="24"/>
          <w:szCs w:val="24"/>
        </w:rPr>
        <w:t xml:space="preserve"> denormalization then that is very different proclamation of what the answer for this question </w:t>
      </w:r>
      <w:r w:rsidR="006847FA">
        <w:rPr>
          <w:rFonts w:ascii="Times New Roman" w:hAnsi="Times New Roman" w:cs="Times New Roman"/>
          <w:sz w:val="24"/>
          <w:szCs w:val="24"/>
        </w:rPr>
        <w:t xml:space="preserve">is? </w:t>
      </w:r>
      <w:r w:rsidRPr="00D6571C">
        <w:rPr>
          <w:rFonts w:ascii="Times New Roman" w:hAnsi="Times New Roman" w:cs="Times New Roman"/>
          <w:sz w:val="24"/>
          <w:szCs w:val="24"/>
        </w:rPr>
        <w:t xml:space="preserve">For transactions like purchases inventory maintenance personal data we </w:t>
      </w:r>
      <w:r w:rsidR="006847FA" w:rsidRPr="00D6571C">
        <w:rPr>
          <w:rFonts w:ascii="Times New Roman" w:hAnsi="Times New Roman" w:cs="Times New Roman"/>
          <w:sz w:val="24"/>
          <w:szCs w:val="24"/>
        </w:rPr>
        <w:t>would not</w:t>
      </w:r>
      <w:r w:rsidRPr="00D6571C">
        <w:rPr>
          <w:rFonts w:ascii="Times New Roman" w:hAnsi="Times New Roman" w:cs="Times New Roman"/>
          <w:sz w:val="24"/>
          <w:szCs w:val="24"/>
        </w:rPr>
        <w:t xml:space="preserve"> want a lot of issues with it</w:t>
      </w:r>
      <w:r w:rsidR="006847FA">
        <w:rPr>
          <w:rFonts w:ascii="Times New Roman" w:hAnsi="Times New Roman" w:cs="Times New Roman"/>
          <w:sz w:val="24"/>
          <w:szCs w:val="24"/>
        </w:rPr>
        <w:t>. It would definitely need to be normalized,</w:t>
      </w:r>
      <w:r w:rsidRPr="00D6571C">
        <w:rPr>
          <w:rFonts w:ascii="Times New Roman" w:hAnsi="Times New Roman" w:cs="Times New Roman"/>
          <w:sz w:val="24"/>
          <w:szCs w:val="24"/>
        </w:rPr>
        <w:t xml:space="preserve"> but when we want to start answering questions like which neighborhoods do customers live in that purchase more </w:t>
      </w:r>
      <w:r w:rsidR="006847FA" w:rsidRPr="00D6571C">
        <w:rPr>
          <w:rFonts w:ascii="Times New Roman" w:hAnsi="Times New Roman" w:cs="Times New Roman"/>
          <w:sz w:val="24"/>
          <w:szCs w:val="24"/>
        </w:rPr>
        <w:t>items,</w:t>
      </w:r>
      <w:r w:rsidRPr="00D6571C">
        <w:rPr>
          <w:rFonts w:ascii="Times New Roman" w:hAnsi="Times New Roman" w:cs="Times New Roman"/>
          <w:sz w:val="24"/>
          <w:szCs w:val="24"/>
        </w:rPr>
        <w:t xml:space="preserve"> we can collect data that needs to be denormalized. </w:t>
      </w:r>
      <w:r w:rsidR="006847FA">
        <w:rPr>
          <w:rFonts w:ascii="Times New Roman" w:hAnsi="Times New Roman" w:cs="Times New Roman"/>
          <w:sz w:val="24"/>
          <w:szCs w:val="24"/>
        </w:rPr>
        <w:t>D</w:t>
      </w:r>
      <w:r w:rsidR="006847FA" w:rsidRPr="00D6571C">
        <w:rPr>
          <w:rFonts w:ascii="Times New Roman" w:hAnsi="Times New Roman" w:cs="Times New Roman"/>
          <w:sz w:val="24"/>
          <w:szCs w:val="24"/>
        </w:rPr>
        <w:t>enormalized</w:t>
      </w:r>
      <w:r w:rsidR="006847FA" w:rsidRPr="00D6571C">
        <w:rPr>
          <w:rFonts w:ascii="Times New Roman" w:hAnsi="Times New Roman" w:cs="Times New Roman"/>
          <w:sz w:val="24"/>
          <w:szCs w:val="24"/>
        </w:rPr>
        <w:t xml:space="preserve"> </w:t>
      </w:r>
      <w:r w:rsidRPr="00D6571C">
        <w:rPr>
          <w:rFonts w:ascii="Times New Roman" w:hAnsi="Times New Roman" w:cs="Times New Roman"/>
          <w:sz w:val="24"/>
          <w:szCs w:val="24"/>
        </w:rPr>
        <w:t>data is the data that is being extracted from large collections of normalized tables and has been organized and aggregated into fewer tables without regard to such things as redundancy unlike the process of normalization</w:t>
      </w:r>
      <w:r w:rsidR="006847FA">
        <w:rPr>
          <w:rFonts w:ascii="Times New Roman" w:hAnsi="Times New Roman" w:cs="Times New Roman"/>
          <w:sz w:val="24"/>
          <w:szCs w:val="24"/>
        </w:rPr>
        <w:t>.</w:t>
      </w:r>
    </w:p>
    <w:p w14:paraId="4711E4AB" w14:textId="77777777" w:rsidR="00973C56" w:rsidRPr="00973C56" w:rsidRDefault="00973C56" w:rsidP="006847FA">
      <w:pPr>
        <w:spacing w:line="480" w:lineRule="auto"/>
        <w:rPr>
          <w:rFonts w:ascii="Times New Roman" w:hAnsi="Times New Roman" w:cs="Times New Roman"/>
          <w:sz w:val="24"/>
          <w:szCs w:val="24"/>
        </w:rPr>
      </w:pPr>
    </w:p>
    <w:p w14:paraId="474031AB" w14:textId="77777777" w:rsidR="00973C56" w:rsidRPr="00973C56" w:rsidRDefault="00973C56" w:rsidP="006847FA">
      <w:pPr>
        <w:spacing w:line="480" w:lineRule="auto"/>
        <w:rPr>
          <w:rFonts w:ascii="Times New Roman" w:hAnsi="Times New Roman" w:cs="Times New Roman"/>
          <w:b/>
          <w:bCs/>
          <w:sz w:val="24"/>
          <w:szCs w:val="24"/>
        </w:rPr>
      </w:pPr>
    </w:p>
    <w:sectPr w:rsidR="00973C56" w:rsidRPr="00973C56" w:rsidSect="007D42C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FDBD0" w14:textId="77777777" w:rsidR="00AF55E4" w:rsidRDefault="00AF55E4" w:rsidP="007D42C9">
      <w:pPr>
        <w:spacing w:after="0" w:line="240" w:lineRule="auto"/>
      </w:pPr>
      <w:r>
        <w:separator/>
      </w:r>
    </w:p>
  </w:endnote>
  <w:endnote w:type="continuationSeparator" w:id="0">
    <w:p w14:paraId="3D7554D0" w14:textId="77777777" w:rsidR="00AF55E4" w:rsidRDefault="00AF55E4"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5FE5F" w14:textId="77777777" w:rsidR="00AF55E4" w:rsidRDefault="00AF55E4" w:rsidP="007D42C9">
      <w:pPr>
        <w:spacing w:after="0" w:line="240" w:lineRule="auto"/>
      </w:pPr>
      <w:r>
        <w:separator/>
      </w:r>
    </w:p>
  </w:footnote>
  <w:footnote w:type="continuationSeparator" w:id="0">
    <w:p w14:paraId="2A954E9A" w14:textId="77777777" w:rsidR="00AF55E4" w:rsidRDefault="00AF55E4"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197AA919" w:rsidR="0075094C" w:rsidRPr="007D42C9" w:rsidRDefault="005C784F">
        <w:pPr>
          <w:pStyle w:val="Header"/>
          <w:jc w:val="right"/>
          <w:rPr>
            <w:rFonts w:ascii="Times New Roman" w:hAnsi="Times New Roman" w:cs="Times New Roman"/>
            <w:sz w:val="24"/>
            <w:szCs w:val="24"/>
          </w:rPr>
        </w:pPr>
        <w:r>
          <w:rPr>
            <w:rFonts w:ascii="Times New Roman" w:hAnsi="Times New Roman" w:cs="Times New Roman"/>
            <w:sz w:val="24"/>
            <w:szCs w:val="24"/>
          </w:rPr>
          <w:t xml:space="preserve">ASSIGNMENT  </w:t>
        </w:r>
        <w:r w:rsidR="0075094C">
          <w:tab/>
        </w:r>
        <w:r w:rsidR="0075094C">
          <w:tab/>
        </w:r>
        <w:r w:rsidR="0075094C" w:rsidRPr="007D42C9">
          <w:rPr>
            <w:rFonts w:ascii="Times New Roman" w:hAnsi="Times New Roman" w:cs="Times New Roman"/>
            <w:sz w:val="24"/>
            <w:szCs w:val="24"/>
          </w:rPr>
          <w:fldChar w:fldCharType="begin"/>
        </w:r>
        <w:r w:rsidR="0075094C" w:rsidRPr="007D42C9">
          <w:rPr>
            <w:rFonts w:ascii="Times New Roman" w:hAnsi="Times New Roman" w:cs="Times New Roman"/>
            <w:sz w:val="24"/>
            <w:szCs w:val="24"/>
          </w:rPr>
          <w:instrText xml:space="preserve"> PAGE   \* MERGEFORMAT </w:instrText>
        </w:r>
        <w:r w:rsidR="0075094C" w:rsidRPr="007D42C9">
          <w:rPr>
            <w:rFonts w:ascii="Times New Roman" w:hAnsi="Times New Roman" w:cs="Times New Roman"/>
            <w:sz w:val="24"/>
            <w:szCs w:val="24"/>
          </w:rPr>
          <w:fldChar w:fldCharType="separate"/>
        </w:r>
        <w:r w:rsidR="0075094C">
          <w:rPr>
            <w:rFonts w:ascii="Times New Roman" w:hAnsi="Times New Roman" w:cs="Times New Roman"/>
            <w:noProof/>
            <w:sz w:val="24"/>
            <w:szCs w:val="24"/>
          </w:rPr>
          <w:t>3</w:t>
        </w:r>
        <w:r w:rsidR="0075094C" w:rsidRPr="007D42C9">
          <w:rPr>
            <w:rFonts w:ascii="Times New Roman" w:hAnsi="Times New Roman" w:cs="Times New Roman"/>
            <w:noProof/>
            <w:sz w:val="24"/>
            <w:szCs w:val="24"/>
          </w:rPr>
          <w:fldChar w:fldCharType="end"/>
        </w:r>
      </w:p>
    </w:sdtContent>
  </w:sdt>
  <w:p w14:paraId="0FB31B23" w14:textId="77777777" w:rsidR="0075094C" w:rsidRDefault="00750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BD288C2" w:rsidR="0075094C" w:rsidRDefault="005C784F">
    <w:pPr>
      <w:pStyle w:val="Header"/>
      <w:jc w:val="right"/>
    </w:pPr>
    <w:r>
      <w:rPr>
        <w:rFonts w:ascii="Times New Roman" w:hAnsi="Times New Roman" w:cs="Times New Roman"/>
        <w:sz w:val="24"/>
        <w:szCs w:val="24"/>
      </w:rPr>
      <w:t>ASSIGNMENT</w:t>
    </w:r>
    <w:r w:rsidR="0075094C">
      <w:rPr>
        <w:rFonts w:ascii="Times New Roman" w:hAnsi="Times New Roman" w:cs="Times New Roman"/>
        <w:sz w:val="24"/>
        <w:szCs w:val="24"/>
      </w:rPr>
      <w:t xml:space="preserve">  </w:t>
    </w:r>
    <w:r w:rsidR="0075094C">
      <w:rPr>
        <w:rFonts w:ascii="Times New Roman" w:hAnsi="Times New Roman" w:cs="Times New Roman"/>
        <w:sz w:val="24"/>
        <w:szCs w:val="24"/>
      </w:rPr>
      <w:tab/>
    </w:r>
    <w:r w:rsidR="0075094C">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5094C" w:rsidRPr="000E41EF">
          <w:rPr>
            <w:rFonts w:ascii="Times New Roman" w:hAnsi="Times New Roman" w:cs="Times New Roman"/>
            <w:sz w:val="24"/>
            <w:szCs w:val="24"/>
          </w:rPr>
          <w:fldChar w:fldCharType="begin"/>
        </w:r>
        <w:r w:rsidR="0075094C" w:rsidRPr="000E41EF">
          <w:rPr>
            <w:rFonts w:ascii="Times New Roman" w:hAnsi="Times New Roman" w:cs="Times New Roman"/>
            <w:sz w:val="24"/>
            <w:szCs w:val="24"/>
          </w:rPr>
          <w:instrText xml:space="preserve"> PAGE   \* MERGEFORMAT </w:instrText>
        </w:r>
        <w:r w:rsidR="0075094C" w:rsidRPr="000E41EF">
          <w:rPr>
            <w:rFonts w:ascii="Times New Roman" w:hAnsi="Times New Roman" w:cs="Times New Roman"/>
            <w:sz w:val="24"/>
            <w:szCs w:val="24"/>
          </w:rPr>
          <w:fldChar w:fldCharType="separate"/>
        </w:r>
        <w:r w:rsidR="0075094C" w:rsidRPr="000E41EF">
          <w:rPr>
            <w:rFonts w:ascii="Times New Roman" w:hAnsi="Times New Roman" w:cs="Times New Roman"/>
            <w:noProof/>
            <w:sz w:val="24"/>
            <w:szCs w:val="24"/>
          </w:rPr>
          <w:t>1</w:t>
        </w:r>
        <w:r w:rsidR="0075094C" w:rsidRPr="000E41EF">
          <w:rPr>
            <w:rFonts w:ascii="Times New Roman" w:hAnsi="Times New Roman" w:cs="Times New Roman"/>
            <w:noProof/>
            <w:sz w:val="24"/>
            <w:szCs w:val="24"/>
          </w:rPr>
          <w:fldChar w:fldCharType="end"/>
        </w:r>
      </w:sdtContent>
    </w:sdt>
  </w:p>
  <w:p w14:paraId="28527E50" w14:textId="77777777" w:rsidR="0075094C" w:rsidRDefault="00750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33677"/>
    <w:multiLevelType w:val="hybridMultilevel"/>
    <w:tmpl w:val="69B6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F63BE"/>
    <w:multiLevelType w:val="hybridMultilevel"/>
    <w:tmpl w:val="99B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57905"/>
    <w:multiLevelType w:val="multilevel"/>
    <w:tmpl w:val="144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12A1F"/>
    <w:multiLevelType w:val="multilevel"/>
    <w:tmpl w:val="2172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426D8"/>
    <w:multiLevelType w:val="multilevel"/>
    <w:tmpl w:val="E18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B12B2"/>
    <w:multiLevelType w:val="multilevel"/>
    <w:tmpl w:val="B5F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466F4"/>
    <w:multiLevelType w:val="hybridMultilevel"/>
    <w:tmpl w:val="F050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75DDB"/>
    <w:multiLevelType w:val="multilevel"/>
    <w:tmpl w:val="E1D2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E2316"/>
    <w:multiLevelType w:val="multilevel"/>
    <w:tmpl w:val="9D2A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D142E"/>
    <w:multiLevelType w:val="multilevel"/>
    <w:tmpl w:val="DA62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715CF"/>
    <w:multiLevelType w:val="multilevel"/>
    <w:tmpl w:val="A86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BD33A2"/>
    <w:multiLevelType w:val="hybridMultilevel"/>
    <w:tmpl w:val="206E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193F56"/>
    <w:multiLevelType w:val="multilevel"/>
    <w:tmpl w:val="06A2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41D58"/>
    <w:multiLevelType w:val="hybridMultilevel"/>
    <w:tmpl w:val="E850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A55FD"/>
    <w:multiLevelType w:val="multilevel"/>
    <w:tmpl w:val="0B30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301F2"/>
    <w:multiLevelType w:val="multilevel"/>
    <w:tmpl w:val="A1A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386636"/>
    <w:multiLevelType w:val="hybridMultilevel"/>
    <w:tmpl w:val="F67A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
  </w:num>
  <w:num w:numId="4">
    <w:abstractNumId w:val="0"/>
  </w:num>
  <w:num w:numId="5">
    <w:abstractNumId w:val="11"/>
  </w:num>
  <w:num w:numId="6">
    <w:abstractNumId w:val="13"/>
  </w:num>
  <w:num w:numId="7">
    <w:abstractNumId w:val="14"/>
  </w:num>
  <w:num w:numId="8">
    <w:abstractNumId w:val="5"/>
  </w:num>
  <w:num w:numId="9">
    <w:abstractNumId w:val="12"/>
  </w:num>
  <w:num w:numId="10">
    <w:abstractNumId w:val="9"/>
  </w:num>
  <w:num w:numId="11">
    <w:abstractNumId w:val="4"/>
  </w:num>
  <w:num w:numId="12">
    <w:abstractNumId w:val="10"/>
  </w:num>
  <w:num w:numId="13">
    <w:abstractNumId w:val="8"/>
  </w:num>
  <w:num w:numId="14">
    <w:abstractNumId w:val="3"/>
  </w:num>
  <w:num w:numId="15">
    <w:abstractNumId w:val="16"/>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238AD"/>
    <w:rsid w:val="00132759"/>
    <w:rsid w:val="001464F6"/>
    <w:rsid w:val="00150748"/>
    <w:rsid w:val="00172DA5"/>
    <w:rsid w:val="001E2439"/>
    <w:rsid w:val="002240E3"/>
    <w:rsid w:val="00253110"/>
    <w:rsid w:val="002C0790"/>
    <w:rsid w:val="002C1A74"/>
    <w:rsid w:val="002C2F2A"/>
    <w:rsid w:val="002F059D"/>
    <w:rsid w:val="0031699B"/>
    <w:rsid w:val="003233BA"/>
    <w:rsid w:val="00331013"/>
    <w:rsid w:val="0033710B"/>
    <w:rsid w:val="00352106"/>
    <w:rsid w:val="0037711A"/>
    <w:rsid w:val="0038204C"/>
    <w:rsid w:val="003E3DD1"/>
    <w:rsid w:val="00415ECB"/>
    <w:rsid w:val="004552EC"/>
    <w:rsid w:val="00497CC3"/>
    <w:rsid w:val="004E264C"/>
    <w:rsid w:val="004E4534"/>
    <w:rsid w:val="00501820"/>
    <w:rsid w:val="005066F2"/>
    <w:rsid w:val="0051424D"/>
    <w:rsid w:val="00574CDC"/>
    <w:rsid w:val="00590A7A"/>
    <w:rsid w:val="005B6E93"/>
    <w:rsid w:val="005C784F"/>
    <w:rsid w:val="005F2894"/>
    <w:rsid w:val="006847FA"/>
    <w:rsid w:val="006B2CAF"/>
    <w:rsid w:val="006B4090"/>
    <w:rsid w:val="00720F07"/>
    <w:rsid w:val="0075094C"/>
    <w:rsid w:val="007533A7"/>
    <w:rsid w:val="007D42C9"/>
    <w:rsid w:val="007E221A"/>
    <w:rsid w:val="007F6DD6"/>
    <w:rsid w:val="00814B51"/>
    <w:rsid w:val="008200F6"/>
    <w:rsid w:val="00837C02"/>
    <w:rsid w:val="008B5056"/>
    <w:rsid w:val="008D48E5"/>
    <w:rsid w:val="008F3D1D"/>
    <w:rsid w:val="009639FD"/>
    <w:rsid w:val="009664E6"/>
    <w:rsid w:val="00973C56"/>
    <w:rsid w:val="0099732F"/>
    <w:rsid w:val="009C63AB"/>
    <w:rsid w:val="00A51E74"/>
    <w:rsid w:val="00A603A0"/>
    <w:rsid w:val="00A61491"/>
    <w:rsid w:val="00A716E4"/>
    <w:rsid w:val="00A87F39"/>
    <w:rsid w:val="00AD75E4"/>
    <w:rsid w:val="00AF55E4"/>
    <w:rsid w:val="00B15B22"/>
    <w:rsid w:val="00B17D54"/>
    <w:rsid w:val="00B50524"/>
    <w:rsid w:val="00B73508"/>
    <w:rsid w:val="00B873D9"/>
    <w:rsid w:val="00C15672"/>
    <w:rsid w:val="00C26E42"/>
    <w:rsid w:val="00C41DFC"/>
    <w:rsid w:val="00C92C80"/>
    <w:rsid w:val="00CA16B1"/>
    <w:rsid w:val="00CB34A8"/>
    <w:rsid w:val="00CD0C6F"/>
    <w:rsid w:val="00D13E15"/>
    <w:rsid w:val="00D354E3"/>
    <w:rsid w:val="00D6571C"/>
    <w:rsid w:val="00DF2D30"/>
    <w:rsid w:val="00DF67F7"/>
    <w:rsid w:val="00E10D3D"/>
    <w:rsid w:val="00E21BA7"/>
    <w:rsid w:val="00E93A72"/>
    <w:rsid w:val="00EE34AC"/>
    <w:rsid w:val="00F04124"/>
    <w:rsid w:val="00F41B22"/>
    <w:rsid w:val="00F4401F"/>
    <w:rsid w:val="00F63D46"/>
    <w:rsid w:val="00F72882"/>
    <w:rsid w:val="00F9058B"/>
    <w:rsid w:val="00F930A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3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7F39"/>
    <w:rPr>
      <w:b/>
      <w:bCs/>
    </w:rPr>
  </w:style>
  <w:style w:type="paragraph" w:styleId="ListParagraph">
    <w:name w:val="List Paragraph"/>
    <w:basedOn w:val="Normal"/>
    <w:uiPriority w:val="34"/>
    <w:qFormat/>
    <w:rsid w:val="00A87F39"/>
    <w:pPr>
      <w:ind w:left="720"/>
      <w:contextualSpacing/>
    </w:pPr>
  </w:style>
  <w:style w:type="paragraph" w:styleId="NormalWeb">
    <w:name w:val="Normal (Web)"/>
    <w:basedOn w:val="Normal"/>
    <w:uiPriority w:val="99"/>
    <w:semiHidden/>
    <w:unhideWhenUsed/>
    <w:rsid w:val="00C156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973C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973C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1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502">
      <w:bodyDiv w:val="1"/>
      <w:marLeft w:val="0"/>
      <w:marRight w:val="0"/>
      <w:marTop w:val="0"/>
      <w:marBottom w:val="0"/>
      <w:divBdr>
        <w:top w:val="none" w:sz="0" w:space="0" w:color="auto"/>
        <w:left w:val="none" w:sz="0" w:space="0" w:color="auto"/>
        <w:bottom w:val="none" w:sz="0" w:space="0" w:color="auto"/>
        <w:right w:val="none" w:sz="0" w:space="0" w:color="auto"/>
      </w:divBdr>
    </w:div>
    <w:div w:id="6491596">
      <w:bodyDiv w:val="1"/>
      <w:marLeft w:val="0"/>
      <w:marRight w:val="0"/>
      <w:marTop w:val="0"/>
      <w:marBottom w:val="0"/>
      <w:divBdr>
        <w:top w:val="none" w:sz="0" w:space="0" w:color="auto"/>
        <w:left w:val="none" w:sz="0" w:space="0" w:color="auto"/>
        <w:bottom w:val="none" w:sz="0" w:space="0" w:color="auto"/>
        <w:right w:val="none" w:sz="0" w:space="0" w:color="auto"/>
      </w:divBdr>
    </w:div>
    <w:div w:id="56786043">
      <w:bodyDiv w:val="1"/>
      <w:marLeft w:val="0"/>
      <w:marRight w:val="0"/>
      <w:marTop w:val="0"/>
      <w:marBottom w:val="0"/>
      <w:divBdr>
        <w:top w:val="none" w:sz="0" w:space="0" w:color="auto"/>
        <w:left w:val="none" w:sz="0" w:space="0" w:color="auto"/>
        <w:bottom w:val="none" w:sz="0" w:space="0" w:color="auto"/>
        <w:right w:val="none" w:sz="0" w:space="0" w:color="auto"/>
      </w:divBdr>
    </w:div>
    <w:div w:id="69929544">
      <w:bodyDiv w:val="1"/>
      <w:marLeft w:val="0"/>
      <w:marRight w:val="0"/>
      <w:marTop w:val="0"/>
      <w:marBottom w:val="0"/>
      <w:divBdr>
        <w:top w:val="none" w:sz="0" w:space="0" w:color="auto"/>
        <w:left w:val="none" w:sz="0" w:space="0" w:color="auto"/>
        <w:bottom w:val="none" w:sz="0" w:space="0" w:color="auto"/>
        <w:right w:val="none" w:sz="0" w:space="0" w:color="auto"/>
      </w:divBdr>
    </w:div>
    <w:div w:id="14740657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1405849">
      <w:bodyDiv w:val="1"/>
      <w:marLeft w:val="0"/>
      <w:marRight w:val="0"/>
      <w:marTop w:val="0"/>
      <w:marBottom w:val="0"/>
      <w:divBdr>
        <w:top w:val="none" w:sz="0" w:space="0" w:color="auto"/>
        <w:left w:val="none" w:sz="0" w:space="0" w:color="auto"/>
        <w:bottom w:val="none" w:sz="0" w:space="0" w:color="auto"/>
        <w:right w:val="none" w:sz="0" w:space="0" w:color="auto"/>
      </w:divBdr>
    </w:div>
    <w:div w:id="640841621">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734862445">
      <w:bodyDiv w:val="1"/>
      <w:marLeft w:val="0"/>
      <w:marRight w:val="0"/>
      <w:marTop w:val="0"/>
      <w:marBottom w:val="0"/>
      <w:divBdr>
        <w:top w:val="none" w:sz="0" w:space="0" w:color="auto"/>
        <w:left w:val="none" w:sz="0" w:space="0" w:color="auto"/>
        <w:bottom w:val="none" w:sz="0" w:space="0" w:color="auto"/>
        <w:right w:val="none" w:sz="0" w:space="0" w:color="auto"/>
      </w:divBdr>
    </w:div>
    <w:div w:id="738941281">
      <w:bodyDiv w:val="1"/>
      <w:marLeft w:val="0"/>
      <w:marRight w:val="0"/>
      <w:marTop w:val="0"/>
      <w:marBottom w:val="0"/>
      <w:divBdr>
        <w:top w:val="none" w:sz="0" w:space="0" w:color="auto"/>
        <w:left w:val="none" w:sz="0" w:space="0" w:color="auto"/>
        <w:bottom w:val="none" w:sz="0" w:space="0" w:color="auto"/>
        <w:right w:val="none" w:sz="0" w:space="0" w:color="auto"/>
      </w:divBdr>
    </w:div>
    <w:div w:id="794451165">
      <w:bodyDiv w:val="1"/>
      <w:marLeft w:val="0"/>
      <w:marRight w:val="0"/>
      <w:marTop w:val="0"/>
      <w:marBottom w:val="0"/>
      <w:divBdr>
        <w:top w:val="none" w:sz="0" w:space="0" w:color="auto"/>
        <w:left w:val="none" w:sz="0" w:space="0" w:color="auto"/>
        <w:bottom w:val="none" w:sz="0" w:space="0" w:color="auto"/>
        <w:right w:val="none" w:sz="0" w:space="0" w:color="auto"/>
      </w:divBdr>
    </w:div>
    <w:div w:id="805393741">
      <w:bodyDiv w:val="1"/>
      <w:marLeft w:val="0"/>
      <w:marRight w:val="0"/>
      <w:marTop w:val="0"/>
      <w:marBottom w:val="0"/>
      <w:divBdr>
        <w:top w:val="none" w:sz="0" w:space="0" w:color="auto"/>
        <w:left w:val="none" w:sz="0" w:space="0" w:color="auto"/>
        <w:bottom w:val="none" w:sz="0" w:space="0" w:color="auto"/>
        <w:right w:val="none" w:sz="0" w:space="0" w:color="auto"/>
      </w:divBdr>
    </w:div>
    <w:div w:id="816796954">
      <w:bodyDiv w:val="1"/>
      <w:marLeft w:val="0"/>
      <w:marRight w:val="0"/>
      <w:marTop w:val="0"/>
      <w:marBottom w:val="0"/>
      <w:divBdr>
        <w:top w:val="none" w:sz="0" w:space="0" w:color="auto"/>
        <w:left w:val="none" w:sz="0" w:space="0" w:color="auto"/>
        <w:bottom w:val="none" w:sz="0" w:space="0" w:color="auto"/>
        <w:right w:val="none" w:sz="0" w:space="0" w:color="auto"/>
      </w:divBdr>
    </w:div>
    <w:div w:id="870921585">
      <w:bodyDiv w:val="1"/>
      <w:marLeft w:val="0"/>
      <w:marRight w:val="0"/>
      <w:marTop w:val="0"/>
      <w:marBottom w:val="0"/>
      <w:divBdr>
        <w:top w:val="none" w:sz="0" w:space="0" w:color="auto"/>
        <w:left w:val="none" w:sz="0" w:space="0" w:color="auto"/>
        <w:bottom w:val="none" w:sz="0" w:space="0" w:color="auto"/>
        <w:right w:val="none" w:sz="0" w:space="0" w:color="auto"/>
      </w:divBdr>
    </w:div>
    <w:div w:id="894317672">
      <w:bodyDiv w:val="1"/>
      <w:marLeft w:val="0"/>
      <w:marRight w:val="0"/>
      <w:marTop w:val="0"/>
      <w:marBottom w:val="0"/>
      <w:divBdr>
        <w:top w:val="none" w:sz="0" w:space="0" w:color="auto"/>
        <w:left w:val="none" w:sz="0" w:space="0" w:color="auto"/>
        <w:bottom w:val="none" w:sz="0" w:space="0" w:color="auto"/>
        <w:right w:val="none" w:sz="0" w:space="0" w:color="auto"/>
      </w:divBdr>
    </w:div>
    <w:div w:id="937639767">
      <w:bodyDiv w:val="1"/>
      <w:marLeft w:val="0"/>
      <w:marRight w:val="0"/>
      <w:marTop w:val="0"/>
      <w:marBottom w:val="0"/>
      <w:divBdr>
        <w:top w:val="none" w:sz="0" w:space="0" w:color="auto"/>
        <w:left w:val="none" w:sz="0" w:space="0" w:color="auto"/>
        <w:bottom w:val="none" w:sz="0" w:space="0" w:color="auto"/>
        <w:right w:val="none" w:sz="0" w:space="0" w:color="auto"/>
      </w:divBdr>
    </w:div>
    <w:div w:id="970283956">
      <w:bodyDiv w:val="1"/>
      <w:marLeft w:val="0"/>
      <w:marRight w:val="0"/>
      <w:marTop w:val="0"/>
      <w:marBottom w:val="0"/>
      <w:divBdr>
        <w:top w:val="none" w:sz="0" w:space="0" w:color="auto"/>
        <w:left w:val="none" w:sz="0" w:space="0" w:color="auto"/>
        <w:bottom w:val="none" w:sz="0" w:space="0" w:color="auto"/>
        <w:right w:val="none" w:sz="0" w:space="0" w:color="auto"/>
      </w:divBdr>
    </w:div>
    <w:div w:id="1085079650">
      <w:bodyDiv w:val="1"/>
      <w:marLeft w:val="0"/>
      <w:marRight w:val="0"/>
      <w:marTop w:val="0"/>
      <w:marBottom w:val="0"/>
      <w:divBdr>
        <w:top w:val="none" w:sz="0" w:space="0" w:color="auto"/>
        <w:left w:val="none" w:sz="0" w:space="0" w:color="auto"/>
        <w:bottom w:val="none" w:sz="0" w:space="0" w:color="auto"/>
        <w:right w:val="none" w:sz="0" w:space="0" w:color="auto"/>
      </w:divBdr>
    </w:div>
    <w:div w:id="1099057336">
      <w:bodyDiv w:val="1"/>
      <w:marLeft w:val="0"/>
      <w:marRight w:val="0"/>
      <w:marTop w:val="0"/>
      <w:marBottom w:val="0"/>
      <w:divBdr>
        <w:top w:val="none" w:sz="0" w:space="0" w:color="auto"/>
        <w:left w:val="none" w:sz="0" w:space="0" w:color="auto"/>
        <w:bottom w:val="none" w:sz="0" w:space="0" w:color="auto"/>
        <w:right w:val="none" w:sz="0" w:space="0" w:color="auto"/>
      </w:divBdr>
    </w:div>
    <w:div w:id="1167096150">
      <w:bodyDiv w:val="1"/>
      <w:marLeft w:val="0"/>
      <w:marRight w:val="0"/>
      <w:marTop w:val="0"/>
      <w:marBottom w:val="0"/>
      <w:divBdr>
        <w:top w:val="none" w:sz="0" w:space="0" w:color="auto"/>
        <w:left w:val="none" w:sz="0" w:space="0" w:color="auto"/>
        <w:bottom w:val="none" w:sz="0" w:space="0" w:color="auto"/>
        <w:right w:val="none" w:sz="0" w:space="0" w:color="auto"/>
      </w:divBdr>
    </w:div>
    <w:div w:id="1173571797">
      <w:bodyDiv w:val="1"/>
      <w:marLeft w:val="0"/>
      <w:marRight w:val="0"/>
      <w:marTop w:val="0"/>
      <w:marBottom w:val="0"/>
      <w:divBdr>
        <w:top w:val="none" w:sz="0" w:space="0" w:color="auto"/>
        <w:left w:val="none" w:sz="0" w:space="0" w:color="auto"/>
        <w:bottom w:val="none" w:sz="0" w:space="0" w:color="auto"/>
        <w:right w:val="none" w:sz="0" w:space="0" w:color="auto"/>
      </w:divBdr>
    </w:div>
    <w:div w:id="1195774368">
      <w:bodyDiv w:val="1"/>
      <w:marLeft w:val="0"/>
      <w:marRight w:val="0"/>
      <w:marTop w:val="0"/>
      <w:marBottom w:val="0"/>
      <w:divBdr>
        <w:top w:val="none" w:sz="0" w:space="0" w:color="auto"/>
        <w:left w:val="none" w:sz="0" w:space="0" w:color="auto"/>
        <w:bottom w:val="none" w:sz="0" w:space="0" w:color="auto"/>
        <w:right w:val="none" w:sz="0" w:space="0" w:color="auto"/>
      </w:divBdr>
    </w:div>
    <w:div w:id="1220434298">
      <w:bodyDiv w:val="1"/>
      <w:marLeft w:val="0"/>
      <w:marRight w:val="0"/>
      <w:marTop w:val="0"/>
      <w:marBottom w:val="0"/>
      <w:divBdr>
        <w:top w:val="none" w:sz="0" w:space="0" w:color="auto"/>
        <w:left w:val="none" w:sz="0" w:space="0" w:color="auto"/>
        <w:bottom w:val="none" w:sz="0" w:space="0" w:color="auto"/>
        <w:right w:val="none" w:sz="0" w:space="0" w:color="auto"/>
      </w:divBdr>
    </w:div>
    <w:div w:id="123006962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8698866">
      <w:bodyDiv w:val="1"/>
      <w:marLeft w:val="0"/>
      <w:marRight w:val="0"/>
      <w:marTop w:val="0"/>
      <w:marBottom w:val="0"/>
      <w:divBdr>
        <w:top w:val="none" w:sz="0" w:space="0" w:color="auto"/>
        <w:left w:val="none" w:sz="0" w:space="0" w:color="auto"/>
        <w:bottom w:val="none" w:sz="0" w:space="0" w:color="auto"/>
        <w:right w:val="none" w:sz="0" w:space="0" w:color="auto"/>
      </w:divBdr>
    </w:div>
    <w:div w:id="1532107824">
      <w:bodyDiv w:val="1"/>
      <w:marLeft w:val="0"/>
      <w:marRight w:val="0"/>
      <w:marTop w:val="0"/>
      <w:marBottom w:val="0"/>
      <w:divBdr>
        <w:top w:val="none" w:sz="0" w:space="0" w:color="auto"/>
        <w:left w:val="none" w:sz="0" w:space="0" w:color="auto"/>
        <w:bottom w:val="none" w:sz="0" w:space="0" w:color="auto"/>
        <w:right w:val="none" w:sz="0" w:space="0" w:color="auto"/>
      </w:divBdr>
    </w:div>
    <w:div w:id="1586844351">
      <w:bodyDiv w:val="1"/>
      <w:marLeft w:val="0"/>
      <w:marRight w:val="0"/>
      <w:marTop w:val="0"/>
      <w:marBottom w:val="0"/>
      <w:divBdr>
        <w:top w:val="none" w:sz="0" w:space="0" w:color="auto"/>
        <w:left w:val="none" w:sz="0" w:space="0" w:color="auto"/>
        <w:bottom w:val="none" w:sz="0" w:space="0" w:color="auto"/>
        <w:right w:val="none" w:sz="0" w:space="0" w:color="auto"/>
      </w:divBdr>
    </w:div>
    <w:div w:id="1631326257">
      <w:bodyDiv w:val="1"/>
      <w:marLeft w:val="0"/>
      <w:marRight w:val="0"/>
      <w:marTop w:val="0"/>
      <w:marBottom w:val="0"/>
      <w:divBdr>
        <w:top w:val="none" w:sz="0" w:space="0" w:color="auto"/>
        <w:left w:val="none" w:sz="0" w:space="0" w:color="auto"/>
        <w:bottom w:val="none" w:sz="0" w:space="0" w:color="auto"/>
        <w:right w:val="none" w:sz="0" w:space="0" w:color="auto"/>
      </w:divBdr>
    </w:div>
    <w:div w:id="1635407851">
      <w:bodyDiv w:val="1"/>
      <w:marLeft w:val="0"/>
      <w:marRight w:val="0"/>
      <w:marTop w:val="0"/>
      <w:marBottom w:val="0"/>
      <w:divBdr>
        <w:top w:val="none" w:sz="0" w:space="0" w:color="auto"/>
        <w:left w:val="none" w:sz="0" w:space="0" w:color="auto"/>
        <w:bottom w:val="none" w:sz="0" w:space="0" w:color="auto"/>
        <w:right w:val="none" w:sz="0" w:space="0" w:color="auto"/>
      </w:divBdr>
    </w:div>
    <w:div w:id="1675062675">
      <w:bodyDiv w:val="1"/>
      <w:marLeft w:val="0"/>
      <w:marRight w:val="0"/>
      <w:marTop w:val="0"/>
      <w:marBottom w:val="0"/>
      <w:divBdr>
        <w:top w:val="none" w:sz="0" w:space="0" w:color="auto"/>
        <w:left w:val="none" w:sz="0" w:space="0" w:color="auto"/>
        <w:bottom w:val="none" w:sz="0" w:space="0" w:color="auto"/>
        <w:right w:val="none" w:sz="0" w:space="0" w:color="auto"/>
      </w:divBdr>
    </w:div>
    <w:div w:id="1693844756">
      <w:bodyDiv w:val="1"/>
      <w:marLeft w:val="0"/>
      <w:marRight w:val="0"/>
      <w:marTop w:val="0"/>
      <w:marBottom w:val="0"/>
      <w:divBdr>
        <w:top w:val="none" w:sz="0" w:space="0" w:color="auto"/>
        <w:left w:val="none" w:sz="0" w:space="0" w:color="auto"/>
        <w:bottom w:val="none" w:sz="0" w:space="0" w:color="auto"/>
        <w:right w:val="none" w:sz="0" w:space="0" w:color="auto"/>
      </w:divBdr>
    </w:div>
    <w:div w:id="1795518682">
      <w:bodyDiv w:val="1"/>
      <w:marLeft w:val="0"/>
      <w:marRight w:val="0"/>
      <w:marTop w:val="0"/>
      <w:marBottom w:val="0"/>
      <w:divBdr>
        <w:top w:val="none" w:sz="0" w:space="0" w:color="auto"/>
        <w:left w:val="none" w:sz="0" w:space="0" w:color="auto"/>
        <w:bottom w:val="none" w:sz="0" w:space="0" w:color="auto"/>
        <w:right w:val="none" w:sz="0" w:space="0" w:color="auto"/>
      </w:divBdr>
    </w:div>
    <w:div w:id="1798209394">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90654447">
      <w:bodyDiv w:val="1"/>
      <w:marLeft w:val="0"/>
      <w:marRight w:val="0"/>
      <w:marTop w:val="0"/>
      <w:marBottom w:val="0"/>
      <w:divBdr>
        <w:top w:val="none" w:sz="0" w:space="0" w:color="auto"/>
        <w:left w:val="none" w:sz="0" w:space="0" w:color="auto"/>
        <w:bottom w:val="none" w:sz="0" w:space="0" w:color="auto"/>
        <w:right w:val="none" w:sz="0" w:space="0" w:color="auto"/>
      </w:divBdr>
    </w:div>
    <w:div w:id="1893498060">
      <w:bodyDiv w:val="1"/>
      <w:marLeft w:val="0"/>
      <w:marRight w:val="0"/>
      <w:marTop w:val="0"/>
      <w:marBottom w:val="0"/>
      <w:divBdr>
        <w:top w:val="none" w:sz="0" w:space="0" w:color="auto"/>
        <w:left w:val="none" w:sz="0" w:space="0" w:color="auto"/>
        <w:bottom w:val="none" w:sz="0" w:space="0" w:color="auto"/>
        <w:right w:val="none" w:sz="0" w:space="0" w:color="auto"/>
      </w:divBdr>
    </w:div>
    <w:div w:id="1906841987">
      <w:bodyDiv w:val="1"/>
      <w:marLeft w:val="0"/>
      <w:marRight w:val="0"/>
      <w:marTop w:val="0"/>
      <w:marBottom w:val="0"/>
      <w:divBdr>
        <w:top w:val="none" w:sz="0" w:space="0" w:color="auto"/>
        <w:left w:val="none" w:sz="0" w:space="0" w:color="auto"/>
        <w:bottom w:val="none" w:sz="0" w:space="0" w:color="auto"/>
        <w:right w:val="none" w:sz="0" w:space="0" w:color="auto"/>
      </w:divBdr>
    </w:div>
    <w:div w:id="1908950031">
      <w:bodyDiv w:val="1"/>
      <w:marLeft w:val="0"/>
      <w:marRight w:val="0"/>
      <w:marTop w:val="0"/>
      <w:marBottom w:val="0"/>
      <w:divBdr>
        <w:top w:val="none" w:sz="0" w:space="0" w:color="auto"/>
        <w:left w:val="none" w:sz="0" w:space="0" w:color="auto"/>
        <w:bottom w:val="none" w:sz="0" w:space="0" w:color="auto"/>
        <w:right w:val="none" w:sz="0" w:space="0" w:color="auto"/>
      </w:divBdr>
    </w:div>
    <w:div w:id="1927760687">
      <w:bodyDiv w:val="1"/>
      <w:marLeft w:val="0"/>
      <w:marRight w:val="0"/>
      <w:marTop w:val="0"/>
      <w:marBottom w:val="0"/>
      <w:divBdr>
        <w:top w:val="none" w:sz="0" w:space="0" w:color="auto"/>
        <w:left w:val="none" w:sz="0" w:space="0" w:color="auto"/>
        <w:bottom w:val="none" w:sz="0" w:space="0" w:color="auto"/>
        <w:right w:val="none" w:sz="0" w:space="0" w:color="auto"/>
      </w:divBdr>
    </w:div>
    <w:div w:id="1936548004">
      <w:bodyDiv w:val="1"/>
      <w:marLeft w:val="0"/>
      <w:marRight w:val="0"/>
      <w:marTop w:val="0"/>
      <w:marBottom w:val="0"/>
      <w:divBdr>
        <w:top w:val="none" w:sz="0" w:space="0" w:color="auto"/>
        <w:left w:val="none" w:sz="0" w:space="0" w:color="auto"/>
        <w:bottom w:val="none" w:sz="0" w:space="0" w:color="auto"/>
        <w:right w:val="none" w:sz="0" w:space="0" w:color="auto"/>
      </w:divBdr>
    </w:div>
    <w:div w:id="1955168049">
      <w:bodyDiv w:val="1"/>
      <w:marLeft w:val="0"/>
      <w:marRight w:val="0"/>
      <w:marTop w:val="0"/>
      <w:marBottom w:val="0"/>
      <w:divBdr>
        <w:top w:val="none" w:sz="0" w:space="0" w:color="auto"/>
        <w:left w:val="none" w:sz="0" w:space="0" w:color="auto"/>
        <w:bottom w:val="none" w:sz="0" w:space="0" w:color="auto"/>
        <w:right w:val="none" w:sz="0" w:space="0" w:color="auto"/>
      </w:divBdr>
    </w:div>
    <w:div w:id="1970932421">
      <w:bodyDiv w:val="1"/>
      <w:marLeft w:val="0"/>
      <w:marRight w:val="0"/>
      <w:marTop w:val="0"/>
      <w:marBottom w:val="0"/>
      <w:divBdr>
        <w:top w:val="none" w:sz="0" w:space="0" w:color="auto"/>
        <w:left w:val="none" w:sz="0" w:space="0" w:color="auto"/>
        <w:bottom w:val="none" w:sz="0" w:space="0" w:color="auto"/>
        <w:right w:val="none" w:sz="0" w:space="0" w:color="auto"/>
      </w:divBdr>
    </w:div>
    <w:div w:id="1981231710">
      <w:bodyDiv w:val="1"/>
      <w:marLeft w:val="0"/>
      <w:marRight w:val="0"/>
      <w:marTop w:val="0"/>
      <w:marBottom w:val="0"/>
      <w:divBdr>
        <w:top w:val="none" w:sz="0" w:space="0" w:color="auto"/>
        <w:left w:val="none" w:sz="0" w:space="0" w:color="auto"/>
        <w:bottom w:val="none" w:sz="0" w:space="0" w:color="auto"/>
        <w:right w:val="none" w:sz="0" w:space="0" w:color="auto"/>
      </w:divBdr>
    </w:div>
    <w:div w:id="2018576481">
      <w:bodyDiv w:val="1"/>
      <w:marLeft w:val="0"/>
      <w:marRight w:val="0"/>
      <w:marTop w:val="0"/>
      <w:marBottom w:val="0"/>
      <w:divBdr>
        <w:top w:val="none" w:sz="0" w:space="0" w:color="auto"/>
        <w:left w:val="none" w:sz="0" w:space="0" w:color="auto"/>
        <w:bottom w:val="none" w:sz="0" w:space="0" w:color="auto"/>
        <w:right w:val="none" w:sz="0" w:space="0" w:color="auto"/>
      </w:divBdr>
    </w:div>
    <w:div w:id="2019261637">
      <w:bodyDiv w:val="1"/>
      <w:marLeft w:val="0"/>
      <w:marRight w:val="0"/>
      <w:marTop w:val="0"/>
      <w:marBottom w:val="0"/>
      <w:divBdr>
        <w:top w:val="none" w:sz="0" w:space="0" w:color="auto"/>
        <w:left w:val="none" w:sz="0" w:space="0" w:color="auto"/>
        <w:bottom w:val="none" w:sz="0" w:space="0" w:color="auto"/>
        <w:right w:val="none" w:sz="0" w:space="0" w:color="auto"/>
      </w:divBdr>
    </w:div>
    <w:div w:id="2024740880">
      <w:bodyDiv w:val="1"/>
      <w:marLeft w:val="0"/>
      <w:marRight w:val="0"/>
      <w:marTop w:val="0"/>
      <w:marBottom w:val="0"/>
      <w:divBdr>
        <w:top w:val="none" w:sz="0" w:space="0" w:color="auto"/>
        <w:left w:val="none" w:sz="0" w:space="0" w:color="auto"/>
        <w:bottom w:val="none" w:sz="0" w:space="0" w:color="auto"/>
        <w:right w:val="none" w:sz="0" w:space="0" w:color="auto"/>
      </w:divBdr>
    </w:div>
    <w:div w:id="2070111913">
      <w:bodyDiv w:val="1"/>
      <w:marLeft w:val="0"/>
      <w:marRight w:val="0"/>
      <w:marTop w:val="0"/>
      <w:marBottom w:val="0"/>
      <w:divBdr>
        <w:top w:val="none" w:sz="0" w:space="0" w:color="auto"/>
        <w:left w:val="none" w:sz="0" w:space="0" w:color="auto"/>
        <w:bottom w:val="none" w:sz="0" w:space="0" w:color="auto"/>
        <w:right w:val="none" w:sz="0" w:space="0" w:color="auto"/>
      </w:divBdr>
    </w:div>
    <w:div w:id="2120224530">
      <w:bodyDiv w:val="1"/>
      <w:marLeft w:val="0"/>
      <w:marRight w:val="0"/>
      <w:marTop w:val="0"/>
      <w:marBottom w:val="0"/>
      <w:divBdr>
        <w:top w:val="none" w:sz="0" w:space="0" w:color="auto"/>
        <w:left w:val="none" w:sz="0" w:space="0" w:color="auto"/>
        <w:bottom w:val="none" w:sz="0" w:space="0" w:color="auto"/>
        <w:right w:val="none" w:sz="0" w:space="0" w:color="auto"/>
      </w:divBdr>
    </w:div>
    <w:div w:id="213405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Rob08</b:Tag>
    <b:SourceType>InternetSite</b:SourceType>
    <b:Guid>{38C5EB80-9A16-4917-9061-0639EB45709B}</b:Guid>
    <b:Title>The DGI Data Governance Framework</b:Title>
    <b:Year>2008</b:Year>
    <b:Author>
      <b:Author>
        <b:NameList>
          <b:Person>
            <b:Last>Seiner</b:Last>
            <b:First>Rob</b:First>
          </b:Person>
        </b:NameList>
      </b:Author>
    </b:Author>
    <b:InternetSiteTitle>https://tdan.com/</b:InternetSiteTitle>
    <b:Month>Sept</b:Month>
    <b:Day>29</b:Day>
    <b:URL>https://tdan.com/the-dgi-data-governance-framework/8688</b:URL>
    <b:RefOrder>1</b:RefOrder>
  </b:Source>
  <b:Source>
    <b:Tag>Amy19</b:Tag>
    <b:SourceType>InternetSite</b:SourceType>
    <b:Guid>{C8556343-13CC-4145-8DEB-B5B21F5BA6F6}</b:Guid>
    <b:Author>
      <b:Author>
        <b:Corporate>Amy Filener</b:Corporate>
      </b:Author>
    </b:Author>
    <b:Title>DAS Slides: Data Governance and Data Architecture – Alignment and Synergies</b:Title>
    <b:InternetSiteTitle>https://www.dataversity.net/</b:InternetSiteTitle>
    <b:Year>2019</b:Year>
    <b:Month>Apr</b:Month>
    <b:Day>29</b:Day>
    <b:URL>https://www.dataversity.net/das-slides-data-governance-and-data-architecture-alignment-and-synergies/</b:URL>
    <b:RefOrder>2</b:RefOrder>
  </b:Source>
  <b:Source>
    <b:Tag>Karnd</b:Tag>
    <b:SourceType>InternetSite</b:SourceType>
    <b:Guid>{B1A1F537-951F-4BE9-B2F8-442341963407}</b:Guid>
    <b:Author>
      <b:Author>
        <b:NameList>
          <b:Person>
            <b:Last>Grace-Martin</b:Last>
            <b:First>Karen</b:First>
          </b:Person>
        </b:NameList>
      </b:Author>
    </b:Author>
    <b:Title>Seven Ways to Make up Data: Common Methods to Imputing Missing Data</b:Title>
    <b:InternetSiteTitle>https://www.theanalysisfactor.com</b:InternetSiteTitle>
    <b:Year>n.d</b:Year>
    <b:URL>https://www.theanalysisfactor.com/seven-ways-to-make-up-data-common-methods-to-imputing-missing-data/</b:URL>
    <b:RefOrder>3</b:RefOrder>
  </b:Source>
  <b:Source>
    <b:Tag>Sci20</b:Tag>
    <b:SourceType>InternetSite</b:SourceType>
    <b:Guid>{87CAD707-B6F3-4651-8886-A1679838B33A}</b:Guid>
    <b:Author>
      <b:Author>
        <b:Corporate>Scikit-Learn</b:Corporate>
      </b:Author>
    </b:Author>
    <b:Title>Imputation of missing values</b:Title>
    <b:InternetSiteTitle>https://scikit-learn.org</b:InternetSiteTitle>
    <b:Year>2020</b:Year>
    <b:URL>https://scikit-learn.org/stable/modules/impute.html#marking-imputed-values</b:URL>
    <b:RefOrder>4</b:RefOrder>
  </b:Source>
  <b:Source>
    <b:Tag>Var20</b:Tag>
    <b:SourceType>InternetSite</b:SourceType>
    <b:Guid>{7FE77B58-B120-4E8B-8B2E-B1B130A64E02}</b:Guid>
    <b:Author>
      <b:Author>
        <b:Corporate>Varonis.com</b:Corporate>
      </b:Author>
    </b:Author>
    <b:Title>Data Governance Framework Best Practices, Definitions and Examples</b:Title>
    <b:InternetSiteTitle>https://www.varonis.com</b:InternetSiteTitle>
    <b:Year>2020</b:Year>
    <b:Month>March</b:Month>
    <b:Day>29</b:Day>
    <b:URL>https://www.varonis.com/blog/data-governance/</b:URL>
    <b:RefOrder>5</b:RefOrder>
  </b:Source>
</b:Sources>
</file>

<file path=customXml/itemProps1.xml><?xml version="1.0" encoding="utf-8"?>
<ds:datastoreItem xmlns:ds="http://schemas.openxmlformats.org/officeDocument/2006/customXml" ds:itemID="{D7B9E427-C573-4C3E-909E-74E5E672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3</cp:revision>
  <dcterms:created xsi:type="dcterms:W3CDTF">2020-11-22T19:06:00Z</dcterms:created>
  <dcterms:modified xsi:type="dcterms:W3CDTF">2020-11-22T20:45:00Z</dcterms:modified>
</cp:coreProperties>
</file>