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34666C8" w14:textId="602FF6CE" w:rsidR="00591663" w:rsidRPr="00041499" w:rsidRDefault="00A31949" w:rsidP="003B41DB">
      <w:pPr>
        <w:jc w:val="both"/>
        <w:rPr>
          <w:rFonts w:ascii="Calibri" w:hAnsi="Calibri" w:cs="Calibri"/>
          <w:color w:val="000000" w:themeColor="text1"/>
          <w:sz w:val="28"/>
          <w:szCs w:val="28"/>
          <w:u w:val="single"/>
        </w:rPr>
      </w:pPr>
      <w:r w:rsidRPr="00041499">
        <w:rPr>
          <w:rFonts w:ascii="Calibri" w:hAnsi="Calibri" w:cs="Calibri"/>
          <w:color w:val="000000" w:themeColor="text1"/>
          <w:sz w:val="28"/>
          <w:szCs w:val="28"/>
          <w:u w:val="single"/>
        </w:rPr>
        <w:t>EEG Signal Classification</w:t>
      </w:r>
      <w:r w:rsidR="00591663" w:rsidRPr="00041499">
        <w:rPr>
          <w:rFonts w:ascii="Calibri" w:hAnsi="Calibri" w:cs="Calibri"/>
          <w:color w:val="000000" w:themeColor="text1"/>
          <w:sz w:val="28"/>
          <w:szCs w:val="28"/>
          <w:u w:val="single"/>
        </w:rPr>
        <w:t xml:space="preserve"> for Epileptic Seizure Detection </w:t>
      </w:r>
      <w:r w:rsidRPr="00041499">
        <w:rPr>
          <w:rFonts w:ascii="Calibri" w:hAnsi="Calibri" w:cs="Calibri"/>
          <w:color w:val="000000" w:themeColor="text1"/>
          <w:sz w:val="28"/>
          <w:szCs w:val="28"/>
          <w:u w:val="single"/>
        </w:rPr>
        <w:t>Project Summary</w:t>
      </w:r>
    </w:p>
    <w:p w14:paraId="458E2A49" w14:textId="2B7DA536" w:rsidR="00A92295" w:rsidRPr="00041499" w:rsidRDefault="00A92295" w:rsidP="00041499">
      <w:pPr>
        <w:pStyle w:val="Heading2"/>
        <w:rPr>
          <w:b w:val="0"/>
          <w:bCs w:val="0"/>
          <w:color w:val="000000" w:themeColor="text1"/>
          <w:lang w:val="en-KE"/>
        </w:rPr>
      </w:pPr>
      <w:r w:rsidRPr="00041499">
        <w:rPr>
          <w:b w:val="0"/>
          <w:bCs w:val="0"/>
          <w:color w:val="000000" w:themeColor="text1"/>
          <w:lang w:val="en-KE"/>
        </w:rPr>
        <w:t>Project Goal</w:t>
      </w:r>
    </w:p>
    <w:p w14:paraId="79F90EE7" w14:textId="00BACAA7" w:rsidR="00A92295" w:rsidRDefault="00A92295" w:rsidP="00B32A28">
      <w:pPr>
        <w:spacing w:after="0"/>
        <w:jc w:val="both"/>
        <w:rPr>
          <w:rFonts w:ascii="Calibri" w:hAnsi="Calibri" w:cs="Calibri"/>
          <w:color w:val="000000" w:themeColor="text1"/>
          <w:sz w:val="24"/>
          <w:szCs w:val="24"/>
          <w:lang w:val="en-KE"/>
        </w:rPr>
      </w:pPr>
      <w:r w:rsidRPr="00A92295">
        <w:rPr>
          <w:rFonts w:ascii="Calibri" w:hAnsi="Calibri" w:cs="Calibri"/>
          <w:color w:val="000000" w:themeColor="text1"/>
          <w:sz w:val="24"/>
          <w:szCs w:val="24"/>
          <w:lang w:val="en-KE"/>
        </w:rPr>
        <w:t>The goal of this project was to evaluate different machine learning models to see if they could accurately detect epileptic seizures using brainwave EEG data. A major focus was to look beyond basic accuracy and find a model that would actually be safe and reliable in a real-world hospital setting.</w:t>
      </w:r>
    </w:p>
    <w:p w14:paraId="1EF6C283" w14:textId="77777777" w:rsidR="0023115A" w:rsidRPr="0023115A" w:rsidRDefault="002117A6" w:rsidP="0023115A">
      <w:pPr>
        <w:spacing w:after="0"/>
        <w:jc w:val="both"/>
        <w:rPr>
          <w:rFonts w:ascii="Calibri" w:hAnsi="Calibri" w:cs="Calibri"/>
          <w:color w:val="000000" w:themeColor="text1"/>
          <w:sz w:val="24"/>
          <w:szCs w:val="24"/>
          <w:lang w:val="en-KE"/>
        </w:rPr>
      </w:pPr>
      <w:r w:rsidRPr="0023115A">
        <w:rPr>
          <w:rFonts w:ascii="Calibri" w:hAnsi="Calibri" w:cs="Calibri"/>
          <w:color w:val="000000" w:themeColor="text1"/>
          <w:sz w:val="24"/>
          <w:szCs w:val="24"/>
          <w:lang w:val="en-KE"/>
        </w:rPr>
        <w:t>Kaggle</w:t>
      </w:r>
      <w:r w:rsidR="0023115A" w:rsidRPr="0023115A">
        <w:rPr>
          <w:rFonts w:ascii="Calibri" w:hAnsi="Calibri" w:cs="Calibri"/>
          <w:color w:val="000000" w:themeColor="text1"/>
          <w:sz w:val="24"/>
          <w:szCs w:val="24"/>
          <w:lang w:val="en-KE"/>
        </w:rPr>
        <w:t xml:space="preserve"> </w:t>
      </w:r>
      <w:r w:rsidRPr="0023115A">
        <w:rPr>
          <w:rFonts w:ascii="Calibri" w:hAnsi="Calibri" w:cs="Calibri"/>
          <w:color w:val="000000" w:themeColor="text1"/>
          <w:sz w:val="24"/>
          <w:szCs w:val="24"/>
          <w:lang w:val="en-KE"/>
        </w:rPr>
        <w:t xml:space="preserve">dataset: </w:t>
      </w:r>
    </w:p>
    <w:p w14:paraId="0188FBDA" w14:textId="21F104F5" w:rsidR="002117A6" w:rsidRPr="00A92295" w:rsidRDefault="00000000" w:rsidP="003B41DB">
      <w:pPr>
        <w:jc w:val="both"/>
        <w:rPr>
          <w:rFonts w:ascii="Calibri" w:hAnsi="Calibri" w:cs="Calibri"/>
          <w:color w:val="000000" w:themeColor="text1"/>
          <w:sz w:val="24"/>
          <w:szCs w:val="24"/>
          <w:lang w:val="en-KE"/>
        </w:rPr>
      </w:pPr>
      <w:hyperlink r:id="rId8" w:history="1">
        <w:r w:rsidR="0023115A" w:rsidRPr="00280AED">
          <w:rPr>
            <w:rStyle w:val="Hyperlink"/>
            <w:rFonts w:ascii="Calibri" w:hAnsi="Calibri" w:cs="Calibri"/>
            <w:sz w:val="24"/>
            <w:szCs w:val="24"/>
            <w:lang w:val="en-KE"/>
          </w:rPr>
          <w:t>https://www.kaggle.com/datasets/harunshimanto/epileptic-seizure-recognition</w:t>
        </w:r>
      </w:hyperlink>
      <w:r w:rsidR="0023115A">
        <w:rPr>
          <w:rFonts w:ascii="Calibri" w:hAnsi="Calibri" w:cs="Calibri"/>
          <w:color w:val="000000" w:themeColor="text1"/>
          <w:sz w:val="24"/>
          <w:szCs w:val="24"/>
          <w:lang w:val="en-KE"/>
        </w:rPr>
        <w:t xml:space="preserve"> </w:t>
      </w:r>
    </w:p>
    <w:p w14:paraId="62BDB2B2" w14:textId="50DD841D" w:rsidR="00A92295" w:rsidRPr="00041499" w:rsidRDefault="00A92295" w:rsidP="00041499">
      <w:pPr>
        <w:pStyle w:val="Heading2"/>
        <w:rPr>
          <w:b w:val="0"/>
          <w:bCs w:val="0"/>
          <w:color w:val="000000" w:themeColor="text1"/>
          <w:lang w:val="en-KE"/>
        </w:rPr>
      </w:pPr>
      <w:r w:rsidRPr="00041499">
        <w:rPr>
          <w:b w:val="0"/>
          <w:bCs w:val="0"/>
          <w:color w:val="000000" w:themeColor="text1"/>
          <w:lang w:val="en-KE"/>
        </w:rPr>
        <w:t xml:space="preserve">Model Performance </w:t>
      </w:r>
      <w:r w:rsidR="00191C33">
        <w:rPr>
          <w:b w:val="0"/>
          <w:bCs w:val="0"/>
          <w:color w:val="000000" w:themeColor="text1"/>
          <w:lang w:val="en-KE"/>
        </w:rPr>
        <w:t>and</w:t>
      </w:r>
      <w:r w:rsidRPr="00041499">
        <w:rPr>
          <w:b w:val="0"/>
          <w:bCs w:val="0"/>
          <w:color w:val="000000" w:themeColor="text1"/>
          <w:lang w:val="en-KE"/>
        </w:rPr>
        <w:t xml:space="preserve"> </w:t>
      </w:r>
      <w:r w:rsidR="00191C33">
        <w:rPr>
          <w:b w:val="0"/>
          <w:bCs w:val="0"/>
          <w:color w:val="000000" w:themeColor="text1"/>
          <w:lang w:val="en-KE"/>
        </w:rPr>
        <w:t>t</w:t>
      </w:r>
      <w:r w:rsidRPr="00041499">
        <w:rPr>
          <w:b w:val="0"/>
          <w:bCs w:val="0"/>
          <w:color w:val="000000" w:themeColor="text1"/>
          <w:lang w:val="en-KE"/>
        </w:rPr>
        <w:t>he Accuracy Trap</w:t>
      </w:r>
    </w:p>
    <w:p w14:paraId="227D3D65" w14:textId="4D517737" w:rsidR="00A92295" w:rsidRPr="00A92295" w:rsidRDefault="00A92295" w:rsidP="003B41DB">
      <w:pPr>
        <w:jc w:val="both"/>
        <w:rPr>
          <w:rFonts w:ascii="Calibri" w:hAnsi="Calibri" w:cs="Calibri"/>
          <w:color w:val="000000" w:themeColor="text1"/>
          <w:sz w:val="24"/>
          <w:szCs w:val="24"/>
          <w:lang w:val="en-KE"/>
        </w:rPr>
      </w:pPr>
      <w:r w:rsidRPr="00A92295">
        <w:rPr>
          <w:rFonts w:ascii="Calibri" w:hAnsi="Calibri" w:cs="Calibri"/>
          <w:color w:val="000000" w:themeColor="text1"/>
          <w:sz w:val="24"/>
          <w:szCs w:val="24"/>
          <w:lang w:val="en-KE"/>
        </w:rPr>
        <w:t>At first, the Logistic Regression model seemed to perform well scoring an 81.7</w:t>
      </w:r>
      <w:r w:rsidR="00D65DB2" w:rsidRPr="00041499">
        <w:rPr>
          <w:rFonts w:ascii="Calibri" w:hAnsi="Calibri" w:cs="Calibri"/>
          <w:color w:val="000000" w:themeColor="text1"/>
          <w:sz w:val="24"/>
          <w:szCs w:val="24"/>
          <w:lang w:val="en-KE"/>
        </w:rPr>
        <w:t>8</w:t>
      </w:r>
      <w:r w:rsidRPr="00A92295">
        <w:rPr>
          <w:rFonts w:ascii="Calibri" w:hAnsi="Calibri" w:cs="Calibri"/>
          <w:color w:val="000000" w:themeColor="text1"/>
          <w:sz w:val="24"/>
          <w:szCs w:val="24"/>
          <w:lang w:val="en-KE"/>
        </w:rPr>
        <w:t>% overall accuracy. However, this number is highly misleading. Because the dataset is mostly made up of "normal" brainwaves (80% normal vs. 20% seizure), the model learned to simply guess "</w:t>
      </w:r>
      <w:r w:rsidR="00191C33">
        <w:rPr>
          <w:rFonts w:ascii="Calibri" w:hAnsi="Calibri" w:cs="Calibri"/>
          <w:color w:val="000000" w:themeColor="text1"/>
          <w:sz w:val="24"/>
          <w:szCs w:val="24"/>
          <w:lang w:val="en-KE"/>
        </w:rPr>
        <w:t>n</w:t>
      </w:r>
      <w:r w:rsidRPr="00A92295">
        <w:rPr>
          <w:rFonts w:ascii="Calibri" w:hAnsi="Calibri" w:cs="Calibri"/>
          <w:color w:val="000000" w:themeColor="text1"/>
          <w:sz w:val="24"/>
          <w:szCs w:val="24"/>
          <w:lang w:val="en-KE"/>
        </w:rPr>
        <w:t xml:space="preserve">o </w:t>
      </w:r>
      <w:r w:rsidR="00191C33">
        <w:rPr>
          <w:rFonts w:ascii="Calibri" w:hAnsi="Calibri" w:cs="Calibri"/>
          <w:color w:val="000000" w:themeColor="text1"/>
          <w:sz w:val="24"/>
          <w:szCs w:val="24"/>
          <w:lang w:val="en-KE"/>
        </w:rPr>
        <w:t>s</w:t>
      </w:r>
      <w:r w:rsidRPr="00A92295">
        <w:rPr>
          <w:rFonts w:ascii="Calibri" w:hAnsi="Calibri" w:cs="Calibri"/>
          <w:color w:val="000000" w:themeColor="text1"/>
          <w:sz w:val="24"/>
          <w:szCs w:val="24"/>
          <w:lang w:val="en-KE"/>
        </w:rPr>
        <w:t>eizure" almost every time.</w:t>
      </w:r>
    </w:p>
    <w:tbl>
      <w:tblPr>
        <w:tblStyle w:val="TableGrid"/>
        <w:tblW w:w="9344" w:type="dxa"/>
        <w:tblLook w:val="04A0" w:firstRow="1" w:lastRow="0" w:firstColumn="1" w:lastColumn="0" w:noHBand="0" w:noVBand="1"/>
      </w:tblPr>
      <w:tblGrid>
        <w:gridCol w:w="2108"/>
        <w:gridCol w:w="1888"/>
        <w:gridCol w:w="2348"/>
        <w:gridCol w:w="1911"/>
        <w:gridCol w:w="1089"/>
      </w:tblGrid>
      <w:tr w:rsidR="00041499" w:rsidRPr="00041499" w14:paraId="1E4DE309" w14:textId="77777777" w:rsidTr="00D65DB2">
        <w:tc>
          <w:tcPr>
            <w:tcW w:w="0" w:type="auto"/>
            <w:hideMark/>
          </w:tcPr>
          <w:p w14:paraId="134C3919" w14:textId="77777777" w:rsidR="00D65DB2" w:rsidRPr="00D65DB2" w:rsidRDefault="00D65DB2" w:rsidP="00D65DB2">
            <w:pPr>
              <w:spacing w:line="276" w:lineRule="auto"/>
              <w:jc w:val="both"/>
              <w:rPr>
                <w:rFonts w:ascii="Calibri" w:hAnsi="Calibri" w:cs="Calibri"/>
                <w:color w:val="000000" w:themeColor="text1"/>
                <w:sz w:val="24"/>
                <w:szCs w:val="24"/>
                <w:lang w:val="en-KE"/>
              </w:rPr>
            </w:pPr>
            <w:r w:rsidRPr="00D65DB2">
              <w:rPr>
                <w:rFonts w:ascii="Calibri" w:hAnsi="Calibri" w:cs="Calibri"/>
                <w:color w:val="000000" w:themeColor="text1"/>
                <w:sz w:val="24"/>
                <w:szCs w:val="24"/>
                <w:lang w:val="en-KE"/>
              </w:rPr>
              <w:t>Model</w:t>
            </w:r>
          </w:p>
        </w:tc>
        <w:tc>
          <w:tcPr>
            <w:tcW w:w="0" w:type="auto"/>
            <w:hideMark/>
          </w:tcPr>
          <w:p w14:paraId="6E3729F4" w14:textId="77777777" w:rsidR="00D65DB2" w:rsidRPr="00D65DB2" w:rsidRDefault="00D65DB2" w:rsidP="00D65DB2">
            <w:pPr>
              <w:spacing w:line="276" w:lineRule="auto"/>
              <w:jc w:val="both"/>
              <w:rPr>
                <w:rFonts w:ascii="Calibri" w:hAnsi="Calibri" w:cs="Calibri"/>
                <w:color w:val="000000" w:themeColor="text1"/>
                <w:sz w:val="24"/>
                <w:szCs w:val="24"/>
                <w:lang w:val="en-KE"/>
              </w:rPr>
            </w:pPr>
            <w:r w:rsidRPr="00D65DB2">
              <w:rPr>
                <w:rFonts w:ascii="Calibri" w:hAnsi="Calibri" w:cs="Calibri"/>
                <w:color w:val="000000" w:themeColor="text1"/>
                <w:sz w:val="24"/>
                <w:szCs w:val="24"/>
                <w:lang w:val="en-KE"/>
              </w:rPr>
              <w:t>Overall Accuracy</w:t>
            </w:r>
          </w:p>
        </w:tc>
        <w:tc>
          <w:tcPr>
            <w:tcW w:w="0" w:type="auto"/>
            <w:hideMark/>
          </w:tcPr>
          <w:p w14:paraId="5551667B" w14:textId="5034F4EF" w:rsidR="00D65DB2" w:rsidRPr="00D65DB2" w:rsidRDefault="00D65DB2" w:rsidP="00D65DB2">
            <w:pPr>
              <w:spacing w:line="276" w:lineRule="auto"/>
              <w:jc w:val="both"/>
              <w:rPr>
                <w:rFonts w:ascii="Calibri" w:hAnsi="Calibri" w:cs="Calibri"/>
                <w:color w:val="000000" w:themeColor="text1"/>
                <w:sz w:val="24"/>
                <w:szCs w:val="24"/>
                <w:lang w:val="en-KE"/>
              </w:rPr>
            </w:pPr>
            <w:r w:rsidRPr="00D65DB2">
              <w:rPr>
                <w:rFonts w:ascii="Calibri" w:hAnsi="Calibri" w:cs="Calibri"/>
                <w:color w:val="000000" w:themeColor="text1"/>
                <w:sz w:val="24"/>
                <w:szCs w:val="24"/>
                <w:lang w:val="en-KE"/>
              </w:rPr>
              <w:t xml:space="preserve">Seizure Recall </w:t>
            </w:r>
          </w:p>
        </w:tc>
        <w:tc>
          <w:tcPr>
            <w:tcW w:w="0" w:type="auto"/>
            <w:hideMark/>
          </w:tcPr>
          <w:p w14:paraId="68F5FBE0" w14:textId="77777777" w:rsidR="00E1288B" w:rsidRPr="00041499" w:rsidRDefault="00D65DB2" w:rsidP="00D65DB2">
            <w:pPr>
              <w:spacing w:line="276" w:lineRule="auto"/>
              <w:jc w:val="both"/>
              <w:rPr>
                <w:rFonts w:ascii="Calibri" w:hAnsi="Calibri" w:cs="Calibri"/>
                <w:color w:val="000000" w:themeColor="text1"/>
                <w:sz w:val="24"/>
                <w:szCs w:val="24"/>
                <w:lang w:val="en-KE"/>
              </w:rPr>
            </w:pPr>
            <w:r w:rsidRPr="00D65DB2">
              <w:rPr>
                <w:rFonts w:ascii="Calibri" w:hAnsi="Calibri" w:cs="Calibri"/>
                <w:color w:val="000000" w:themeColor="text1"/>
                <w:sz w:val="24"/>
                <w:szCs w:val="24"/>
                <w:lang w:val="en-KE"/>
              </w:rPr>
              <w:t>Seizure</w:t>
            </w:r>
            <w:r w:rsidR="00E1288B" w:rsidRPr="00041499">
              <w:rPr>
                <w:rFonts w:ascii="Calibri" w:hAnsi="Calibri" w:cs="Calibri"/>
                <w:color w:val="000000" w:themeColor="text1"/>
                <w:sz w:val="24"/>
                <w:szCs w:val="24"/>
                <w:lang w:val="en-KE"/>
              </w:rPr>
              <w:t xml:space="preserve"> </w:t>
            </w:r>
            <w:r w:rsidRPr="00D65DB2">
              <w:rPr>
                <w:rFonts w:ascii="Calibri" w:hAnsi="Calibri" w:cs="Calibri"/>
                <w:color w:val="000000" w:themeColor="text1"/>
                <w:sz w:val="24"/>
                <w:szCs w:val="24"/>
                <w:lang w:val="en-KE"/>
              </w:rPr>
              <w:t xml:space="preserve">Precision </w:t>
            </w:r>
          </w:p>
          <w:p w14:paraId="2ED56BCE" w14:textId="27B732F7" w:rsidR="00D65DB2" w:rsidRPr="00D65DB2" w:rsidRDefault="00D65DB2" w:rsidP="00D65DB2">
            <w:pPr>
              <w:spacing w:line="276" w:lineRule="auto"/>
              <w:jc w:val="both"/>
              <w:rPr>
                <w:rFonts w:ascii="Calibri" w:hAnsi="Calibri" w:cs="Calibri"/>
                <w:color w:val="000000" w:themeColor="text1"/>
                <w:sz w:val="24"/>
                <w:szCs w:val="24"/>
                <w:lang w:val="en-KE"/>
              </w:rPr>
            </w:pPr>
          </w:p>
        </w:tc>
        <w:tc>
          <w:tcPr>
            <w:tcW w:w="0" w:type="auto"/>
            <w:hideMark/>
          </w:tcPr>
          <w:p w14:paraId="4C957F9F" w14:textId="08B808D7" w:rsidR="00D65DB2" w:rsidRPr="00D65DB2" w:rsidRDefault="00D65DB2" w:rsidP="00D65DB2">
            <w:pPr>
              <w:spacing w:line="276" w:lineRule="auto"/>
              <w:jc w:val="both"/>
              <w:rPr>
                <w:rFonts w:ascii="Calibri" w:hAnsi="Calibri" w:cs="Calibri"/>
                <w:color w:val="000000" w:themeColor="text1"/>
                <w:sz w:val="24"/>
                <w:szCs w:val="24"/>
                <w:lang w:val="en-KE"/>
              </w:rPr>
            </w:pPr>
            <w:r w:rsidRPr="00D65DB2">
              <w:rPr>
                <w:rFonts w:ascii="Calibri" w:hAnsi="Calibri" w:cs="Calibri"/>
                <w:color w:val="000000" w:themeColor="text1"/>
                <w:sz w:val="24"/>
                <w:szCs w:val="24"/>
                <w:lang w:val="en-KE"/>
              </w:rPr>
              <w:t xml:space="preserve">F1-Score </w:t>
            </w:r>
          </w:p>
        </w:tc>
      </w:tr>
      <w:tr w:rsidR="00041499" w:rsidRPr="00041499" w14:paraId="38DC2D48" w14:textId="77777777" w:rsidTr="00D65DB2">
        <w:tc>
          <w:tcPr>
            <w:tcW w:w="0" w:type="auto"/>
            <w:hideMark/>
          </w:tcPr>
          <w:p w14:paraId="2D0B95CE" w14:textId="77777777" w:rsidR="00D65DB2" w:rsidRPr="00D65DB2" w:rsidRDefault="00D65DB2" w:rsidP="00D65DB2">
            <w:pPr>
              <w:spacing w:line="276" w:lineRule="auto"/>
              <w:jc w:val="both"/>
              <w:rPr>
                <w:rFonts w:ascii="Calibri" w:hAnsi="Calibri" w:cs="Calibri"/>
                <w:color w:val="000000" w:themeColor="text1"/>
                <w:sz w:val="24"/>
                <w:szCs w:val="24"/>
                <w:lang w:val="en-KE"/>
              </w:rPr>
            </w:pPr>
            <w:r w:rsidRPr="00D65DB2">
              <w:rPr>
                <w:rFonts w:ascii="Calibri" w:hAnsi="Calibri" w:cs="Calibri"/>
                <w:color w:val="000000" w:themeColor="text1"/>
                <w:sz w:val="24"/>
                <w:szCs w:val="24"/>
                <w:lang w:val="en-KE"/>
              </w:rPr>
              <w:t>Logistic Regression</w:t>
            </w:r>
          </w:p>
        </w:tc>
        <w:tc>
          <w:tcPr>
            <w:tcW w:w="0" w:type="auto"/>
            <w:hideMark/>
          </w:tcPr>
          <w:p w14:paraId="307EC8E4" w14:textId="66CB1320" w:rsidR="00D65DB2" w:rsidRPr="00D65DB2" w:rsidRDefault="001E0805" w:rsidP="00D65DB2">
            <w:pPr>
              <w:spacing w:line="276" w:lineRule="auto"/>
              <w:jc w:val="both"/>
              <w:rPr>
                <w:rFonts w:ascii="Calibri" w:hAnsi="Calibri" w:cs="Calibri"/>
                <w:color w:val="000000" w:themeColor="text1"/>
                <w:sz w:val="24"/>
                <w:szCs w:val="24"/>
                <w:lang w:val="en-KE"/>
              </w:rPr>
            </w:pPr>
            <w:r w:rsidRPr="00041499">
              <w:rPr>
                <w:rFonts w:ascii="Calibri" w:hAnsi="Calibri" w:cs="Calibri"/>
                <w:color w:val="000000" w:themeColor="text1"/>
                <w:sz w:val="24"/>
                <w:szCs w:val="24"/>
                <w:lang w:val="en-KE"/>
              </w:rPr>
              <w:t>0.8178</w:t>
            </w:r>
          </w:p>
        </w:tc>
        <w:tc>
          <w:tcPr>
            <w:tcW w:w="0" w:type="auto"/>
            <w:hideMark/>
          </w:tcPr>
          <w:p w14:paraId="2458C319" w14:textId="77777777" w:rsidR="00415548" w:rsidRDefault="001E0805" w:rsidP="00D65DB2">
            <w:pPr>
              <w:spacing w:line="276" w:lineRule="auto"/>
              <w:jc w:val="both"/>
              <w:rPr>
                <w:rFonts w:ascii="Calibri" w:hAnsi="Calibri" w:cs="Calibri"/>
                <w:color w:val="000000" w:themeColor="text1"/>
                <w:sz w:val="24"/>
                <w:szCs w:val="24"/>
                <w:lang w:val="en-KE"/>
              </w:rPr>
            </w:pPr>
            <w:r w:rsidRPr="00041499">
              <w:rPr>
                <w:rFonts w:ascii="Calibri" w:hAnsi="Calibri" w:cs="Calibri"/>
                <w:color w:val="000000" w:themeColor="text1"/>
                <w:sz w:val="24"/>
                <w:szCs w:val="24"/>
                <w:lang w:val="en-KE"/>
              </w:rPr>
              <w:t>0.10</w:t>
            </w:r>
            <w:r w:rsidR="00415548">
              <w:rPr>
                <w:rFonts w:ascii="Calibri" w:hAnsi="Calibri" w:cs="Calibri"/>
                <w:color w:val="000000" w:themeColor="text1"/>
                <w:sz w:val="24"/>
                <w:szCs w:val="24"/>
                <w:lang w:val="en-KE"/>
              </w:rPr>
              <w:t xml:space="preserve"> </w:t>
            </w:r>
          </w:p>
          <w:p w14:paraId="0AEDB07E" w14:textId="69776489" w:rsidR="00D65DB2" w:rsidRPr="00D65DB2" w:rsidRDefault="00D65DB2" w:rsidP="00D65DB2">
            <w:pPr>
              <w:spacing w:line="276" w:lineRule="auto"/>
              <w:jc w:val="both"/>
              <w:rPr>
                <w:rFonts w:ascii="Calibri" w:hAnsi="Calibri" w:cs="Calibri"/>
                <w:color w:val="000000" w:themeColor="text1"/>
                <w:sz w:val="24"/>
                <w:szCs w:val="24"/>
                <w:lang w:val="en-KE"/>
              </w:rPr>
            </w:pPr>
            <w:r w:rsidRPr="00D65DB2">
              <w:rPr>
                <w:rFonts w:ascii="Calibri" w:hAnsi="Calibri" w:cs="Calibri"/>
                <w:i/>
                <w:iCs/>
                <w:color w:val="000000" w:themeColor="text1"/>
                <w:sz w:val="24"/>
                <w:szCs w:val="24"/>
                <w:lang w:val="en-KE"/>
              </w:rPr>
              <w:t>(Missed 418 seizures)</w:t>
            </w:r>
          </w:p>
        </w:tc>
        <w:tc>
          <w:tcPr>
            <w:tcW w:w="0" w:type="auto"/>
            <w:hideMark/>
          </w:tcPr>
          <w:p w14:paraId="5B988732" w14:textId="4EDA4783" w:rsidR="00D65DB2" w:rsidRPr="00D65DB2" w:rsidRDefault="00AB5043" w:rsidP="00D65DB2">
            <w:pPr>
              <w:spacing w:line="276" w:lineRule="auto"/>
              <w:jc w:val="both"/>
              <w:rPr>
                <w:rFonts w:ascii="Calibri" w:hAnsi="Calibri" w:cs="Calibri"/>
                <w:color w:val="000000" w:themeColor="text1"/>
                <w:sz w:val="24"/>
                <w:szCs w:val="24"/>
                <w:lang w:val="en-KE"/>
              </w:rPr>
            </w:pPr>
            <w:r w:rsidRPr="00041499">
              <w:rPr>
                <w:rFonts w:ascii="Calibri" w:hAnsi="Calibri" w:cs="Calibri"/>
                <w:color w:val="000000" w:themeColor="text1"/>
                <w:sz w:val="24"/>
                <w:szCs w:val="24"/>
                <w:lang w:val="en-KE"/>
              </w:rPr>
              <w:t>0.98</w:t>
            </w:r>
          </w:p>
        </w:tc>
        <w:tc>
          <w:tcPr>
            <w:tcW w:w="0" w:type="auto"/>
            <w:hideMark/>
          </w:tcPr>
          <w:p w14:paraId="05877690" w14:textId="2942045B" w:rsidR="00D65DB2" w:rsidRPr="00D65DB2" w:rsidRDefault="00971700" w:rsidP="00D65DB2">
            <w:pPr>
              <w:spacing w:line="276" w:lineRule="auto"/>
              <w:jc w:val="both"/>
              <w:rPr>
                <w:rFonts w:ascii="Calibri" w:hAnsi="Calibri" w:cs="Calibri"/>
                <w:color w:val="000000" w:themeColor="text1"/>
                <w:sz w:val="24"/>
                <w:szCs w:val="24"/>
                <w:lang w:val="en-KE"/>
              </w:rPr>
            </w:pPr>
            <w:r w:rsidRPr="00041499">
              <w:rPr>
                <w:rFonts w:ascii="Calibri" w:hAnsi="Calibri" w:cs="Calibri"/>
                <w:color w:val="000000" w:themeColor="text1"/>
                <w:sz w:val="24"/>
                <w:szCs w:val="24"/>
                <w:lang w:val="en-KE"/>
              </w:rPr>
              <w:t>0.18</w:t>
            </w:r>
          </w:p>
        </w:tc>
      </w:tr>
      <w:tr w:rsidR="00041499" w:rsidRPr="00041499" w14:paraId="4960389F" w14:textId="77777777" w:rsidTr="00D65DB2">
        <w:tc>
          <w:tcPr>
            <w:tcW w:w="0" w:type="auto"/>
            <w:hideMark/>
          </w:tcPr>
          <w:p w14:paraId="71C1FB1F" w14:textId="77777777" w:rsidR="00D65DB2" w:rsidRPr="00D65DB2" w:rsidRDefault="00D65DB2" w:rsidP="00D65DB2">
            <w:pPr>
              <w:spacing w:line="276" w:lineRule="auto"/>
              <w:jc w:val="both"/>
              <w:rPr>
                <w:rFonts w:ascii="Calibri" w:hAnsi="Calibri" w:cs="Calibri"/>
                <w:color w:val="000000" w:themeColor="text1"/>
                <w:sz w:val="24"/>
                <w:szCs w:val="24"/>
                <w:lang w:val="en-KE"/>
              </w:rPr>
            </w:pPr>
            <w:r w:rsidRPr="00D65DB2">
              <w:rPr>
                <w:rFonts w:ascii="Calibri" w:hAnsi="Calibri" w:cs="Calibri"/>
                <w:color w:val="000000" w:themeColor="text1"/>
                <w:sz w:val="24"/>
                <w:szCs w:val="24"/>
                <w:lang w:val="en-KE"/>
              </w:rPr>
              <w:t>Random Forest</w:t>
            </w:r>
          </w:p>
        </w:tc>
        <w:tc>
          <w:tcPr>
            <w:tcW w:w="0" w:type="auto"/>
            <w:hideMark/>
          </w:tcPr>
          <w:p w14:paraId="39CBB78B" w14:textId="25A5EF5A" w:rsidR="00D65DB2" w:rsidRPr="00D65DB2" w:rsidRDefault="001E0805" w:rsidP="00D65DB2">
            <w:pPr>
              <w:spacing w:line="276" w:lineRule="auto"/>
              <w:jc w:val="both"/>
              <w:rPr>
                <w:rFonts w:ascii="Calibri" w:hAnsi="Calibri" w:cs="Calibri"/>
                <w:color w:val="000000" w:themeColor="text1"/>
                <w:sz w:val="24"/>
                <w:szCs w:val="24"/>
                <w:lang w:val="en-KE"/>
              </w:rPr>
            </w:pPr>
            <w:r w:rsidRPr="00041499">
              <w:rPr>
                <w:rFonts w:ascii="Calibri" w:hAnsi="Calibri" w:cs="Calibri"/>
                <w:color w:val="000000" w:themeColor="text1"/>
                <w:sz w:val="24"/>
                <w:szCs w:val="24"/>
                <w:lang w:val="en-KE"/>
              </w:rPr>
              <w:t>0.9796</w:t>
            </w:r>
          </w:p>
        </w:tc>
        <w:tc>
          <w:tcPr>
            <w:tcW w:w="0" w:type="auto"/>
            <w:hideMark/>
          </w:tcPr>
          <w:p w14:paraId="7275C4AD" w14:textId="77777777" w:rsidR="00415548" w:rsidRDefault="00712451" w:rsidP="00D65DB2">
            <w:pPr>
              <w:spacing w:line="276" w:lineRule="auto"/>
              <w:jc w:val="both"/>
              <w:rPr>
                <w:rFonts w:ascii="Calibri" w:hAnsi="Calibri" w:cs="Calibri"/>
                <w:color w:val="000000" w:themeColor="text1"/>
                <w:sz w:val="24"/>
                <w:szCs w:val="24"/>
                <w:lang w:val="en-KE"/>
              </w:rPr>
            </w:pPr>
            <w:r w:rsidRPr="00041499">
              <w:rPr>
                <w:rFonts w:ascii="Calibri" w:hAnsi="Calibri" w:cs="Calibri"/>
                <w:color w:val="000000" w:themeColor="text1"/>
                <w:sz w:val="24"/>
                <w:szCs w:val="24"/>
                <w:lang w:val="en-KE"/>
              </w:rPr>
              <w:t>0.94</w:t>
            </w:r>
            <w:r w:rsidR="001B704E" w:rsidRPr="00041499">
              <w:rPr>
                <w:rFonts w:ascii="Calibri" w:hAnsi="Calibri" w:cs="Calibri"/>
                <w:color w:val="000000" w:themeColor="text1"/>
                <w:sz w:val="24"/>
                <w:szCs w:val="24"/>
                <w:lang w:val="en-KE"/>
              </w:rPr>
              <w:t xml:space="preserve"> </w:t>
            </w:r>
          </w:p>
          <w:p w14:paraId="574D1CE5" w14:textId="7C415C10" w:rsidR="00D65DB2" w:rsidRPr="00D65DB2" w:rsidRDefault="00D65DB2" w:rsidP="00D65DB2">
            <w:pPr>
              <w:spacing w:line="276" w:lineRule="auto"/>
              <w:jc w:val="both"/>
              <w:rPr>
                <w:rFonts w:ascii="Calibri" w:hAnsi="Calibri" w:cs="Calibri"/>
                <w:color w:val="000000" w:themeColor="text1"/>
                <w:sz w:val="24"/>
                <w:szCs w:val="24"/>
                <w:lang w:val="en-KE"/>
              </w:rPr>
            </w:pPr>
            <w:r w:rsidRPr="00D65DB2">
              <w:rPr>
                <w:rFonts w:ascii="Calibri" w:hAnsi="Calibri" w:cs="Calibri"/>
                <w:i/>
                <w:iCs/>
                <w:color w:val="000000" w:themeColor="text1"/>
                <w:sz w:val="24"/>
                <w:szCs w:val="24"/>
                <w:lang w:val="en-KE"/>
              </w:rPr>
              <w:t xml:space="preserve">(Missed </w:t>
            </w:r>
            <w:r w:rsidR="0085298C" w:rsidRPr="00041499">
              <w:rPr>
                <w:rFonts w:ascii="Calibri" w:hAnsi="Calibri" w:cs="Calibri"/>
                <w:i/>
                <w:iCs/>
                <w:color w:val="000000" w:themeColor="text1"/>
                <w:sz w:val="24"/>
                <w:szCs w:val="24"/>
                <w:lang w:val="en-KE"/>
              </w:rPr>
              <w:t>26</w:t>
            </w:r>
            <w:r w:rsidRPr="00D65DB2">
              <w:rPr>
                <w:rFonts w:ascii="Calibri" w:hAnsi="Calibri" w:cs="Calibri"/>
                <w:i/>
                <w:iCs/>
                <w:color w:val="000000" w:themeColor="text1"/>
                <w:sz w:val="24"/>
                <w:szCs w:val="24"/>
                <w:lang w:val="en-KE"/>
              </w:rPr>
              <w:t xml:space="preserve"> seizures)</w:t>
            </w:r>
          </w:p>
        </w:tc>
        <w:tc>
          <w:tcPr>
            <w:tcW w:w="0" w:type="auto"/>
            <w:hideMark/>
          </w:tcPr>
          <w:p w14:paraId="445A6F62" w14:textId="182581C4" w:rsidR="00D65DB2" w:rsidRPr="00D65DB2" w:rsidRDefault="00CA20AF" w:rsidP="00D65DB2">
            <w:pPr>
              <w:spacing w:line="276" w:lineRule="auto"/>
              <w:jc w:val="both"/>
              <w:rPr>
                <w:rFonts w:ascii="Calibri" w:hAnsi="Calibri" w:cs="Calibri"/>
                <w:color w:val="000000" w:themeColor="text1"/>
                <w:sz w:val="24"/>
                <w:szCs w:val="24"/>
                <w:lang w:val="en-KE"/>
              </w:rPr>
            </w:pPr>
            <w:r w:rsidRPr="00041499">
              <w:rPr>
                <w:rFonts w:ascii="Calibri" w:hAnsi="Calibri" w:cs="Calibri"/>
                <w:color w:val="000000" w:themeColor="text1"/>
                <w:sz w:val="24"/>
                <w:szCs w:val="24"/>
                <w:lang w:val="en-KE"/>
              </w:rPr>
              <w:t>0.9</w:t>
            </w:r>
            <w:r w:rsidR="001613AE" w:rsidRPr="00041499">
              <w:rPr>
                <w:rFonts w:ascii="Calibri" w:hAnsi="Calibri" w:cs="Calibri"/>
                <w:color w:val="000000" w:themeColor="text1"/>
                <w:sz w:val="24"/>
                <w:szCs w:val="24"/>
                <w:lang w:val="en-KE"/>
              </w:rPr>
              <w:t>5</w:t>
            </w:r>
          </w:p>
        </w:tc>
        <w:tc>
          <w:tcPr>
            <w:tcW w:w="0" w:type="auto"/>
            <w:hideMark/>
          </w:tcPr>
          <w:p w14:paraId="5C6FD58C" w14:textId="01802787" w:rsidR="00D65DB2" w:rsidRPr="00D65DB2" w:rsidRDefault="001613AE" w:rsidP="00D65DB2">
            <w:pPr>
              <w:spacing w:line="276" w:lineRule="auto"/>
              <w:jc w:val="both"/>
              <w:rPr>
                <w:rFonts w:ascii="Calibri" w:hAnsi="Calibri" w:cs="Calibri"/>
                <w:color w:val="000000" w:themeColor="text1"/>
                <w:sz w:val="24"/>
                <w:szCs w:val="24"/>
                <w:lang w:val="en-KE"/>
              </w:rPr>
            </w:pPr>
            <w:r w:rsidRPr="00041499">
              <w:rPr>
                <w:rFonts w:ascii="Calibri" w:hAnsi="Calibri" w:cs="Calibri"/>
                <w:color w:val="000000" w:themeColor="text1"/>
                <w:sz w:val="24"/>
                <w:szCs w:val="24"/>
                <w:lang w:val="en-KE"/>
              </w:rPr>
              <w:t>0.95</w:t>
            </w:r>
          </w:p>
        </w:tc>
      </w:tr>
    </w:tbl>
    <w:p w14:paraId="799DEF7B" w14:textId="576159F3" w:rsidR="00A92295" w:rsidRPr="00041499" w:rsidRDefault="00A92295" w:rsidP="00041499">
      <w:pPr>
        <w:pStyle w:val="Heading2"/>
        <w:rPr>
          <w:b w:val="0"/>
          <w:bCs w:val="0"/>
          <w:color w:val="000000" w:themeColor="text1"/>
          <w:lang w:val="en-KE"/>
        </w:rPr>
      </w:pPr>
      <w:r w:rsidRPr="00041499">
        <w:rPr>
          <w:b w:val="0"/>
          <w:bCs w:val="0"/>
          <w:color w:val="000000" w:themeColor="text1"/>
          <w:lang w:val="en-KE"/>
        </w:rPr>
        <w:t>Key Takeaways</w:t>
      </w:r>
    </w:p>
    <w:p w14:paraId="3AF9324D" w14:textId="79DABD09" w:rsidR="00A92295" w:rsidRPr="00A92295" w:rsidRDefault="00A92295" w:rsidP="003B41DB">
      <w:pPr>
        <w:numPr>
          <w:ilvl w:val="0"/>
          <w:numId w:val="11"/>
        </w:numPr>
        <w:tabs>
          <w:tab w:val="clear" w:pos="720"/>
        </w:tabs>
        <w:ind w:left="426" w:hanging="284"/>
        <w:jc w:val="both"/>
        <w:rPr>
          <w:rFonts w:ascii="Calibri" w:hAnsi="Calibri" w:cs="Calibri"/>
          <w:color w:val="000000" w:themeColor="text1"/>
          <w:sz w:val="24"/>
          <w:szCs w:val="24"/>
          <w:lang w:val="en-KE"/>
        </w:rPr>
      </w:pPr>
      <w:r w:rsidRPr="00A92295">
        <w:rPr>
          <w:rFonts w:ascii="Calibri" w:hAnsi="Calibri" w:cs="Calibri"/>
          <w:color w:val="000000" w:themeColor="text1"/>
          <w:sz w:val="24"/>
          <w:szCs w:val="24"/>
          <w:lang w:val="en-KE"/>
        </w:rPr>
        <w:t xml:space="preserve">Why Logistic Regression </w:t>
      </w:r>
      <w:r w:rsidR="00191C33">
        <w:rPr>
          <w:rFonts w:ascii="Calibri" w:hAnsi="Calibri" w:cs="Calibri"/>
          <w:color w:val="000000" w:themeColor="text1"/>
          <w:sz w:val="24"/>
          <w:szCs w:val="24"/>
          <w:lang w:val="en-KE"/>
        </w:rPr>
        <w:t>struggles – b</w:t>
      </w:r>
      <w:r w:rsidRPr="00A92295">
        <w:rPr>
          <w:rFonts w:ascii="Calibri" w:hAnsi="Calibri" w:cs="Calibri"/>
          <w:color w:val="000000" w:themeColor="text1"/>
          <w:sz w:val="24"/>
          <w:szCs w:val="24"/>
          <w:lang w:val="en-KE"/>
        </w:rPr>
        <w:t>rainwaves are highly complex, continuous, and unpredictable. Logistic Regression tries to draw simple, straight lines to separate data, which is too basic for reading EEG signals. Because of this, it only caught the most extreme, obvious seizures and missed everything else.</w:t>
      </w:r>
    </w:p>
    <w:p w14:paraId="050B8E1E" w14:textId="245134CD" w:rsidR="00A92295" w:rsidRPr="00A92295" w:rsidRDefault="00A92295" w:rsidP="003B41DB">
      <w:pPr>
        <w:numPr>
          <w:ilvl w:val="0"/>
          <w:numId w:val="11"/>
        </w:numPr>
        <w:tabs>
          <w:tab w:val="clear" w:pos="720"/>
        </w:tabs>
        <w:ind w:left="426" w:hanging="284"/>
        <w:jc w:val="both"/>
        <w:rPr>
          <w:rFonts w:ascii="Calibri" w:hAnsi="Calibri" w:cs="Calibri"/>
          <w:color w:val="000000" w:themeColor="text1"/>
          <w:sz w:val="24"/>
          <w:szCs w:val="24"/>
          <w:lang w:val="en-KE"/>
        </w:rPr>
      </w:pPr>
      <w:r w:rsidRPr="00A92295">
        <w:rPr>
          <w:rFonts w:ascii="Calibri" w:hAnsi="Calibri" w:cs="Calibri"/>
          <w:color w:val="000000" w:themeColor="text1"/>
          <w:sz w:val="24"/>
          <w:szCs w:val="24"/>
          <w:lang w:val="en-KE"/>
        </w:rPr>
        <w:t xml:space="preserve">Why Random Forest </w:t>
      </w:r>
      <w:r w:rsidR="00191C33">
        <w:rPr>
          <w:rFonts w:ascii="Calibri" w:hAnsi="Calibri" w:cs="Calibri"/>
          <w:color w:val="000000" w:themeColor="text1"/>
          <w:sz w:val="24"/>
          <w:szCs w:val="24"/>
          <w:lang w:val="en-KE"/>
        </w:rPr>
        <w:t>w</w:t>
      </w:r>
      <w:r w:rsidRPr="00A92295">
        <w:rPr>
          <w:rFonts w:ascii="Calibri" w:hAnsi="Calibri" w:cs="Calibri"/>
          <w:color w:val="000000" w:themeColor="text1"/>
          <w:sz w:val="24"/>
          <w:szCs w:val="24"/>
          <w:lang w:val="en-KE"/>
        </w:rPr>
        <w:t>on</w:t>
      </w:r>
      <w:r w:rsidR="00191C33">
        <w:rPr>
          <w:rFonts w:ascii="Calibri" w:hAnsi="Calibri" w:cs="Calibri"/>
          <w:color w:val="000000" w:themeColor="text1"/>
          <w:sz w:val="24"/>
          <w:szCs w:val="24"/>
          <w:lang w:val="en-KE"/>
        </w:rPr>
        <w:t xml:space="preserve"> – </w:t>
      </w:r>
      <w:r w:rsidRPr="00A92295">
        <w:rPr>
          <w:rFonts w:ascii="Calibri" w:hAnsi="Calibri" w:cs="Calibri"/>
          <w:color w:val="000000" w:themeColor="text1"/>
          <w:sz w:val="24"/>
          <w:szCs w:val="24"/>
          <w:lang w:val="en-KE"/>
        </w:rPr>
        <w:t>Random Forest works like a team of decision-makers</w:t>
      </w:r>
      <w:r w:rsidR="00E73E45">
        <w:rPr>
          <w:rFonts w:ascii="Calibri" w:hAnsi="Calibri" w:cs="Calibri"/>
          <w:color w:val="000000" w:themeColor="text1"/>
          <w:sz w:val="24"/>
          <w:szCs w:val="24"/>
          <w:lang w:val="en-KE"/>
        </w:rPr>
        <w:t>, i</w:t>
      </w:r>
      <w:r w:rsidRPr="00A92295">
        <w:rPr>
          <w:rFonts w:ascii="Calibri" w:hAnsi="Calibri" w:cs="Calibri"/>
          <w:color w:val="000000" w:themeColor="text1"/>
          <w:sz w:val="24"/>
          <w:szCs w:val="24"/>
          <w:lang w:val="en-KE"/>
        </w:rPr>
        <w:t>t was able to find hidden, complex patterns in the data without forcing simple rules. This allowed it to do a much better job of recognizing when a seizure was happening.</w:t>
      </w:r>
    </w:p>
    <w:p w14:paraId="2757B5B8" w14:textId="3A2B2D34" w:rsidR="00A92295" w:rsidRPr="00A92295" w:rsidRDefault="00A92295" w:rsidP="003B41DB">
      <w:pPr>
        <w:numPr>
          <w:ilvl w:val="0"/>
          <w:numId w:val="11"/>
        </w:numPr>
        <w:tabs>
          <w:tab w:val="clear" w:pos="720"/>
        </w:tabs>
        <w:ind w:left="426" w:hanging="284"/>
        <w:jc w:val="both"/>
        <w:rPr>
          <w:rFonts w:ascii="Calibri" w:hAnsi="Calibri" w:cs="Calibri"/>
          <w:color w:val="000000" w:themeColor="text1"/>
          <w:sz w:val="24"/>
          <w:szCs w:val="24"/>
          <w:lang w:val="en-KE"/>
        </w:rPr>
      </w:pPr>
      <w:r w:rsidRPr="00A92295">
        <w:rPr>
          <w:rFonts w:ascii="Calibri" w:hAnsi="Calibri" w:cs="Calibri"/>
          <w:color w:val="000000" w:themeColor="text1"/>
          <w:sz w:val="24"/>
          <w:szCs w:val="24"/>
          <w:lang w:val="en-KE"/>
        </w:rPr>
        <w:t xml:space="preserve">The </w:t>
      </w:r>
      <w:r w:rsidR="00191C33">
        <w:rPr>
          <w:rFonts w:ascii="Calibri" w:hAnsi="Calibri" w:cs="Calibri"/>
          <w:color w:val="000000" w:themeColor="text1"/>
          <w:sz w:val="24"/>
          <w:szCs w:val="24"/>
          <w:lang w:val="en-KE"/>
        </w:rPr>
        <w:t>d</w:t>
      </w:r>
      <w:r w:rsidRPr="00A92295">
        <w:rPr>
          <w:rFonts w:ascii="Calibri" w:hAnsi="Calibri" w:cs="Calibri"/>
          <w:color w:val="000000" w:themeColor="text1"/>
          <w:sz w:val="24"/>
          <w:szCs w:val="24"/>
          <w:lang w:val="en-KE"/>
        </w:rPr>
        <w:t xml:space="preserve">anger of </w:t>
      </w:r>
      <w:r w:rsidR="00A31949">
        <w:rPr>
          <w:rFonts w:ascii="Calibri" w:hAnsi="Calibri" w:cs="Calibri"/>
          <w:color w:val="000000" w:themeColor="text1"/>
          <w:sz w:val="24"/>
          <w:szCs w:val="24"/>
          <w:lang w:val="en-KE"/>
        </w:rPr>
        <w:t>m</w:t>
      </w:r>
      <w:r w:rsidRPr="00A92295">
        <w:rPr>
          <w:rFonts w:ascii="Calibri" w:hAnsi="Calibri" w:cs="Calibri"/>
          <w:color w:val="000000" w:themeColor="text1"/>
          <w:sz w:val="24"/>
          <w:szCs w:val="24"/>
          <w:lang w:val="en-KE"/>
        </w:rPr>
        <w:t xml:space="preserve">issed </w:t>
      </w:r>
      <w:r w:rsidR="00A31949">
        <w:rPr>
          <w:rFonts w:ascii="Calibri" w:hAnsi="Calibri" w:cs="Calibri"/>
          <w:color w:val="000000" w:themeColor="text1"/>
          <w:sz w:val="24"/>
          <w:szCs w:val="24"/>
          <w:lang w:val="en-KE"/>
        </w:rPr>
        <w:t>a</w:t>
      </w:r>
      <w:r w:rsidRPr="00A92295">
        <w:rPr>
          <w:rFonts w:ascii="Calibri" w:hAnsi="Calibri" w:cs="Calibri"/>
          <w:color w:val="000000" w:themeColor="text1"/>
          <w:sz w:val="24"/>
          <w:szCs w:val="24"/>
          <w:lang w:val="en-KE"/>
        </w:rPr>
        <w:t>larms</w:t>
      </w:r>
      <w:r w:rsidR="00191C33">
        <w:rPr>
          <w:rFonts w:ascii="Calibri" w:hAnsi="Calibri" w:cs="Calibri"/>
          <w:color w:val="000000" w:themeColor="text1"/>
          <w:sz w:val="24"/>
          <w:szCs w:val="24"/>
          <w:lang w:val="en-KE"/>
        </w:rPr>
        <w:t xml:space="preserve"> – i</w:t>
      </w:r>
      <w:r w:rsidRPr="00A92295">
        <w:rPr>
          <w:rFonts w:ascii="Calibri" w:hAnsi="Calibri" w:cs="Calibri"/>
          <w:color w:val="000000" w:themeColor="text1"/>
          <w:sz w:val="24"/>
          <w:szCs w:val="24"/>
          <w:lang w:val="en-KE"/>
        </w:rPr>
        <w:t xml:space="preserve">n healthcare, we have to look at </w:t>
      </w:r>
      <w:r w:rsidRPr="00A92295">
        <w:rPr>
          <w:rFonts w:ascii="Calibri" w:hAnsi="Calibri" w:cs="Calibri"/>
          <w:i/>
          <w:iCs/>
          <w:color w:val="000000" w:themeColor="text1"/>
          <w:sz w:val="24"/>
          <w:szCs w:val="24"/>
          <w:lang w:val="en-KE"/>
        </w:rPr>
        <w:t>Recall</w:t>
      </w:r>
      <w:r w:rsidRPr="00A92295">
        <w:rPr>
          <w:rFonts w:ascii="Calibri" w:hAnsi="Calibri" w:cs="Calibri"/>
          <w:color w:val="000000" w:themeColor="text1"/>
          <w:sz w:val="24"/>
          <w:szCs w:val="24"/>
          <w:lang w:val="en-KE"/>
        </w:rPr>
        <w:t xml:space="preserve"> (how many actual seizures the model caught). A </w:t>
      </w:r>
      <w:r w:rsidR="001D63C2">
        <w:rPr>
          <w:rFonts w:ascii="Calibri" w:hAnsi="Calibri" w:cs="Calibri"/>
          <w:color w:val="000000" w:themeColor="text1"/>
          <w:sz w:val="24"/>
          <w:szCs w:val="24"/>
          <w:lang w:val="en-KE"/>
        </w:rPr>
        <w:t>f</w:t>
      </w:r>
      <w:r w:rsidRPr="00A92295">
        <w:rPr>
          <w:rFonts w:ascii="Calibri" w:hAnsi="Calibri" w:cs="Calibri"/>
          <w:color w:val="000000" w:themeColor="text1"/>
          <w:sz w:val="24"/>
          <w:szCs w:val="24"/>
          <w:lang w:val="en-KE"/>
        </w:rPr>
        <w:t xml:space="preserve">alse </w:t>
      </w:r>
      <w:r w:rsidR="001D63C2">
        <w:rPr>
          <w:rFonts w:ascii="Calibri" w:hAnsi="Calibri" w:cs="Calibri"/>
          <w:color w:val="000000" w:themeColor="text1"/>
          <w:sz w:val="24"/>
          <w:szCs w:val="24"/>
          <w:lang w:val="en-KE"/>
        </w:rPr>
        <w:t>p</w:t>
      </w:r>
      <w:r w:rsidRPr="00A92295">
        <w:rPr>
          <w:rFonts w:ascii="Calibri" w:hAnsi="Calibri" w:cs="Calibri"/>
          <w:color w:val="000000" w:themeColor="text1"/>
          <w:sz w:val="24"/>
          <w:szCs w:val="24"/>
          <w:lang w:val="en-KE"/>
        </w:rPr>
        <w:t>ositive (a false alarm) just means a nurse checks on a patient who is fine</w:t>
      </w:r>
      <w:r w:rsidR="00FD7290">
        <w:rPr>
          <w:rFonts w:ascii="Calibri" w:hAnsi="Calibri" w:cs="Calibri"/>
          <w:color w:val="000000" w:themeColor="text1"/>
          <w:sz w:val="24"/>
          <w:szCs w:val="24"/>
          <w:lang w:val="en-KE"/>
        </w:rPr>
        <w:t>, b</w:t>
      </w:r>
      <w:r w:rsidRPr="00A92295">
        <w:rPr>
          <w:rFonts w:ascii="Calibri" w:hAnsi="Calibri" w:cs="Calibri"/>
          <w:color w:val="000000" w:themeColor="text1"/>
          <w:sz w:val="24"/>
          <w:szCs w:val="24"/>
          <w:lang w:val="en-KE"/>
        </w:rPr>
        <w:t xml:space="preserve">ut a </w:t>
      </w:r>
      <w:r w:rsidR="001D63C2">
        <w:rPr>
          <w:rFonts w:ascii="Calibri" w:hAnsi="Calibri" w:cs="Calibri"/>
          <w:color w:val="000000" w:themeColor="text1"/>
          <w:sz w:val="24"/>
          <w:szCs w:val="24"/>
          <w:lang w:val="en-KE"/>
        </w:rPr>
        <w:t>f</w:t>
      </w:r>
      <w:r w:rsidRPr="00A92295">
        <w:rPr>
          <w:rFonts w:ascii="Calibri" w:hAnsi="Calibri" w:cs="Calibri"/>
          <w:color w:val="000000" w:themeColor="text1"/>
          <w:sz w:val="24"/>
          <w:szCs w:val="24"/>
          <w:lang w:val="en-KE"/>
        </w:rPr>
        <w:t xml:space="preserve">alse </w:t>
      </w:r>
      <w:r w:rsidR="001D63C2">
        <w:rPr>
          <w:rFonts w:ascii="Calibri" w:hAnsi="Calibri" w:cs="Calibri"/>
          <w:color w:val="000000" w:themeColor="text1"/>
          <w:sz w:val="24"/>
          <w:szCs w:val="24"/>
          <w:lang w:val="en-KE"/>
        </w:rPr>
        <w:t>n</w:t>
      </w:r>
      <w:r w:rsidRPr="00A92295">
        <w:rPr>
          <w:rFonts w:ascii="Calibri" w:hAnsi="Calibri" w:cs="Calibri"/>
          <w:color w:val="000000" w:themeColor="text1"/>
          <w:sz w:val="24"/>
          <w:szCs w:val="24"/>
          <w:lang w:val="en-KE"/>
        </w:rPr>
        <w:t>egative (missing a real seizure) can lead to serious injury. The first model missed 90% of seizures, showing why we can't just trust a high accuracy score.</w:t>
      </w:r>
    </w:p>
    <w:p w14:paraId="6AE31CBF" w14:textId="69D922BD" w:rsidR="00A92295" w:rsidRPr="00041499" w:rsidRDefault="00A92295" w:rsidP="00041499">
      <w:pPr>
        <w:pStyle w:val="Heading2"/>
        <w:rPr>
          <w:b w:val="0"/>
          <w:bCs w:val="0"/>
          <w:color w:val="000000" w:themeColor="text1"/>
          <w:lang w:val="en-KE"/>
        </w:rPr>
      </w:pPr>
      <w:r w:rsidRPr="00041499">
        <w:rPr>
          <w:b w:val="0"/>
          <w:bCs w:val="0"/>
          <w:color w:val="000000" w:themeColor="text1"/>
          <w:lang w:val="en-KE"/>
        </w:rPr>
        <w:lastRenderedPageBreak/>
        <w:t>Current Limitations</w:t>
      </w:r>
    </w:p>
    <w:p w14:paraId="25D2C17A" w14:textId="06D0ED96" w:rsidR="00A92295" w:rsidRPr="00A92295" w:rsidRDefault="00A92295" w:rsidP="003B41DB">
      <w:pPr>
        <w:numPr>
          <w:ilvl w:val="0"/>
          <w:numId w:val="12"/>
        </w:numPr>
        <w:tabs>
          <w:tab w:val="clear" w:pos="720"/>
        </w:tabs>
        <w:ind w:left="426" w:hanging="284"/>
        <w:jc w:val="both"/>
        <w:rPr>
          <w:rFonts w:ascii="Calibri" w:hAnsi="Calibri" w:cs="Calibri"/>
          <w:color w:val="000000" w:themeColor="text1"/>
          <w:sz w:val="24"/>
          <w:szCs w:val="24"/>
          <w:lang w:val="en-KE"/>
        </w:rPr>
      </w:pPr>
      <w:r w:rsidRPr="00A92295">
        <w:rPr>
          <w:rFonts w:ascii="Calibri" w:hAnsi="Calibri" w:cs="Calibri"/>
          <w:color w:val="000000" w:themeColor="text1"/>
          <w:sz w:val="24"/>
          <w:szCs w:val="24"/>
          <w:lang w:val="en-KE"/>
        </w:rPr>
        <w:t xml:space="preserve">Cleaned </w:t>
      </w:r>
      <w:r w:rsidR="00191C33">
        <w:rPr>
          <w:rFonts w:ascii="Calibri" w:hAnsi="Calibri" w:cs="Calibri"/>
          <w:color w:val="000000" w:themeColor="text1"/>
          <w:sz w:val="24"/>
          <w:szCs w:val="24"/>
          <w:lang w:val="en-KE"/>
        </w:rPr>
        <w:t>d</w:t>
      </w:r>
      <w:r w:rsidRPr="00A92295">
        <w:rPr>
          <w:rFonts w:ascii="Calibri" w:hAnsi="Calibri" w:cs="Calibri"/>
          <w:color w:val="000000" w:themeColor="text1"/>
          <w:sz w:val="24"/>
          <w:szCs w:val="24"/>
          <w:lang w:val="en-KE"/>
        </w:rPr>
        <w:t>ata</w:t>
      </w:r>
      <w:r w:rsidR="00191C33">
        <w:rPr>
          <w:rFonts w:ascii="Calibri" w:hAnsi="Calibri" w:cs="Calibri"/>
          <w:color w:val="000000" w:themeColor="text1"/>
          <w:sz w:val="24"/>
          <w:szCs w:val="24"/>
          <w:lang w:val="en-KE"/>
        </w:rPr>
        <w:t xml:space="preserve"> – t</w:t>
      </w:r>
      <w:r w:rsidRPr="00A92295">
        <w:rPr>
          <w:rFonts w:ascii="Calibri" w:hAnsi="Calibri" w:cs="Calibri"/>
          <w:color w:val="000000" w:themeColor="text1"/>
          <w:sz w:val="24"/>
          <w:szCs w:val="24"/>
          <w:lang w:val="en-KE"/>
        </w:rPr>
        <w:t xml:space="preserve">he data used in this project was pre-processed and cleaned. In a real hospital, EEG data </w:t>
      </w:r>
      <w:r w:rsidR="003B41DB" w:rsidRPr="00041499">
        <w:rPr>
          <w:rFonts w:ascii="Calibri" w:hAnsi="Calibri" w:cs="Calibri"/>
          <w:color w:val="000000" w:themeColor="text1"/>
          <w:sz w:val="24"/>
          <w:szCs w:val="24"/>
          <w:lang w:val="en-KE"/>
        </w:rPr>
        <w:t>contains a lot of noise from muscle movements and</w:t>
      </w:r>
      <w:r w:rsidRPr="00A92295">
        <w:rPr>
          <w:rFonts w:ascii="Calibri" w:hAnsi="Calibri" w:cs="Calibri"/>
          <w:color w:val="000000" w:themeColor="text1"/>
          <w:sz w:val="24"/>
          <w:szCs w:val="24"/>
          <w:lang w:val="en-KE"/>
        </w:rPr>
        <w:t xml:space="preserve"> electrical interference.</w:t>
      </w:r>
    </w:p>
    <w:p w14:paraId="215522FD" w14:textId="5780D6D8" w:rsidR="00A92295" w:rsidRPr="00A92295" w:rsidRDefault="00A92295" w:rsidP="003B41DB">
      <w:pPr>
        <w:numPr>
          <w:ilvl w:val="0"/>
          <w:numId w:val="12"/>
        </w:numPr>
        <w:tabs>
          <w:tab w:val="clear" w:pos="720"/>
        </w:tabs>
        <w:ind w:left="426" w:hanging="284"/>
        <w:jc w:val="both"/>
        <w:rPr>
          <w:rFonts w:ascii="Calibri" w:hAnsi="Calibri" w:cs="Calibri"/>
          <w:color w:val="000000" w:themeColor="text1"/>
          <w:sz w:val="24"/>
          <w:szCs w:val="24"/>
          <w:lang w:val="en-KE"/>
        </w:rPr>
      </w:pPr>
      <w:r w:rsidRPr="00A92295">
        <w:rPr>
          <w:rFonts w:ascii="Calibri" w:hAnsi="Calibri" w:cs="Calibri"/>
          <w:color w:val="000000" w:themeColor="text1"/>
          <w:sz w:val="24"/>
          <w:szCs w:val="24"/>
          <w:lang w:val="en-KE"/>
        </w:rPr>
        <w:t xml:space="preserve">Missing </w:t>
      </w:r>
      <w:r w:rsidR="00191C33">
        <w:rPr>
          <w:rFonts w:ascii="Calibri" w:hAnsi="Calibri" w:cs="Calibri"/>
          <w:color w:val="000000" w:themeColor="text1"/>
          <w:sz w:val="24"/>
          <w:szCs w:val="24"/>
          <w:lang w:val="en-KE"/>
        </w:rPr>
        <w:t>p</w:t>
      </w:r>
      <w:r w:rsidRPr="00A92295">
        <w:rPr>
          <w:rFonts w:ascii="Calibri" w:hAnsi="Calibri" w:cs="Calibri"/>
          <w:color w:val="000000" w:themeColor="text1"/>
          <w:sz w:val="24"/>
          <w:szCs w:val="24"/>
          <w:lang w:val="en-KE"/>
        </w:rPr>
        <w:t xml:space="preserve">atient </w:t>
      </w:r>
      <w:r w:rsidR="00191C33">
        <w:rPr>
          <w:rFonts w:ascii="Calibri" w:hAnsi="Calibri" w:cs="Calibri"/>
          <w:color w:val="000000" w:themeColor="text1"/>
          <w:sz w:val="24"/>
          <w:szCs w:val="24"/>
          <w:lang w:val="en-KE"/>
        </w:rPr>
        <w:t>c</w:t>
      </w:r>
      <w:r w:rsidRPr="00A92295">
        <w:rPr>
          <w:rFonts w:ascii="Calibri" w:hAnsi="Calibri" w:cs="Calibri"/>
          <w:color w:val="000000" w:themeColor="text1"/>
          <w:sz w:val="24"/>
          <w:szCs w:val="24"/>
          <w:lang w:val="en-KE"/>
        </w:rPr>
        <w:t>ontext</w:t>
      </w:r>
      <w:r w:rsidR="00191C33">
        <w:rPr>
          <w:rFonts w:ascii="Calibri" w:hAnsi="Calibri" w:cs="Calibri"/>
          <w:color w:val="000000" w:themeColor="text1"/>
          <w:sz w:val="24"/>
          <w:szCs w:val="24"/>
          <w:lang w:val="en-KE"/>
        </w:rPr>
        <w:t xml:space="preserve"> – t</w:t>
      </w:r>
      <w:r w:rsidRPr="00A92295">
        <w:rPr>
          <w:rFonts w:ascii="Calibri" w:hAnsi="Calibri" w:cs="Calibri"/>
          <w:color w:val="000000" w:themeColor="text1"/>
          <w:sz w:val="24"/>
          <w:szCs w:val="24"/>
          <w:lang w:val="en-KE"/>
        </w:rPr>
        <w:t>he model only looks at a snapshot of brainwaves. It doesn't know if the patient missed their medication, didn't sleep well, or has a history of severe epilepsy.</w:t>
      </w:r>
    </w:p>
    <w:p w14:paraId="5A2C0A31" w14:textId="3F940880" w:rsidR="00A92295" w:rsidRPr="00A92295" w:rsidRDefault="00A92295" w:rsidP="003B41DB">
      <w:pPr>
        <w:numPr>
          <w:ilvl w:val="0"/>
          <w:numId w:val="12"/>
        </w:numPr>
        <w:tabs>
          <w:tab w:val="clear" w:pos="720"/>
        </w:tabs>
        <w:ind w:left="426" w:hanging="284"/>
        <w:jc w:val="both"/>
        <w:rPr>
          <w:rFonts w:ascii="Calibri" w:hAnsi="Calibri" w:cs="Calibri"/>
          <w:color w:val="000000" w:themeColor="text1"/>
          <w:sz w:val="24"/>
          <w:szCs w:val="24"/>
          <w:lang w:val="en-KE"/>
        </w:rPr>
      </w:pPr>
      <w:r w:rsidRPr="00A92295">
        <w:rPr>
          <w:rFonts w:ascii="Calibri" w:hAnsi="Calibri" w:cs="Calibri"/>
          <w:color w:val="000000" w:themeColor="text1"/>
          <w:sz w:val="24"/>
          <w:szCs w:val="24"/>
          <w:lang w:val="en-KE"/>
        </w:rPr>
        <w:t xml:space="preserve">Ignoring </w:t>
      </w:r>
      <w:r w:rsidR="00191C33">
        <w:rPr>
          <w:rFonts w:ascii="Calibri" w:hAnsi="Calibri" w:cs="Calibri"/>
          <w:color w:val="000000" w:themeColor="text1"/>
          <w:sz w:val="24"/>
          <w:szCs w:val="24"/>
          <w:lang w:val="en-KE"/>
        </w:rPr>
        <w:t>t</w:t>
      </w:r>
      <w:r w:rsidRPr="00A92295">
        <w:rPr>
          <w:rFonts w:ascii="Calibri" w:hAnsi="Calibri" w:cs="Calibri"/>
          <w:color w:val="000000" w:themeColor="text1"/>
          <w:sz w:val="24"/>
          <w:szCs w:val="24"/>
          <w:lang w:val="en-KE"/>
        </w:rPr>
        <w:t>ime</w:t>
      </w:r>
      <w:r w:rsidR="00191C33">
        <w:rPr>
          <w:rFonts w:ascii="Calibri" w:hAnsi="Calibri" w:cs="Calibri"/>
          <w:color w:val="000000" w:themeColor="text1"/>
          <w:sz w:val="24"/>
          <w:szCs w:val="24"/>
          <w:lang w:val="en-KE"/>
        </w:rPr>
        <w:t xml:space="preserve"> – t</w:t>
      </w:r>
      <w:r w:rsidRPr="00A92295">
        <w:rPr>
          <w:rFonts w:ascii="Calibri" w:hAnsi="Calibri" w:cs="Calibri"/>
          <w:color w:val="000000" w:themeColor="text1"/>
          <w:sz w:val="24"/>
          <w:szCs w:val="24"/>
          <w:lang w:val="en-KE"/>
        </w:rPr>
        <w:t xml:space="preserve">he current models look at data points individually. They don't fully understand the </w:t>
      </w:r>
      <w:r w:rsidR="001D63C2" w:rsidRPr="00A31949">
        <w:rPr>
          <w:rFonts w:ascii="Calibri" w:hAnsi="Calibri" w:cs="Calibri"/>
          <w:color w:val="000000" w:themeColor="text1"/>
          <w:sz w:val="24"/>
          <w:szCs w:val="24"/>
          <w:lang w:val="en-KE"/>
        </w:rPr>
        <w:t>fl</w:t>
      </w:r>
      <w:r w:rsidRPr="00A92295">
        <w:rPr>
          <w:rFonts w:ascii="Calibri" w:hAnsi="Calibri" w:cs="Calibri"/>
          <w:color w:val="000000" w:themeColor="text1"/>
          <w:sz w:val="24"/>
          <w:szCs w:val="24"/>
          <w:lang w:val="en-KE"/>
        </w:rPr>
        <w:t>ow of the brainwaves over time.</w:t>
      </w:r>
    </w:p>
    <w:p w14:paraId="7EC554A3" w14:textId="689755E5" w:rsidR="00041499" w:rsidRPr="00041499" w:rsidRDefault="00041499" w:rsidP="00041499">
      <w:pPr>
        <w:pStyle w:val="Heading2"/>
        <w:rPr>
          <w:b w:val="0"/>
          <w:bCs w:val="0"/>
          <w:color w:val="000000" w:themeColor="text1"/>
        </w:rPr>
      </w:pPr>
      <w:r w:rsidRPr="00041499">
        <w:rPr>
          <w:b w:val="0"/>
          <w:bCs w:val="0"/>
          <w:color w:val="000000" w:themeColor="text1"/>
        </w:rPr>
        <w:t>F</w:t>
      </w:r>
      <w:r w:rsidR="00A31949" w:rsidRPr="00041499">
        <w:rPr>
          <w:b w:val="0"/>
          <w:bCs w:val="0"/>
          <w:color w:val="000000" w:themeColor="text1"/>
        </w:rPr>
        <w:t xml:space="preserve">uture improvements </w:t>
      </w:r>
    </w:p>
    <w:p w14:paraId="5B6981EB" w14:textId="58819EE9" w:rsidR="008723DE" w:rsidRPr="00041499" w:rsidRDefault="004E6B4F" w:rsidP="003B41DB">
      <w:pPr>
        <w:jc w:val="both"/>
        <w:rPr>
          <w:rFonts w:ascii="Calibri" w:hAnsi="Calibri" w:cs="Calibri"/>
          <w:color w:val="000000" w:themeColor="text1"/>
          <w:sz w:val="24"/>
          <w:szCs w:val="24"/>
        </w:rPr>
      </w:pPr>
      <w:r w:rsidRPr="00041499">
        <w:rPr>
          <w:rFonts w:ascii="Calibri" w:hAnsi="Calibri" w:cs="Calibri"/>
          <w:color w:val="000000" w:themeColor="text1"/>
          <w:sz w:val="24"/>
          <w:szCs w:val="24"/>
        </w:rPr>
        <w:t>D</w:t>
      </w:r>
      <w:r w:rsidR="00A31949" w:rsidRPr="00041499">
        <w:rPr>
          <w:rFonts w:ascii="Calibri" w:hAnsi="Calibri" w:cs="Calibri"/>
          <w:color w:val="000000" w:themeColor="text1"/>
          <w:sz w:val="24"/>
          <w:szCs w:val="24"/>
        </w:rPr>
        <w:t>eep learning integration, real-time seizure detection systems, and deployment into healthcare monitoring applications</w:t>
      </w:r>
      <w:r>
        <w:rPr>
          <w:rFonts w:ascii="Calibri" w:hAnsi="Calibri" w:cs="Calibri"/>
          <w:color w:val="000000" w:themeColor="text1"/>
          <w:sz w:val="24"/>
          <w:szCs w:val="24"/>
        </w:rPr>
        <w:t xml:space="preserve"> and devices </w:t>
      </w:r>
    </w:p>
    <w:sectPr w:rsidR="008723DE" w:rsidRPr="00041499" w:rsidSect="0003461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919798A" w14:textId="77777777" w:rsidR="00B03452" w:rsidRDefault="00B03452" w:rsidP="00FD7290">
      <w:pPr>
        <w:spacing w:after="0" w:line="240" w:lineRule="auto"/>
      </w:pPr>
      <w:r>
        <w:separator/>
      </w:r>
    </w:p>
  </w:endnote>
  <w:endnote w:type="continuationSeparator" w:id="0">
    <w:p w14:paraId="348C7585" w14:textId="77777777" w:rsidR="00B03452" w:rsidRDefault="00B03452" w:rsidP="00FD729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127B6E9" w14:textId="77777777" w:rsidR="00B03452" w:rsidRDefault="00B03452" w:rsidP="00FD7290">
      <w:pPr>
        <w:spacing w:after="0" w:line="240" w:lineRule="auto"/>
      </w:pPr>
      <w:r>
        <w:separator/>
      </w:r>
    </w:p>
  </w:footnote>
  <w:footnote w:type="continuationSeparator" w:id="0">
    <w:p w14:paraId="7714B598" w14:textId="77777777" w:rsidR="00B03452" w:rsidRDefault="00B03452" w:rsidP="00FD729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6DB2ECD"/>
    <w:multiLevelType w:val="multilevel"/>
    <w:tmpl w:val="64745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AB663EB"/>
    <w:multiLevelType w:val="hybridMultilevel"/>
    <w:tmpl w:val="F1D2C568"/>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1" w15:restartNumberingAfterBreak="0">
    <w:nsid w:val="4C436BD4"/>
    <w:multiLevelType w:val="hybridMultilevel"/>
    <w:tmpl w:val="2A60F640"/>
    <w:lvl w:ilvl="0" w:tplc="074E9EAE">
      <w:numFmt w:val="bullet"/>
      <w:lvlText w:val="-"/>
      <w:lvlJc w:val="left"/>
      <w:pPr>
        <w:ind w:left="720" w:hanging="360"/>
      </w:pPr>
      <w:rPr>
        <w:rFonts w:ascii="Calibri" w:eastAsiaTheme="minorEastAsia" w:hAnsi="Calibri" w:cs="Calibr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2" w15:restartNumberingAfterBreak="0">
    <w:nsid w:val="69AD7075"/>
    <w:multiLevelType w:val="multilevel"/>
    <w:tmpl w:val="23F6D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83520387">
    <w:abstractNumId w:val="8"/>
  </w:num>
  <w:num w:numId="2" w16cid:durableId="1196231005">
    <w:abstractNumId w:val="6"/>
  </w:num>
  <w:num w:numId="3" w16cid:durableId="237788304">
    <w:abstractNumId w:val="5"/>
  </w:num>
  <w:num w:numId="4" w16cid:durableId="126709401">
    <w:abstractNumId w:val="4"/>
  </w:num>
  <w:num w:numId="5" w16cid:durableId="135533954">
    <w:abstractNumId w:val="7"/>
  </w:num>
  <w:num w:numId="6" w16cid:durableId="1081756377">
    <w:abstractNumId w:val="3"/>
  </w:num>
  <w:num w:numId="7" w16cid:durableId="1275670742">
    <w:abstractNumId w:val="2"/>
  </w:num>
  <w:num w:numId="8" w16cid:durableId="286736419">
    <w:abstractNumId w:val="1"/>
  </w:num>
  <w:num w:numId="9" w16cid:durableId="1966229040">
    <w:abstractNumId w:val="0"/>
  </w:num>
  <w:num w:numId="10" w16cid:durableId="159392496">
    <w:abstractNumId w:val="11"/>
  </w:num>
  <w:num w:numId="11" w16cid:durableId="517887752">
    <w:abstractNumId w:val="12"/>
  </w:num>
  <w:num w:numId="12" w16cid:durableId="173417931">
    <w:abstractNumId w:val="9"/>
  </w:num>
  <w:num w:numId="13" w16cid:durableId="212075864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savePreviewPicture/>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1499"/>
    <w:rsid w:val="0006063C"/>
    <w:rsid w:val="000E14B0"/>
    <w:rsid w:val="0015074B"/>
    <w:rsid w:val="001613AE"/>
    <w:rsid w:val="00191C33"/>
    <w:rsid w:val="001B704E"/>
    <w:rsid w:val="001D63C2"/>
    <w:rsid w:val="001E0805"/>
    <w:rsid w:val="002117A6"/>
    <w:rsid w:val="0023115A"/>
    <w:rsid w:val="00294EE6"/>
    <w:rsid w:val="0029639D"/>
    <w:rsid w:val="00326F90"/>
    <w:rsid w:val="00393006"/>
    <w:rsid w:val="003B41DB"/>
    <w:rsid w:val="00415548"/>
    <w:rsid w:val="004E6B4F"/>
    <w:rsid w:val="00591663"/>
    <w:rsid w:val="00595B74"/>
    <w:rsid w:val="00675971"/>
    <w:rsid w:val="00712451"/>
    <w:rsid w:val="00720ED2"/>
    <w:rsid w:val="00776B3A"/>
    <w:rsid w:val="0085298C"/>
    <w:rsid w:val="0085626F"/>
    <w:rsid w:val="008723DE"/>
    <w:rsid w:val="00971700"/>
    <w:rsid w:val="00A31949"/>
    <w:rsid w:val="00A92295"/>
    <w:rsid w:val="00AA1D8D"/>
    <w:rsid w:val="00AB5043"/>
    <w:rsid w:val="00B03452"/>
    <w:rsid w:val="00B32A28"/>
    <w:rsid w:val="00B47730"/>
    <w:rsid w:val="00C13605"/>
    <w:rsid w:val="00C47C30"/>
    <w:rsid w:val="00CA20AF"/>
    <w:rsid w:val="00CB0664"/>
    <w:rsid w:val="00CC3AC2"/>
    <w:rsid w:val="00CE04C1"/>
    <w:rsid w:val="00D65DB2"/>
    <w:rsid w:val="00E1288B"/>
    <w:rsid w:val="00E52DD6"/>
    <w:rsid w:val="00E73E45"/>
    <w:rsid w:val="00F27526"/>
    <w:rsid w:val="00FC693F"/>
    <w:rsid w:val="00FD729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D063230"/>
  <w14:defaultImageDpi w14:val="300"/>
  <w15:docId w15:val="{ACFC7678-940F-4529-B53E-C07812FBC7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23115A"/>
    <w:rPr>
      <w:color w:val="0000FF" w:themeColor="hyperlink"/>
      <w:u w:val="single"/>
    </w:rPr>
  </w:style>
  <w:style w:type="character" w:styleId="UnresolvedMention">
    <w:name w:val="Unresolved Mention"/>
    <w:basedOn w:val="DefaultParagraphFont"/>
    <w:uiPriority w:val="99"/>
    <w:semiHidden/>
    <w:unhideWhenUsed/>
    <w:rsid w:val="0023115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7753421">
      <w:bodyDiv w:val="1"/>
      <w:marLeft w:val="0"/>
      <w:marRight w:val="0"/>
      <w:marTop w:val="0"/>
      <w:marBottom w:val="0"/>
      <w:divBdr>
        <w:top w:val="none" w:sz="0" w:space="0" w:color="auto"/>
        <w:left w:val="none" w:sz="0" w:space="0" w:color="auto"/>
        <w:bottom w:val="none" w:sz="0" w:space="0" w:color="auto"/>
        <w:right w:val="none" w:sz="0" w:space="0" w:color="auto"/>
      </w:divBdr>
    </w:div>
    <w:div w:id="241961463">
      <w:bodyDiv w:val="1"/>
      <w:marLeft w:val="0"/>
      <w:marRight w:val="0"/>
      <w:marTop w:val="0"/>
      <w:marBottom w:val="0"/>
      <w:divBdr>
        <w:top w:val="none" w:sz="0" w:space="0" w:color="auto"/>
        <w:left w:val="none" w:sz="0" w:space="0" w:color="auto"/>
        <w:bottom w:val="none" w:sz="0" w:space="0" w:color="auto"/>
        <w:right w:val="none" w:sz="0" w:space="0" w:color="auto"/>
      </w:divBdr>
    </w:div>
    <w:div w:id="1509566051">
      <w:bodyDiv w:val="1"/>
      <w:marLeft w:val="0"/>
      <w:marRight w:val="0"/>
      <w:marTop w:val="0"/>
      <w:marBottom w:val="0"/>
      <w:divBdr>
        <w:top w:val="none" w:sz="0" w:space="0" w:color="auto"/>
        <w:left w:val="none" w:sz="0" w:space="0" w:color="auto"/>
        <w:bottom w:val="none" w:sz="0" w:space="0" w:color="auto"/>
        <w:right w:val="none" w:sz="0" w:space="0" w:color="auto"/>
      </w:divBdr>
    </w:div>
    <w:div w:id="2077623752">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kaggle.com/datasets/harunshimanto/epileptic-seizure-recognition"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84</TotalTime>
  <Pages>2</Pages>
  <Words>406</Words>
  <Characters>2319</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2720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Shaun Kibaba</cp:lastModifiedBy>
  <cp:revision>36</cp:revision>
  <dcterms:created xsi:type="dcterms:W3CDTF">2013-12-23T23:15:00Z</dcterms:created>
  <dcterms:modified xsi:type="dcterms:W3CDTF">2026-05-08T14:04:00Z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924faafb-ff84-4f22-9f95-db6b784ea92b</vt:lpwstr>
  </property>
</Properties>
</file>