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Library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File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Delete existing tables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IF EXISTS loans;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IF EXISTS books;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TABLE IF EXISTS members;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IF EXISTS authors;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Authors 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authors 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author_id SERIAL PRIMARY KEY,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first_name VARCHAR(50),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last_name VARCHAR(50),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country VARCHAR(50)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Books table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books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book_id SERIAL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title VARCHAR(150),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author_id INT REFERENCES authors(author_id),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isbn VARCHAR(20),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published_year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copies_available INT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Members table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members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member_id SERIAL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full_name VARCHAR(100),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joined_on 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Loans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loans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loan_id SERIAL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book_id INT REFERENCES books(book_id),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member_id INT REFERENCES members(member_id),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loan_date DATE,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due_date 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return_date 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Seed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authors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authors (first_name, last_name, country) 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('Chinua', 'Achebe', 'Nigeria'),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('Tsitsi', 'Dangarembga', 'Zimbabwe'),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('Chimamanda', 'Adichie', 'Nigeria'),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('Yvonne', 'Vera', 'Zimbabwe');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Add books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books (title, author_id, isbn, published_year, copies_available)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('Things Fall Apart', 1, '9780000000011', 1958, 3),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('Arrow of God', 1, '9780000000028', 1964, 2),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('Nervous Conditions', 2, '9780000000035', 1988, 4),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('Half of a Yellow Sun', 3, '9780000000042', 2006, 2),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('Purple Hibiscus', 3, '9780000000059', 2003, 1),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('Without a Name', 4, '9780000000066', 1994, 2);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 members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members (full_name, email, joined_on) VALUES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('Tendai Moyo', 'tendai.moyo@example.com', '2026-01-15'),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('Rudo Chikwanha', 'rudo.chikwanha@example.com', '2026-02-03'),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('Farai Ncube', 'farai.ncube@example.com', '2026-03-21'),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('Nyasha Dube', 'nyasha.dube@example.com', '2026-04-10');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Add loans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loans (book_id, member_id, loan_date, due_date, return_date)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(1, 1, '2026-09-01', '2026-09-15', '2026-09-12'),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(3, 1, '2026-09-20', '2026-10-04', NULL),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(4, 2, '2026-09-05', '2026-09-19', '2026-09-18'),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(2, 3, '2026-09-25', '2026-10-09', NULL),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(6, 4, '2026-09-10', '2026-09-24', '2026-09-30'),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(5, 2, '2026-10-01', '2026-10-15', NULL);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