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ADDENDUM - LIGHT INFORMATION RIGHTS (OPTIONAL)</w:t>
      </w:r>
    </w:p>
    <w:p>
      <w:pPr>
        <w:jc w:val="center"/>
      </w:pPr>
      <w:r>
        <w:rPr>
          <w:i/>
          <w:color w:val="5C6678"/>
          <w:sz w:val="22"/>
        </w:rPr>
        <w:t>Draft template. California.</w:t>
      </w:r>
    </w:p>
    <w:p/>
    <w:p>
      <w:r>
        <w:t>Date: [__________]</w:t>
      </w:r>
    </w:p>
    <w:p>
      <w:r>
        <w:t>Company: [Company legal name]</w:t>
      </w:r>
    </w:p>
    <w:p>
      <w:r>
        <w:t>Lender: [Lender name]</w:t>
      </w:r>
    </w:p>
    <w:p>
      <w:r>
        <w:t>Related Note: Promissory Note dated [__________] (the 'Note').</w:t>
      </w:r>
    </w:p>
    <w:p/>
    <w:p>
      <w:r>
        <w:rPr>
          <w:b/>
          <w:sz w:val="24"/>
        </w:rPr>
        <w:t>1. Updates</w:t>
      </w:r>
    </w:p>
    <w:p>
      <w:r>
        <w:t>While the Note is outstanding, the Company will provide Lender a short quarterly email update covering: (a) product progress; (b) runway and major expenses; (c) major risks and mitigation; and (d) near-term milestones.</w:t>
      </w:r>
    </w:p>
    <w:p>
      <w:r>
        <w:rPr>
          <w:b/>
          <w:sz w:val="24"/>
        </w:rPr>
        <w:t>2. Confidentiality</w:t>
      </w:r>
    </w:p>
    <w:p>
      <w:r>
        <w:t>Lender will keep these updates confidential and will not share them with third parties other than professional advisors who are bound by confidentiality obligations.</w:t>
      </w:r>
    </w:p>
    <w:p>
      <w:r>
        <w:rPr>
          <w:b/>
          <w:sz w:val="24"/>
        </w:rPr>
        <w:t>3. No Other Rights</w:t>
      </w:r>
    </w:p>
    <w:p>
      <w:r>
        <w:t>This addendum does not create board rights, inspection rights, or any fiduciary duty. It is a courtesy update for alignment only.</w:t>
      </w:r>
    </w:p>
    <w:p>
      <w:r>
        <w:rPr>
          <w:b/>
          <w:sz w:val="24"/>
        </w:rPr>
        <w:t>4. Governing Law</w:t>
      </w:r>
    </w:p>
    <w:p>
      <w:r>
        <w:t>California.</w:t>
      </w:r>
    </w:p>
    <w:p/>
    <w:p>
      <w:r>
        <w:rPr>
          <w:b/>
          <w:sz w:val="24"/>
        </w:rPr>
        <w:t>Acknowledged and Agreed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COMPANY:</w:t>
              <w:br/>
              <w:t>[Company legal name]</w:t>
              <w:br/>
              <w:t>By: __________________________</w:t>
              <w:br/>
              <w:t>Name: ________________________</w:t>
              <w:br/>
              <w:t>Title: _________________________</w:t>
              <w:br/>
              <w:t>Date: _________________________</w:t>
            </w:r>
          </w:p>
        </w:tc>
        <w:tc>
          <w:tcPr>
            <w:tcW w:type="dxa" w:w="4320"/>
          </w:tcPr>
          <w:p>
            <w:r>
              <w:t>LENDER:</w:t>
              <w:br/>
              <w:t>[Lender name]</w:t>
              <w:br/>
              <w:t>Signature: _____________________</w:t>
              <w:br/>
              <w:t>Name: __________________________</w:t>
              <w:br/>
              <w:t>Date: 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