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C0533" w:rsidRDefault="00A66CB6">
      <w:pPr>
        <w:pStyle w:val="Title"/>
        <w:keepNext w:val="0"/>
        <w:keepLines w:val="0"/>
        <w:spacing w:after="0"/>
        <w:contextualSpacing w:val="0"/>
        <w:rPr>
          <w:sz w:val="48"/>
          <w:szCs w:val="48"/>
        </w:rPr>
      </w:pPr>
      <w:bookmarkStart w:id="0" w:name="_gjdgxs" w:colFirst="0" w:colLast="0"/>
      <w:bookmarkEnd w:id="0"/>
      <w:r>
        <w:rPr>
          <w:noProof/>
          <w:lang w:val="en-IN"/>
        </w:rPr>
        <w:drawing>
          <wp:anchor distT="0" distB="0" distL="0" distR="0" simplePos="0" relativeHeight="251658240" behindDoc="0" locked="0" layoutInCell="1" hidden="0" allowOverlap="1">
            <wp:simplePos x="0" y="0"/>
            <wp:positionH relativeFrom="margin">
              <wp:posOffset>4524375</wp:posOffset>
            </wp:positionH>
            <wp:positionV relativeFrom="paragraph">
              <wp:posOffset>0</wp:posOffset>
            </wp:positionV>
            <wp:extent cx="1800225" cy="1895475"/>
            <wp:effectExtent l="0" t="0" r="0" b="0"/>
            <wp:wrapSquare wrapText="bothSides" distT="0" distB="0" distL="0" distR="0"/>
            <wp:docPr id="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7"/>
                    <a:srcRect l="24000" r="25600"/>
                    <a:stretch>
                      <a:fillRect/>
                    </a:stretch>
                  </pic:blipFill>
                  <pic:spPr>
                    <a:xfrm>
                      <a:off x="0" y="0"/>
                      <a:ext cx="1800225" cy="1895475"/>
                    </a:xfrm>
                    <a:prstGeom prst="rect">
                      <a:avLst/>
                    </a:prstGeom>
                    <a:ln/>
                  </pic:spPr>
                </pic:pic>
              </a:graphicData>
            </a:graphic>
          </wp:anchor>
        </w:drawing>
      </w:r>
      <w:r>
        <w:rPr>
          <w:noProof/>
          <w:lang w:val="en-IN"/>
        </w:rPr>
        <w:drawing>
          <wp:anchor distT="0" distB="0" distL="114300" distR="114300" simplePos="0" relativeHeight="251659264" behindDoc="0" locked="0" layoutInCell="1" hidden="0" allowOverlap="1">
            <wp:simplePos x="0" y="0"/>
            <wp:positionH relativeFrom="margin">
              <wp:posOffset>-114297</wp:posOffset>
            </wp:positionH>
            <wp:positionV relativeFrom="paragraph">
              <wp:posOffset>104775</wp:posOffset>
            </wp:positionV>
            <wp:extent cx="1141200" cy="1584000"/>
            <wp:effectExtent l="0" t="0" r="0" b="0"/>
            <wp:wrapSquare wrapText="bothSides" distT="0" distB="0" distL="114300" distR="114300"/>
            <wp:docPr id="3" name="image7.jpg" descr="C:\work\SVN\aswgoesspice\trunk\WG_A0_Process_management\documentation\templates\EB+Elektrobit_RGB_cropped.jpg"/>
            <wp:cNvGraphicFramePr/>
            <a:graphic xmlns:a="http://schemas.openxmlformats.org/drawingml/2006/main">
              <a:graphicData uri="http://schemas.openxmlformats.org/drawingml/2006/picture">
                <pic:pic xmlns:pic="http://schemas.openxmlformats.org/drawingml/2006/picture">
                  <pic:nvPicPr>
                    <pic:cNvPr id="0" name="image7.jpg" descr="C:\work\SVN\aswgoesspice\trunk\WG_A0_Process_management\documentation\templates\EB+Elektrobit_RGB_cropped.jpg"/>
                    <pic:cNvPicPr preferRelativeResize="0"/>
                  </pic:nvPicPr>
                  <pic:blipFill>
                    <a:blip r:embed="rId8"/>
                    <a:srcRect/>
                    <a:stretch>
                      <a:fillRect/>
                    </a:stretch>
                  </pic:blipFill>
                  <pic:spPr>
                    <a:xfrm>
                      <a:off x="0" y="0"/>
                      <a:ext cx="1141200" cy="1584000"/>
                    </a:xfrm>
                    <a:prstGeom prst="rect">
                      <a:avLst/>
                    </a:prstGeom>
                    <a:ln/>
                  </pic:spPr>
                </pic:pic>
              </a:graphicData>
            </a:graphic>
          </wp:anchor>
        </w:drawing>
      </w:r>
    </w:p>
    <w:p w:rsidR="002C0533" w:rsidRDefault="002C0533">
      <w:pPr>
        <w:pStyle w:val="Title"/>
        <w:keepNext w:val="0"/>
        <w:keepLines w:val="0"/>
        <w:spacing w:after="0"/>
        <w:ind w:left="720"/>
        <w:contextualSpacing w:val="0"/>
        <w:jc w:val="right"/>
        <w:rPr>
          <w:color w:val="B7B7B7"/>
          <w:sz w:val="48"/>
          <w:szCs w:val="48"/>
        </w:rPr>
      </w:pPr>
      <w:bookmarkStart w:id="1" w:name="_30j0zll" w:colFirst="0" w:colLast="0"/>
      <w:bookmarkEnd w:id="1"/>
    </w:p>
    <w:p w:rsidR="002C0533" w:rsidRDefault="002C0533">
      <w:pPr>
        <w:pStyle w:val="Title"/>
        <w:contextualSpacing w:val="0"/>
        <w:jc w:val="right"/>
        <w:rPr>
          <w:sz w:val="48"/>
          <w:szCs w:val="48"/>
        </w:rPr>
      </w:pPr>
      <w:bookmarkStart w:id="2" w:name="_1fob9te" w:colFirst="0" w:colLast="0"/>
      <w:bookmarkEnd w:id="2"/>
    </w:p>
    <w:p w:rsidR="002C0533" w:rsidRDefault="002C0533">
      <w:pPr>
        <w:pStyle w:val="Title"/>
        <w:contextualSpacing w:val="0"/>
        <w:rPr>
          <w:sz w:val="48"/>
          <w:szCs w:val="48"/>
        </w:rPr>
      </w:pPr>
      <w:bookmarkStart w:id="3" w:name="_3znysh7" w:colFirst="0" w:colLast="0"/>
      <w:bookmarkEnd w:id="3"/>
    </w:p>
    <w:p w:rsidR="002C0533" w:rsidRDefault="002C0533"/>
    <w:p w:rsidR="002C0533" w:rsidRDefault="002C0533"/>
    <w:p w:rsidR="002C0533" w:rsidRDefault="00A66CB6">
      <w:pPr>
        <w:pStyle w:val="Title"/>
        <w:contextualSpacing w:val="0"/>
        <w:jc w:val="right"/>
      </w:pPr>
      <w:bookmarkStart w:id="4" w:name="_2et92p0" w:colFirst="0" w:colLast="0"/>
      <w:bookmarkEnd w:id="4"/>
      <w:r>
        <w:rPr>
          <w:sz w:val="48"/>
          <w:szCs w:val="48"/>
        </w:rPr>
        <w:t>Safety Plan Lane Assistance</w:t>
      </w:r>
    </w:p>
    <w:p w:rsidR="002C0533" w:rsidRDefault="00A66CB6">
      <w:pPr>
        <w:jc w:val="right"/>
        <w:rPr>
          <w:b/>
          <w:color w:val="B7B7B7"/>
        </w:rPr>
      </w:pPr>
      <w:r>
        <w:rPr>
          <w:b/>
        </w:rPr>
        <w:t xml:space="preserve">Document Version: </w:t>
      </w:r>
      <w:r>
        <w:rPr>
          <w:b/>
          <w:color w:val="B7B7B7"/>
        </w:rPr>
        <w:t>[Version]</w:t>
      </w:r>
    </w:p>
    <w:p w:rsidR="002C0533" w:rsidRDefault="00A66CB6">
      <w:pPr>
        <w:jc w:val="right"/>
        <w:rPr>
          <w:b/>
          <w:color w:val="999999"/>
        </w:rPr>
      </w:pPr>
      <w:r>
        <w:rPr>
          <w:b/>
          <w:color w:val="999999"/>
        </w:rPr>
        <w:t>Template Version 1.0, Released on 2017-06-21</w:t>
      </w:r>
    </w:p>
    <w:p w:rsidR="002C0533" w:rsidRDefault="002C0533"/>
    <w:p w:rsidR="002C0533" w:rsidRDefault="00A66CB6">
      <w:pPr>
        <w:pStyle w:val="Title"/>
        <w:contextualSpacing w:val="0"/>
        <w:jc w:val="right"/>
        <w:rPr>
          <w:sz w:val="48"/>
          <w:szCs w:val="48"/>
        </w:rPr>
      </w:pPr>
      <w:bookmarkStart w:id="5" w:name="_tyjcwt" w:colFirst="0" w:colLast="0"/>
      <w:bookmarkEnd w:id="5"/>
      <w:r>
        <w:rPr>
          <w:noProof/>
          <w:lang w:val="en-IN"/>
        </w:rPr>
        <w:drawing>
          <wp:inline distT="0" distB="0" distL="0" distR="0">
            <wp:extent cx="5943600" cy="3009900"/>
            <wp:effectExtent l="0" t="0" r="0" b="0"/>
            <wp:docPr id="1"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9"/>
                    <a:srcRect/>
                    <a:stretch>
                      <a:fillRect/>
                    </a:stretch>
                  </pic:blipFill>
                  <pic:spPr>
                    <a:xfrm>
                      <a:off x="0" y="0"/>
                      <a:ext cx="5943600" cy="3009900"/>
                    </a:xfrm>
                    <a:prstGeom prst="rect">
                      <a:avLst/>
                    </a:prstGeom>
                    <a:ln/>
                  </pic:spPr>
                </pic:pic>
              </a:graphicData>
            </a:graphic>
          </wp:inline>
        </w:drawing>
      </w:r>
      <w:r>
        <w:rPr>
          <w:sz w:val="48"/>
          <w:szCs w:val="48"/>
        </w:rPr>
        <w:t xml:space="preserve"> </w:t>
      </w:r>
    </w:p>
    <w:p w:rsidR="002C0533" w:rsidRDefault="002C0533"/>
    <w:p w:rsidR="002C0533" w:rsidRDefault="002C0533"/>
    <w:p w:rsidR="002C0533" w:rsidRDefault="002C0533">
      <w:pPr>
        <w:ind w:left="720"/>
        <w:jc w:val="right"/>
      </w:pPr>
    </w:p>
    <w:p w:rsidR="002C0533" w:rsidRDefault="002C0533">
      <w:pPr>
        <w:ind w:left="720"/>
        <w:jc w:val="right"/>
      </w:pPr>
    </w:p>
    <w:p w:rsidR="002C0533" w:rsidRDefault="002C0533">
      <w:pPr>
        <w:ind w:left="720"/>
        <w:jc w:val="right"/>
      </w:pPr>
    </w:p>
    <w:p w:rsidR="002C0533" w:rsidRDefault="002C0533">
      <w:pPr>
        <w:ind w:left="720"/>
        <w:jc w:val="right"/>
      </w:pPr>
    </w:p>
    <w:p w:rsidR="002C0533" w:rsidRDefault="002C0533">
      <w:pPr>
        <w:ind w:left="720"/>
        <w:jc w:val="right"/>
      </w:pPr>
    </w:p>
    <w:p w:rsidR="002C0533" w:rsidRDefault="00A66CB6">
      <w:pPr>
        <w:pStyle w:val="Heading1"/>
        <w:widowControl w:val="0"/>
        <w:spacing w:before="480" w:after="180" w:line="240" w:lineRule="auto"/>
        <w:contextualSpacing w:val="0"/>
      </w:pPr>
      <w:bookmarkStart w:id="6" w:name="_3dy6vkm" w:colFirst="0" w:colLast="0"/>
      <w:bookmarkEnd w:id="6"/>
      <w:r>
        <w:lastRenderedPageBreak/>
        <w:t>Document history</w:t>
      </w:r>
    </w:p>
    <w:p w:rsidR="002C0533" w:rsidRDefault="002C0533">
      <w:pPr>
        <w:widowControl w:val="0"/>
        <w:spacing w:after="180"/>
        <w:rPr>
          <w:rFonts w:ascii="Calibri" w:eastAsia="Calibri" w:hAnsi="Calibri" w:cs="Calibri"/>
        </w:rPr>
      </w:pPr>
    </w:p>
    <w:tbl>
      <w:tblPr>
        <w:tblStyle w:val="a"/>
        <w:tblW w:w="963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20" w:firstRow="1" w:lastRow="0" w:firstColumn="0" w:lastColumn="0" w:noHBand="0" w:noVBand="0"/>
      </w:tblPr>
      <w:tblGrid>
        <w:gridCol w:w="1470"/>
        <w:gridCol w:w="1275"/>
        <w:gridCol w:w="2100"/>
        <w:gridCol w:w="4785"/>
      </w:tblGrid>
      <w:tr w:rsidR="002C0533">
        <w:trPr>
          <w:cnfStyle w:val="100000000000" w:firstRow="1" w:lastRow="0" w:firstColumn="0" w:lastColumn="0" w:oddVBand="0" w:evenVBand="0" w:oddHBand="0" w:evenHBand="0" w:firstRowFirstColumn="0" w:firstRowLastColumn="0" w:lastRowFirstColumn="0" w:lastRowLastColumn="0"/>
        </w:trPr>
        <w:tc>
          <w:tcPr>
            <w:tcW w:w="1470" w:type="dxa"/>
          </w:tcPr>
          <w:p w:rsidR="002C0533" w:rsidRDefault="00A66CB6">
            <w:pPr>
              <w:widowControl w:val="0"/>
              <w:contextualSpacing w:val="0"/>
              <w:rPr>
                <w:rFonts w:ascii="Calibri" w:eastAsia="Calibri" w:hAnsi="Calibri" w:cs="Calibri"/>
                <w:sz w:val="22"/>
                <w:szCs w:val="22"/>
              </w:rPr>
            </w:pPr>
            <w:r>
              <w:rPr>
                <w:rFonts w:ascii="Calibri" w:eastAsia="Calibri" w:hAnsi="Calibri" w:cs="Calibri"/>
                <w:b w:val="0"/>
                <w:sz w:val="22"/>
                <w:szCs w:val="22"/>
              </w:rPr>
              <w:t>Date</w:t>
            </w:r>
          </w:p>
        </w:tc>
        <w:tc>
          <w:tcPr>
            <w:tcW w:w="1275" w:type="dxa"/>
          </w:tcPr>
          <w:p w:rsidR="002C0533" w:rsidRDefault="00A66CB6">
            <w:pPr>
              <w:widowControl w:val="0"/>
              <w:contextualSpacing w:val="0"/>
              <w:rPr>
                <w:rFonts w:ascii="Calibri" w:eastAsia="Calibri" w:hAnsi="Calibri" w:cs="Calibri"/>
                <w:sz w:val="22"/>
                <w:szCs w:val="22"/>
              </w:rPr>
            </w:pPr>
            <w:r>
              <w:rPr>
                <w:rFonts w:ascii="Calibri" w:eastAsia="Calibri" w:hAnsi="Calibri" w:cs="Calibri"/>
                <w:b w:val="0"/>
                <w:sz w:val="22"/>
                <w:szCs w:val="22"/>
              </w:rPr>
              <w:t>Version</w:t>
            </w:r>
          </w:p>
        </w:tc>
        <w:tc>
          <w:tcPr>
            <w:tcW w:w="2100" w:type="dxa"/>
          </w:tcPr>
          <w:p w:rsidR="002C0533" w:rsidRDefault="00A66CB6">
            <w:pPr>
              <w:widowControl w:val="0"/>
              <w:contextualSpacing w:val="0"/>
              <w:rPr>
                <w:rFonts w:ascii="Calibri" w:eastAsia="Calibri" w:hAnsi="Calibri" w:cs="Calibri"/>
                <w:sz w:val="22"/>
                <w:szCs w:val="22"/>
              </w:rPr>
            </w:pPr>
            <w:r>
              <w:rPr>
                <w:rFonts w:ascii="Calibri" w:eastAsia="Calibri" w:hAnsi="Calibri" w:cs="Calibri"/>
                <w:b w:val="0"/>
                <w:sz w:val="22"/>
                <w:szCs w:val="22"/>
              </w:rPr>
              <w:t>Editor</w:t>
            </w:r>
          </w:p>
        </w:tc>
        <w:tc>
          <w:tcPr>
            <w:tcW w:w="4785" w:type="dxa"/>
          </w:tcPr>
          <w:p w:rsidR="002C0533" w:rsidRDefault="00A66CB6">
            <w:pPr>
              <w:widowControl w:val="0"/>
              <w:contextualSpacing w:val="0"/>
              <w:rPr>
                <w:rFonts w:ascii="Calibri" w:eastAsia="Calibri" w:hAnsi="Calibri" w:cs="Calibri"/>
                <w:sz w:val="22"/>
                <w:szCs w:val="22"/>
              </w:rPr>
            </w:pPr>
            <w:r>
              <w:rPr>
                <w:rFonts w:ascii="Calibri" w:eastAsia="Calibri" w:hAnsi="Calibri" w:cs="Calibri"/>
                <w:b w:val="0"/>
                <w:sz w:val="22"/>
                <w:szCs w:val="22"/>
              </w:rPr>
              <w:t>Description</w:t>
            </w:r>
          </w:p>
        </w:tc>
      </w:tr>
      <w:tr w:rsidR="002C0533">
        <w:tc>
          <w:tcPr>
            <w:tcW w:w="1470" w:type="dxa"/>
          </w:tcPr>
          <w:p w:rsidR="002C0533" w:rsidRDefault="001A3B97" w:rsidP="001A3B97">
            <w:pPr>
              <w:widowControl w:val="0"/>
              <w:contextualSpacing w:val="0"/>
              <w:rPr>
                <w:rFonts w:ascii="Calibri" w:eastAsia="Calibri" w:hAnsi="Calibri" w:cs="Calibri"/>
                <w:sz w:val="22"/>
                <w:szCs w:val="22"/>
              </w:rPr>
            </w:pPr>
            <w:r>
              <w:rPr>
                <w:rFonts w:ascii="Calibri" w:eastAsia="Calibri" w:hAnsi="Calibri" w:cs="Calibri"/>
                <w:sz w:val="22"/>
                <w:szCs w:val="22"/>
              </w:rPr>
              <w:t>05</w:t>
            </w:r>
            <w:r w:rsidR="00A66CB6">
              <w:rPr>
                <w:rFonts w:ascii="Calibri" w:eastAsia="Calibri" w:hAnsi="Calibri" w:cs="Calibri"/>
                <w:sz w:val="22"/>
                <w:szCs w:val="22"/>
              </w:rPr>
              <w:t>/</w:t>
            </w:r>
            <w:r>
              <w:rPr>
                <w:rFonts w:ascii="Calibri" w:eastAsia="Calibri" w:hAnsi="Calibri" w:cs="Calibri"/>
                <w:sz w:val="22"/>
                <w:szCs w:val="22"/>
              </w:rPr>
              <w:t>25/2018</w:t>
            </w:r>
          </w:p>
        </w:tc>
        <w:tc>
          <w:tcPr>
            <w:tcW w:w="1275" w:type="dxa"/>
          </w:tcPr>
          <w:p w:rsidR="002C0533" w:rsidRDefault="00A66CB6">
            <w:pPr>
              <w:widowControl w:val="0"/>
              <w:contextualSpacing w:val="0"/>
              <w:rPr>
                <w:rFonts w:ascii="Calibri" w:eastAsia="Calibri" w:hAnsi="Calibri" w:cs="Calibri"/>
                <w:sz w:val="22"/>
                <w:szCs w:val="22"/>
              </w:rPr>
            </w:pPr>
            <w:r>
              <w:rPr>
                <w:rFonts w:ascii="Calibri" w:eastAsia="Calibri" w:hAnsi="Calibri" w:cs="Calibri"/>
                <w:sz w:val="22"/>
                <w:szCs w:val="22"/>
              </w:rPr>
              <w:t>1</w:t>
            </w:r>
            <w:r>
              <w:rPr>
                <w:rFonts w:ascii="Calibri" w:eastAsia="Calibri" w:hAnsi="Calibri" w:cs="Calibri"/>
                <w:sz w:val="22"/>
                <w:szCs w:val="22"/>
              </w:rPr>
              <w:t>.0</w:t>
            </w:r>
          </w:p>
        </w:tc>
        <w:tc>
          <w:tcPr>
            <w:tcW w:w="2100" w:type="dxa"/>
          </w:tcPr>
          <w:p w:rsidR="002C0533" w:rsidRDefault="001A3B97">
            <w:pPr>
              <w:widowControl w:val="0"/>
              <w:contextualSpacing w:val="0"/>
              <w:rPr>
                <w:rFonts w:ascii="Calibri" w:eastAsia="Calibri" w:hAnsi="Calibri" w:cs="Calibri"/>
                <w:sz w:val="22"/>
                <w:szCs w:val="22"/>
              </w:rPr>
            </w:pPr>
            <w:r>
              <w:rPr>
                <w:rFonts w:ascii="Calibri" w:eastAsia="Calibri" w:hAnsi="Calibri" w:cs="Calibri"/>
                <w:sz w:val="22"/>
                <w:szCs w:val="22"/>
              </w:rPr>
              <w:t>Shaurya Dwivedi</w:t>
            </w:r>
          </w:p>
        </w:tc>
        <w:tc>
          <w:tcPr>
            <w:tcW w:w="4785" w:type="dxa"/>
          </w:tcPr>
          <w:p w:rsidR="002C0533" w:rsidRDefault="001A3B97">
            <w:pPr>
              <w:widowControl w:val="0"/>
              <w:contextualSpacing w:val="0"/>
              <w:rPr>
                <w:rFonts w:ascii="Calibri" w:eastAsia="Calibri" w:hAnsi="Calibri" w:cs="Calibri"/>
                <w:sz w:val="22"/>
                <w:szCs w:val="22"/>
              </w:rPr>
            </w:pPr>
            <w:r>
              <w:rPr>
                <w:rFonts w:ascii="Calibri" w:eastAsia="Calibri" w:hAnsi="Calibri" w:cs="Calibri"/>
                <w:sz w:val="22"/>
                <w:szCs w:val="22"/>
              </w:rPr>
              <w:t>Initial attempt</w:t>
            </w:r>
          </w:p>
        </w:tc>
      </w:tr>
      <w:tr w:rsidR="002C0533">
        <w:tc>
          <w:tcPr>
            <w:tcW w:w="1470" w:type="dxa"/>
          </w:tcPr>
          <w:p w:rsidR="002C0533" w:rsidRDefault="002C0533">
            <w:pPr>
              <w:widowControl w:val="0"/>
              <w:contextualSpacing w:val="0"/>
              <w:rPr>
                <w:rFonts w:ascii="Calibri" w:eastAsia="Calibri" w:hAnsi="Calibri" w:cs="Calibri"/>
                <w:sz w:val="22"/>
                <w:szCs w:val="22"/>
              </w:rPr>
            </w:pPr>
          </w:p>
        </w:tc>
        <w:tc>
          <w:tcPr>
            <w:tcW w:w="1275" w:type="dxa"/>
          </w:tcPr>
          <w:p w:rsidR="002C0533" w:rsidRDefault="002C0533">
            <w:pPr>
              <w:widowControl w:val="0"/>
              <w:contextualSpacing w:val="0"/>
              <w:rPr>
                <w:rFonts w:ascii="Calibri" w:eastAsia="Calibri" w:hAnsi="Calibri" w:cs="Calibri"/>
                <w:sz w:val="22"/>
                <w:szCs w:val="22"/>
              </w:rPr>
            </w:pPr>
          </w:p>
        </w:tc>
        <w:tc>
          <w:tcPr>
            <w:tcW w:w="2100" w:type="dxa"/>
          </w:tcPr>
          <w:p w:rsidR="002C0533" w:rsidRDefault="002C0533">
            <w:pPr>
              <w:widowControl w:val="0"/>
              <w:contextualSpacing w:val="0"/>
              <w:rPr>
                <w:rFonts w:ascii="Calibri" w:eastAsia="Calibri" w:hAnsi="Calibri" w:cs="Calibri"/>
                <w:sz w:val="22"/>
                <w:szCs w:val="22"/>
              </w:rPr>
            </w:pPr>
          </w:p>
        </w:tc>
        <w:tc>
          <w:tcPr>
            <w:tcW w:w="4785" w:type="dxa"/>
          </w:tcPr>
          <w:p w:rsidR="002C0533" w:rsidRDefault="002C0533">
            <w:pPr>
              <w:widowControl w:val="0"/>
              <w:contextualSpacing w:val="0"/>
              <w:rPr>
                <w:rFonts w:ascii="Calibri" w:eastAsia="Calibri" w:hAnsi="Calibri" w:cs="Calibri"/>
                <w:sz w:val="22"/>
                <w:szCs w:val="22"/>
              </w:rPr>
            </w:pPr>
          </w:p>
        </w:tc>
      </w:tr>
      <w:tr w:rsidR="002C0533">
        <w:tc>
          <w:tcPr>
            <w:tcW w:w="1470" w:type="dxa"/>
          </w:tcPr>
          <w:p w:rsidR="002C0533" w:rsidRDefault="002C0533">
            <w:pPr>
              <w:widowControl w:val="0"/>
              <w:contextualSpacing w:val="0"/>
              <w:rPr>
                <w:rFonts w:ascii="Calibri" w:eastAsia="Calibri" w:hAnsi="Calibri" w:cs="Calibri"/>
                <w:sz w:val="22"/>
                <w:szCs w:val="22"/>
              </w:rPr>
            </w:pPr>
          </w:p>
        </w:tc>
        <w:tc>
          <w:tcPr>
            <w:tcW w:w="1275" w:type="dxa"/>
          </w:tcPr>
          <w:p w:rsidR="002C0533" w:rsidRDefault="002C0533">
            <w:pPr>
              <w:widowControl w:val="0"/>
              <w:contextualSpacing w:val="0"/>
              <w:rPr>
                <w:rFonts w:ascii="Calibri" w:eastAsia="Calibri" w:hAnsi="Calibri" w:cs="Calibri"/>
                <w:sz w:val="22"/>
                <w:szCs w:val="22"/>
              </w:rPr>
            </w:pPr>
          </w:p>
        </w:tc>
        <w:tc>
          <w:tcPr>
            <w:tcW w:w="2100" w:type="dxa"/>
          </w:tcPr>
          <w:p w:rsidR="002C0533" w:rsidRDefault="002C0533">
            <w:pPr>
              <w:widowControl w:val="0"/>
              <w:contextualSpacing w:val="0"/>
              <w:rPr>
                <w:rFonts w:ascii="Calibri" w:eastAsia="Calibri" w:hAnsi="Calibri" w:cs="Calibri"/>
                <w:sz w:val="22"/>
                <w:szCs w:val="22"/>
              </w:rPr>
            </w:pPr>
          </w:p>
        </w:tc>
        <w:tc>
          <w:tcPr>
            <w:tcW w:w="4785" w:type="dxa"/>
          </w:tcPr>
          <w:p w:rsidR="002C0533" w:rsidRDefault="002C0533">
            <w:pPr>
              <w:widowControl w:val="0"/>
              <w:contextualSpacing w:val="0"/>
              <w:rPr>
                <w:rFonts w:ascii="Calibri" w:eastAsia="Calibri" w:hAnsi="Calibri" w:cs="Calibri"/>
                <w:sz w:val="22"/>
                <w:szCs w:val="22"/>
              </w:rPr>
            </w:pPr>
          </w:p>
        </w:tc>
      </w:tr>
      <w:tr w:rsidR="002C0533">
        <w:tc>
          <w:tcPr>
            <w:tcW w:w="1470" w:type="dxa"/>
          </w:tcPr>
          <w:p w:rsidR="002C0533" w:rsidRDefault="002C0533">
            <w:pPr>
              <w:widowControl w:val="0"/>
              <w:contextualSpacing w:val="0"/>
              <w:rPr>
                <w:rFonts w:ascii="Calibri" w:eastAsia="Calibri" w:hAnsi="Calibri" w:cs="Calibri"/>
                <w:sz w:val="22"/>
                <w:szCs w:val="22"/>
              </w:rPr>
            </w:pPr>
          </w:p>
        </w:tc>
        <w:tc>
          <w:tcPr>
            <w:tcW w:w="1275" w:type="dxa"/>
          </w:tcPr>
          <w:p w:rsidR="002C0533" w:rsidRDefault="002C0533">
            <w:pPr>
              <w:widowControl w:val="0"/>
              <w:contextualSpacing w:val="0"/>
              <w:rPr>
                <w:rFonts w:ascii="Calibri" w:eastAsia="Calibri" w:hAnsi="Calibri" w:cs="Calibri"/>
                <w:sz w:val="22"/>
                <w:szCs w:val="22"/>
              </w:rPr>
            </w:pPr>
          </w:p>
        </w:tc>
        <w:tc>
          <w:tcPr>
            <w:tcW w:w="2100" w:type="dxa"/>
          </w:tcPr>
          <w:p w:rsidR="002C0533" w:rsidRDefault="002C0533">
            <w:pPr>
              <w:widowControl w:val="0"/>
              <w:contextualSpacing w:val="0"/>
              <w:rPr>
                <w:rFonts w:ascii="Calibri" w:eastAsia="Calibri" w:hAnsi="Calibri" w:cs="Calibri"/>
                <w:sz w:val="22"/>
                <w:szCs w:val="22"/>
              </w:rPr>
            </w:pPr>
          </w:p>
        </w:tc>
        <w:tc>
          <w:tcPr>
            <w:tcW w:w="4785" w:type="dxa"/>
          </w:tcPr>
          <w:p w:rsidR="002C0533" w:rsidRDefault="002C0533">
            <w:pPr>
              <w:widowControl w:val="0"/>
              <w:contextualSpacing w:val="0"/>
              <w:rPr>
                <w:rFonts w:ascii="Calibri" w:eastAsia="Calibri" w:hAnsi="Calibri" w:cs="Calibri"/>
                <w:sz w:val="22"/>
                <w:szCs w:val="22"/>
              </w:rPr>
            </w:pPr>
          </w:p>
        </w:tc>
      </w:tr>
      <w:tr w:rsidR="002C0533">
        <w:tc>
          <w:tcPr>
            <w:tcW w:w="1470" w:type="dxa"/>
          </w:tcPr>
          <w:p w:rsidR="002C0533" w:rsidRDefault="002C0533">
            <w:pPr>
              <w:widowControl w:val="0"/>
              <w:contextualSpacing w:val="0"/>
              <w:rPr>
                <w:rFonts w:ascii="Calibri" w:eastAsia="Calibri" w:hAnsi="Calibri" w:cs="Calibri"/>
                <w:sz w:val="22"/>
                <w:szCs w:val="22"/>
              </w:rPr>
            </w:pPr>
          </w:p>
        </w:tc>
        <w:tc>
          <w:tcPr>
            <w:tcW w:w="1275" w:type="dxa"/>
          </w:tcPr>
          <w:p w:rsidR="002C0533" w:rsidRDefault="002C0533">
            <w:pPr>
              <w:widowControl w:val="0"/>
              <w:contextualSpacing w:val="0"/>
              <w:rPr>
                <w:rFonts w:ascii="Calibri" w:eastAsia="Calibri" w:hAnsi="Calibri" w:cs="Calibri"/>
                <w:sz w:val="22"/>
                <w:szCs w:val="22"/>
              </w:rPr>
            </w:pPr>
            <w:bookmarkStart w:id="7" w:name="_1t3h5sf" w:colFirst="0" w:colLast="0"/>
            <w:bookmarkEnd w:id="7"/>
          </w:p>
        </w:tc>
        <w:tc>
          <w:tcPr>
            <w:tcW w:w="2100" w:type="dxa"/>
          </w:tcPr>
          <w:p w:rsidR="002C0533" w:rsidRDefault="002C0533">
            <w:pPr>
              <w:widowControl w:val="0"/>
              <w:contextualSpacing w:val="0"/>
              <w:rPr>
                <w:rFonts w:ascii="Calibri" w:eastAsia="Calibri" w:hAnsi="Calibri" w:cs="Calibri"/>
                <w:sz w:val="22"/>
                <w:szCs w:val="22"/>
              </w:rPr>
            </w:pPr>
          </w:p>
        </w:tc>
        <w:tc>
          <w:tcPr>
            <w:tcW w:w="4785" w:type="dxa"/>
          </w:tcPr>
          <w:p w:rsidR="002C0533" w:rsidRDefault="002C0533">
            <w:pPr>
              <w:widowControl w:val="0"/>
              <w:contextualSpacing w:val="0"/>
              <w:rPr>
                <w:rFonts w:ascii="Calibri" w:eastAsia="Calibri" w:hAnsi="Calibri" w:cs="Calibri"/>
                <w:sz w:val="22"/>
                <w:szCs w:val="22"/>
              </w:rPr>
            </w:pPr>
          </w:p>
        </w:tc>
      </w:tr>
    </w:tbl>
    <w:p w:rsidR="002C0533" w:rsidRDefault="00A66CB6">
      <w:pPr>
        <w:pStyle w:val="Heading1"/>
        <w:widowControl w:val="0"/>
        <w:spacing w:before="480" w:after="180" w:line="240" w:lineRule="auto"/>
        <w:contextualSpacing w:val="0"/>
        <w:rPr>
          <w:b/>
          <w:color w:val="B7B7B7"/>
        </w:rPr>
      </w:pPr>
      <w:bookmarkStart w:id="8" w:name="_4d34og8" w:colFirst="0" w:colLast="0"/>
      <w:bookmarkEnd w:id="8"/>
      <w:r>
        <w:t>Table of Contents</w:t>
      </w:r>
    </w:p>
    <w:p w:rsidR="002C0533" w:rsidRDefault="002C0533">
      <w:pPr>
        <w:rPr>
          <w:b/>
          <w:color w:val="B7B7B7"/>
        </w:rPr>
      </w:pPr>
    </w:p>
    <w:sdt>
      <w:sdtPr>
        <w:id w:val="62225015"/>
        <w:docPartObj>
          <w:docPartGallery w:val="Table of Contents"/>
          <w:docPartUnique/>
        </w:docPartObj>
      </w:sdtPr>
      <w:sdtEndPr/>
      <w:sdtContent>
        <w:p w:rsidR="002C0533" w:rsidRDefault="00A66CB6">
          <w:pPr>
            <w:spacing w:before="80" w:line="240" w:lineRule="auto"/>
            <w:rPr>
              <w:color w:val="1155CC"/>
              <w:u w:val="single"/>
            </w:rPr>
          </w:pPr>
          <w:r>
            <w:fldChar w:fldCharType="begin"/>
          </w:r>
          <w:r>
            <w:instrText xml:space="preserve"> TOC \h \u \z \n </w:instrText>
          </w:r>
          <w:r>
            <w:fldChar w:fldCharType="separate"/>
          </w:r>
          <w:hyperlink w:anchor="_3dy6vkm">
            <w:r>
              <w:rPr>
                <w:color w:val="1155CC"/>
                <w:u w:val="single"/>
              </w:rPr>
              <w:t>Document history</w:t>
            </w:r>
          </w:hyperlink>
        </w:p>
        <w:p w:rsidR="002C0533" w:rsidRDefault="00A66CB6">
          <w:pPr>
            <w:spacing w:before="200" w:line="240" w:lineRule="auto"/>
            <w:rPr>
              <w:color w:val="1155CC"/>
              <w:u w:val="single"/>
            </w:rPr>
          </w:pPr>
          <w:hyperlink w:anchor="_4d34og8">
            <w:r>
              <w:rPr>
                <w:color w:val="1155CC"/>
                <w:u w:val="single"/>
              </w:rPr>
              <w:t>Table of Contents</w:t>
            </w:r>
          </w:hyperlink>
        </w:p>
        <w:p w:rsidR="002C0533" w:rsidRDefault="00A66CB6">
          <w:pPr>
            <w:spacing w:before="200" w:line="240" w:lineRule="auto"/>
            <w:rPr>
              <w:color w:val="1155CC"/>
              <w:u w:val="single"/>
            </w:rPr>
          </w:pPr>
          <w:hyperlink w:anchor="_2s8eyo1">
            <w:r>
              <w:rPr>
                <w:color w:val="1155CC"/>
                <w:u w:val="single"/>
              </w:rPr>
              <w:t>Introduction</w:t>
            </w:r>
          </w:hyperlink>
        </w:p>
        <w:p w:rsidR="002C0533" w:rsidRDefault="00A66CB6">
          <w:pPr>
            <w:spacing w:before="60" w:line="240" w:lineRule="auto"/>
            <w:ind w:left="360"/>
            <w:rPr>
              <w:color w:val="1155CC"/>
              <w:u w:val="single"/>
            </w:rPr>
          </w:pPr>
          <w:hyperlink w:anchor="_17dp8vu">
            <w:r>
              <w:rPr>
                <w:color w:val="1155CC"/>
                <w:u w:val="single"/>
              </w:rPr>
              <w:t>Purpose of the Safety Plan</w:t>
            </w:r>
          </w:hyperlink>
        </w:p>
        <w:p w:rsidR="002C0533" w:rsidRDefault="00A66CB6">
          <w:pPr>
            <w:spacing w:before="60" w:line="240" w:lineRule="auto"/>
            <w:ind w:left="360"/>
            <w:rPr>
              <w:color w:val="1155CC"/>
              <w:u w:val="single"/>
            </w:rPr>
          </w:pPr>
          <w:hyperlink w:anchor="_3rdcrjn">
            <w:r>
              <w:rPr>
                <w:color w:val="1155CC"/>
                <w:u w:val="single"/>
              </w:rPr>
              <w:t>Scope of the Project</w:t>
            </w:r>
          </w:hyperlink>
        </w:p>
        <w:p w:rsidR="002C0533" w:rsidRDefault="00A66CB6">
          <w:pPr>
            <w:spacing w:before="60" w:line="240" w:lineRule="auto"/>
            <w:ind w:left="360"/>
            <w:rPr>
              <w:color w:val="1155CC"/>
              <w:u w:val="single"/>
            </w:rPr>
          </w:pPr>
          <w:hyperlink w:anchor="_26in1rg">
            <w:r>
              <w:rPr>
                <w:color w:val="1155CC"/>
                <w:u w:val="single"/>
              </w:rPr>
              <w:t>Deliverables of the Project</w:t>
            </w:r>
          </w:hyperlink>
        </w:p>
        <w:p w:rsidR="002C0533" w:rsidRDefault="00A66CB6">
          <w:pPr>
            <w:spacing w:before="200" w:line="240" w:lineRule="auto"/>
            <w:rPr>
              <w:color w:val="1155CC"/>
              <w:u w:val="single"/>
            </w:rPr>
          </w:pPr>
          <w:hyperlink w:anchor="_lnxbz9">
            <w:r>
              <w:rPr>
                <w:color w:val="1155CC"/>
                <w:u w:val="single"/>
              </w:rPr>
              <w:t>Item Definition</w:t>
            </w:r>
          </w:hyperlink>
        </w:p>
        <w:p w:rsidR="002C0533" w:rsidRDefault="00A66CB6">
          <w:pPr>
            <w:spacing w:before="200" w:line="240" w:lineRule="auto"/>
            <w:rPr>
              <w:color w:val="1155CC"/>
              <w:u w:val="single"/>
            </w:rPr>
          </w:pPr>
          <w:hyperlink w:anchor="_35nkun2">
            <w:r>
              <w:rPr>
                <w:color w:val="1155CC"/>
                <w:u w:val="single"/>
              </w:rPr>
              <w:t>Goals and Measures</w:t>
            </w:r>
          </w:hyperlink>
        </w:p>
        <w:p w:rsidR="002C0533" w:rsidRDefault="00A66CB6">
          <w:pPr>
            <w:spacing w:before="60" w:line="240" w:lineRule="auto"/>
            <w:ind w:left="360"/>
            <w:rPr>
              <w:color w:val="1155CC"/>
              <w:u w:val="single"/>
            </w:rPr>
          </w:pPr>
          <w:hyperlink w:anchor="_1ksv4uv">
            <w:r>
              <w:rPr>
                <w:color w:val="1155CC"/>
                <w:u w:val="single"/>
              </w:rPr>
              <w:t>Goals</w:t>
            </w:r>
          </w:hyperlink>
        </w:p>
        <w:p w:rsidR="002C0533" w:rsidRDefault="00A66CB6">
          <w:pPr>
            <w:spacing w:before="60" w:line="240" w:lineRule="auto"/>
            <w:ind w:left="360"/>
            <w:rPr>
              <w:color w:val="1155CC"/>
              <w:u w:val="single"/>
            </w:rPr>
          </w:pPr>
          <w:hyperlink w:anchor="_44sinio">
            <w:r>
              <w:rPr>
                <w:color w:val="1155CC"/>
                <w:u w:val="single"/>
              </w:rPr>
              <w:t>Measures</w:t>
            </w:r>
          </w:hyperlink>
        </w:p>
        <w:p w:rsidR="002C0533" w:rsidRDefault="00A66CB6">
          <w:pPr>
            <w:spacing w:before="200" w:line="240" w:lineRule="auto"/>
            <w:rPr>
              <w:color w:val="1155CC"/>
              <w:u w:val="single"/>
            </w:rPr>
          </w:pPr>
          <w:hyperlink w:anchor="_2jxsxqh">
            <w:r>
              <w:rPr>
                <w:color w:val="1155CC"/>
                <w:u w:val="single"/>
              </w:rPr>
              <w:t>Safety Culture</w:t>
            </w:r>
          </w:hyperlink>
        </w:p>
        <w:p w:rsidR="002C0533" w:rsidRDefault="00A66CB6">
          <w:pPr>
            <w:spacing w:before="200" w:line="240" w:lineRule="auto"/>
            <w:rPr>
              <w:color w:val="1155CC"/>
              <w:u w:val="single"/>
            </w:rPr>
          </w:pPr>
          <w:hyperlink w:anchor="_z337ya">
            <w:r>
              <w:rPr>
                <w:color w:val="1155CC"/>
                <w:u w:val="single"/>
              </w:rPr>
              <w:t>Safety Lifecycle Tailoring</w:t>
            </w:r>
          </w:hyperlink>
        </w:p>
        <w:p w:rsidR="002C0533" w:rsidRDefault="00A66CB6">
          <w:pPr>
            <w:spacing w:before="200" w:line="240" w:lineRule="auto"/>
            <w:rPr>
              <w:color w:val="1155CC"/>
              <w:u w:val="single"/>
            </w:rPr>
          </w:pPr>
          <w:hyperlink w:anchor="_3j2qqm3">
            <w:r>
              <w:rPr>
                <w:color w:val="1155CC"/>
                <w:u w:val="single"/>
              </w:rPr>
              <w:t>Roles</w:t>
            </w:r>
          </w:hyperlink>
        </w:p>
        <w:p w:rsidR="002C0533" w:rsidRDefault="00A66CB6">
          <w:pPr>
            <w:spacing w:before="200" w:line="240" w:lineRule="auto"/>
            <w:rPr>
              <w:color w:val="1155CC"/>
              <w:u w:val="single"/>
            </w:rPr>
          </w:pPr>
          <w:hyperlink w:anchor="_1y810tw">
            <w:r>
              <w:rPr>
                <w:color w:val="1155CC"/>
                <w:u w:val="single"/>
              </w:rPr>
              <w:t>Development Interface Agreement</w:t>
            </w:r>
          </w:hyperlink>
        </w:p>
        <w:p w:rsidR="002C0533" w:rsidRDefault="00A66CB6">
          <w:pPr>
            <w:widowControl w:val="0"/>
            <w:rPr>
              <w:color w:val="1155CC"/>
              <w:u w:val="single"/>
            </w:rPr>
          </w:pPr>
          <w:hyperlink w:anchor="_4i7ojhp">
            <w:r>
              <w:rPr>
                <w:color w:val="1155CC"/>
                <w:u w:val="single"/>
              </w:rPr>
              <w:t>Confirmation Measures</w:t>
            </w:r>
          </w:hyperlink>
          <w:r>
            <w:fldChar w:fldCharType="end"/>
          </w:r>
        </w:p>
      </w:sdtContent>
    </w:sdt>
    <w:p w:rsidR="002C0533" w:rsidRDefault="002C0533">
      <w:pPr>
        <w:spacing w:before="200" w:after="80" w:line="240" w:lineRule="auto"/>
        <w:rPr>
          <w:color w:val="1155CC"/>
          <w:u w:val="single"/>
        </w:rPr>
      </w:pPr>
    </w:p>
    <w:p w:rsidR="002C0533" w:rsidRDefault="002C0533">
      <w:pPr>
        <w:rPr>
          <w:b/>
          <w:color w:val="B7B7B7"/>
        </w:rPr>
      </w:pPr>
    </w:p>
    <w:p w:rsidR="002C0533" w:rsidRDefault="002C0533">
      <w:pPr>
        <w:rPr>
          <w:b/>
          <w:color w:val="B7B7B7"/>
        </w:rPr>
      </w:pPr>
    </w:p>
    <w:p w:rsidR="002C0533" w:rsidRDefault="00A66CB6">
      <w:pPr>
        <w:rPr>
          <w:b/>
          <w:color w:val="B7B7B7"/>
        </w:rPr>
      </w:pPr>
      <w:r>
        <w:br w:type="page"/>
      </w:r>
    </w:p>
    <w:p w:rsidR="002C0533" w:rsidRDefault="002C0533">
      <w:pPr>
        <w:rPr>
          <w:b/>
          <w:color w:val="B7B7B7"/>
        </w:rPr>
      </w:pPr>
    </w:p>
    <w:p w:rsidR="002C0533" w:rsidRDefault="00A66CB6">
      <w:pPr>
        <w:pStyle w:val="Heading1"/>
        <w:widowControl w:val="0"/>
        <w:spacing w:before="480" w:after="180" w:line="240" w:lineRule="auto"/>
        <w:contextualSpacing w:val="0"/>
      </w:pPr>
      <w:bookmarkStart w:id="9" w:name="_2s8eyo1" w:colFirst="0" w:colLast="0"/>
      <w:bookmarkEnd w:id="9"/>
      <w:r>
        <w:t>Introduction</w:t>
      </w:r>
    </w:p>
    <w:p w:rsidR="002C0533" w:rsidRDefault="002C0533"/>
    <w:p w:rsidR="002C0533" w:rsidRDefault="00A66CB6">
      <w:pPr>
        <w:pStyle w:val="Heading2"/>
        <w:contextualSpacing w:val="0"/>
      </w:pPr>
      <w:bookmarkStart w:id="10" w:name="_17dp8vu" w:colFirst="0" w:colLast="0"/>
      <w:bookmarkEnd w:id="10"/>
      <w:r>
        <w:t>Purpose of the Safety Plan</w:t>
      </w:r>
    </w:p>
    <w:p w:rsidR="001A3B97" w:rsidRDefault="001A3B97">
      <w:r>
        <w:t>This document describes the framework of item in Lane Assistance. It consists of the roles and responsibilities for the functional safety of an item.</w:t>
      </w:r>
    </w:p>
    <w:p w:rsidR="002C0533" w:rsidRDefault="00A66CB6">
      <w:pPr>
        <w:pStyle w:val="Heading2"/>
        <w:contextualSpacing w:val="0"/>
      </w:pPr>
      <w:bookmarkStart w:id="11" w:name="_3rdcrjn" w:colFirst="0" w:colLast="0"/>
      <w:bookmarkEnd w:id="11"/>
      <w:r>
        <w:t>S</w:t>
      </w:r>
      <w:r>
        <w:t>cope of the Project</w:t>
      </w:r>
    </w:p>
    <w:p w:rsidR="002C0533" w:rsidRDefault="00A66CB6">
      <w:r>
        <w:t>For the lane assistance project, the following safety lifecycle phases are in scope:</w:t>
      </w:r>
    </w:p>
    <w:p w:rsidR="002C0533" w:rsidRDefault="002C0533">
      <w:pPr>
        <w:ind w:firstLine="720"/>
      </w:pPr>
    </w:p>
    <w:p w:rsidR="002C0533" w:rsidRDefault="00A66CB6">
      <w:pPr>
        <w:ind w:firstLine="720"/>
      </w:pPr>
      <w:r>
        <w:t>Concept phase</w:t>
      </w:r>
    </w:p>
    <w:p w:rsidR="002C0533" w:rsidRDefault="00A66CB6">
      <w:pPr>
        <w:ind w:firstLine="720"/>
      </w:pPr>
      <w:r>
        <w:t>Product Development at the System Level</w:t>
      </w:r>
    </w:p>
    <w:p w:rsidR="002C0533" w:rsidRDefault="00A66CB6">
      <w:pPr>
        <w:ind w:firstLine="720"/>
      </w:pPr>
      <w:r>
        <w:t>Product Development at the Software Level</w:t>
      </w:r>
    </w:p>
    <w:p w:rsidR="002C0533" w:rsidRDefault="002C0533"/>
    <w:p w:rsidR="002C0533" w:rsidRDefault="00A66CB6">
      <w:r>
        <w:t>The following phases are out of scope:</w:t>
      </w:r>
    </w:p>
    <w:p w:rsidR="002C0533" w:rsidRDefault="002C0533"/>
    <w:p w:rsidR="002C0533" w:rsidRDefault="00A66CB6">
      <w:pPr>
        <w:ind w:firstLine="720"/>
      </w:pPr>
      <w:r>
        <w:t>Product Development at the Hardware Level</w:t>
      </w:r>
    </w:p>
    <w:p w:rsidR="002C0533" w:rsidRDefault="00A66CB6">
      <w:pPr>
        <w:ind w:firstLine="720"/>
      </w:pPr>
      <w:r>
        <w:t>Production and Operation</w:t>
      </w:r>
    </w:p>
    <w:p w:rsidR="002C0533" w:rsidRDefault="002C0533"/>
    <w:p w:rsidR="002C0533" w:rsidRDefault="00A66CB6">
      <w:pPr>
        <w:pStyle w:val="Heading2"/>
        <w:contextualSpacing w:val="0"/>
      </w:pPr>
      <w:bookmarkStart w:id="12" w:name="_26in1rg" w:colFirst="0" w:colLast="0"/>
      <w:bookmarkEnd w:id="12"/>
      <w:r>
        <w:t>Deliverables of the Project</w:t>
      </w:r>
    </w:p>
    <w:p w:rsidR="002C0533" w:rsidRDefault="00A66CB6">
      <w:r>
        <w:t>The deliverables of the project are:</w:t>
      </w:r>
    </w:p>
    <w:p w:rsidR="002C0533" w:rsidRDefault="002C0533"/>
    <w:p w:rsidR="002C0533" w:rsidRDefault="00A66CB6">
      <w:r>
        <w:tab/>
        <w:t>Safety Plan</w:t>
      </w:r>
    </w:p>
    <w:p w:rsidR="002C0533" w:rsidRDefault="00A66CB6">
      <w:r>
        <w:tab/>
        <w:t>Hazard Analysis and Risk Assessment</w:t>
      </w:r>
    </w:p>
    <w:p w:rsidR="002C0533" w:rsidRDefault="00A66CB6">
      <w:r>
        <w:tab/>
        <w:t>Functional Safety Concept</w:t>
      </w:r>
    </w:p>
    <w:p w:rsidR="002C0533" w:rsidRDefault="00A66CB6">
      <w:r>
        <w:tab/>
        <w:t>Technical Safety Concept</w:t>
      </w:r>
    </w:p>
    <w:p w:rsidR="002C0533" w:rsidRDefault="00A66CB6">
      <w:r>
        <w:tab/>
        <w:t>Software Safety Re</w:t>
      </w:r>
      <w:r>
        <w:t>quirements and Architecture</w:t>
      </w:r>
    </w:p>
    <w:p w:rsidR="002C0533" w:rsidRDefault="002C0533"/>
    <w:p w:rsidR="002C0533" w:rsidRDefault="002C0533"/>
    <w:p w:rsidR="002C0533" w:rsidRDefault="00A66CB6">
      <w:pPr>
        <w:pStyle w:val="Heading1"/>
        <w:contextualSpacing w:val="0"/>
      </w:pPr>
      <w:bookmarkStart w:id="13" w:name="_lnxbz9" w:colFirst="0" w:colLast="0"/>
      <w:bookmarkEnd w:id="13"/>
      <w:r>
        <w:t>Item Definition</w:t>
      </w:r>
    </w:p>
    <w:p w:rsidR="002C0533" w:rsidRDefault="001A3B97">
      <w:pPr>
        <w:rPr>
          <w:b/>
          <w:color w:val="B7B7B7"/>
        </w:rPr>
      </w:pPr>
      <w:r>
        <w:t>The item described here is the Lane Assistance System’s brief version.</w:t>
      </w:r>
    </w:p>
    <w:p w:rsidR="002C0533" w:rsidRDefault="002C0533">
      <w:pPr>
        <w:rPr>
          <w:b/>
          <w:color w:val="B7B7B7"/>
        </w:rPr>
      </w:pPr>
    </w:p>
    <w:p w:rsidR="002C0533" w:rsidRDefault="002C0533">
      <w:pPr>
        <w:rPr>
          <w:b/>
          <w:color w:val="B7B7B7"/>
        </w:rPr>
      </w:pPr>
    </w:p>
    <w:p w:rsidR="002C0533" w:rsidRDefault="00A66CB6">
      <w:r>
        <w:t>The two main function of this item are:</w:t>
      </w:r>
    </w:p>
    <w:p w:rsidR="001A3B97" w:rsidRDefault="00A66CB6">
      <w:pPr>
        <w:numPr>
          <w:ilvl w:val="0"/>
          <w:numId w:val="6"/>
        </w:numPr>
        <w:contextualSpacing/>
      </w:pPr>
      <w:r>
        <w:rPr>
          <w:b/>
        </w:rPr>
        <w:t>Lane departure warning</w:t>
      </w:r>
      <w:r>
        <w:t xml:space="preserve">: </w:t>
      </w:r>
      <w:r w:rsidR="001A3B97">
        <w:t>Whenever there’s a case when the car is about to go out of the lane, the steering wheel vibrates to warn the driver. The vibration is produced by moving steering wheel back and forth.</w:t>
      </w:r>
    </w:p>
    <w:p w:rsidR="001A3B97" w:rsidRDefault="001A3B97" w:rsidP="001A3B97">
      <w:pPr>
        <w:ind w:left="720"/>
        <w:contextualSpacing/>
      </w:pPr>
    </w:p>
    <w:p w:rsidR="001A3B97" w:rsidRPr="001A3B97" w:rsidRDefault="00A66CB6">
      <w:pPr>
        <w:numPr>
          <w:ilvl w:val="0"/>
          <w:numId w:val="6"/>
        </w:numPr>
        <w:contextualSpacing/>
        <w:rPr>
          <w:b/>
        </w:rPr>
      </w:pPr>
      <w:r>
        <w:rPr>
          <w:b/>
        </w:rPr>
        <w:t>Lane keeping assistance</w:t>
      </w:r>
      <w:r>
        <w:t xml:space="preserve">: </w:t>
      </w:r>
      <w:r w:rsidR="001A3B97">
        <w:t>Whenever there’</w:t>
      </w:r>
      <w:r w:rsidR="00147C62">
        <w:t>s a chance that vehicle is going out of the track, this functionality will keep the vehicle on the track by steering it towards the center of the road. This is done by applying steering torque.</w:t>
      </w:r>
    </w:p>
    <w:p w:rsidR="002C0533" w:rsidRDefault="002C0533">
      <w:pPr>
        <w:rPr>
          <w:b/>
          <w:color w:val="B7B7B7"/>
        </w:rPr>
      </w:pPr>
    </w:p>
    <w:p w:rsidR="002C0533" w:rsidRDefault="002C0533">
      <w:pPr>
        <w:rPr>
          <w:b/>
          <w:color w:val="B7B7B7"/>
        </w:rPr>
      </w:pPr>
    </w:p>
    <w:p w:rsidR="001E7A93" w:rsidRDefault="001E7A93" w:rsidP="001E7A93">
      <w:r>
        <w:t xml:space="preserve">The </w:t>
      </w:r>
      <w:r w:rsidR="002A38B3">
        <w:t>sub</w:t>
      </w:r>
      <w:r>
        <w:t>systems required to im</w:t>
      </w:r>
      <w:r>
        <w:t>plement functional safety are as follows:</w:t>
      </w:r>
    </w:p>
    <w:p w:rsidR="002C0533" w:rsidRDefault="001E7A93">
      <w:pPr>
        <w:numPr>
          <w:ilvl w:val="0"/>
          <w:numId w:val="4"/>
        </w:numPr>
        <w:contextualSpacing/>
        <w:rPr>
          <w:b/>
        </w:rPr>
      </w:pPr>
      <w:r>
        <w:rPr>
          <w:b/>
        </w:rPr>
        <w:t xml:space="preserve">Camera </w:t>
      </w:r>
      <w:r w:rsidR="003D0E46">
        <w:rPr>
          <w:b/>
        </w:rPr>
        <w:t xml:space="preserve">Sub </w:t>
      </w:r>
      <w:r>
        <w:rPr>
          <w:b/>
        </w:rPr>
        <w:t xml:space="preserve">Systems </w:t>
      </w:r>
      <w:r>
        <w:t>which consists of:</w:t>
      </w:r>
    </w:p>
    <w:p w:rsidR="002C0533" w:rsidRDefault="00A66CB6">
      <w:pPr>
        <w:numPr>
          <w:ilvl w:val="1"/>
          <w:numId w:val="4"/>
        </w:numPr>
        <w:contextualSpacing/>
      </w:pPr>
      <w:r>
        <w:t>Camera sensor</w:t>
      </w:r>
      <w:r w:rsidR="001E7A93">
        <w:t>.</w:t>
      </w:r>
    </w:p>
    <w:p w:rsidR="002C0533" w:rsidRDefault="00A66CB6">
      <w:pPr>
        <w:numPr>
          <w:ilvl w:val="1"/>
          <w:numId w:val="4"/>
        </w:numPr>
        <w:contextualSpacing/>
      </w:pPr>
      <w:r>
        <w:t>Camera sens</w:t>
      </w:r>
      <w:r w:rsidR="001E7A93">
        <w:t>or electronic control unit.</w:t>
      </w:r>
    </w:p>
    <w:p w:rsidR="002C0533" w:rsidRDefault="00A66CB6">
      <w:pPr>
        <w:numPr>
          <w:ilvl w:val="0"/>
          <w:numId w:val="4"/>
        </w:numPr>
        <w:contextualSpacing/>
        <w:rPr>
          <w:b/>
        </w:rPr>
      </w:pPr>
      <w:r>
        <w:rPr>
          <w:b/>
        </w:rPr>
        <w:t>Ele</w:t>
      </w:r>
      <w:r w:rsidR="001E7A93">
        <w:rPr>
          <w:b/>
        </w:rPr>
        <w:t xml:space="preserve">ctronic Power Steering </w:t>
      </w:r>
      <w:r w:rsidR="003D0E46">
        <w:rPr>
          <w:b/>
        </w:rPr>
        <w:t xml:space="preserve">Sub </w:t>
      </w:r>
      <w:r w:rsidR="001E7A93">
        <w:rPr>
          <w:b/>
        </w:rPr>
        <w:t xml:space="preserve">Systems </w:t>
      </w:r>
      <w:r w:rsidR="001E7A93">
        <w:t>which consists of:</w:t>
      </w:r>
    </w:p>
    <w:p w:rsidR="002C0533" w:rsidRDefault="00A66CB6">
      <w:pPr>
        <w:numPr>
          <w:ilvl w:val="1"/>
          <w:numId w:val="4"/>
        </w:numPr>
        <w:contextualSpacing/>
      </w:pPr>
      <w:r>
        <w:t>Sensor</w:t>
      </w:r>
      <w:r w:rsidR="001E7A93">
        <w:t>s to measure torque for driver steering</w:t>
      </w:r>
      <w:r>
        <w:t>.</w:t>
      </w:r>
    </w:p>
    <w:p w:rsidR="002C0533" w:rsidRDefault="00A66CB6">
      <w:pPr>
        <w:numPr>
          <w:ilvl w:val="1"/>
          <w:numId w:val="4"/>
        </w:numPr>
        <w:contextualSpacing/>
      </w:pPr>
      <w:r>
        <w:t>Electronic Power S</w:t>
      </w:r>
      <w:r w:rsidR="001E7A93">
        <w:t>teering electronic control unit</w:t>
      </w:r>
      <w:r>
        <w:t>.</w:t>
      </w:r>
    </w:p>
    <w:p w:rsidR="002C0533" w:rsidRDefault="00A66CB6">
      <w:pPr>
        <w:numPr>
          <w:ilvl w:val="1"/>
          <w:numId w:val="4"/>
        </w:numPr>
        <w:contextualSpacing/>
      </w:pPr>
      <w:r>
        <w:t>Motor Proving Torque to Steering Wheel.</w:t>
      </w:r>
    </w:p>
    <w:p w:rsidR="002C0533" w:rsidRDefault="001E7A93">
      <w:pPr>
        <w:numPr>
          <w:ilvl w:val="0"/>
          <w:numId w:val="4"/>
        </w:numPr>
        <w:contextualSpacing/>
        <w:rPr>
          <w:b/>
        </w:rPr>
      </w:pPr>
      <w:r>
        <w:rPr>
          <w:b/>
        </w:rPr>
        <w:t xml:space="preserve">Car Display </w:t>
      </w:r>
      <w:r w:rsidR="003D0E46">
        <w:rPr>
          <w:b/>
        </w:rPr>
        <w:t xml:space="preserve">Sub </w:t>
      </w:r>
      <w:r>
        <w:rPr>
          <w:b/>
        </w:rPr>
        <w:t xml:space="preserve">Systems </w:t>
      </w:r>
      <w:r>
        <w:t>which consists of</w:t>
      </w:r>
      <w:r w:rsidR="00A66CB6">
        <w:t>:</w:t>
      </w:r>
      <w:r w:rsidR="00A66CB6">
        <w:t xml:space="preserve"> components:</w:t>
      </w:r>
    </w:p>
    <w:p w:rsidR="002C0533" w:rsidRDefault="001E7A93" w:rsidP="001E7A93">
      <w:pPr>
        <w:numPr>
          <w:ilvl w:val="1"/>
          <w:numId w:val="4"/>
        </w:numPr>
        <w:contextualSpacing/>
      </w:pPr>
      <w:r>
        <w:t xml:space="preserve">Car Display </w:t>
      </w:r>
      <w:r>
        <w:t>electronic control unit.</w:t>
      </w:r>
    </w:p>
    <w:p w:rsidR="002C0533" w:rsidRDefault="00A66CB6">
      <w:pPr>
        <w:numPr>
          <w:ilvl w:val="1"/>
          <w:numId w:val="4"/>
        </w:numPr>
        <w:contextualSpacing/>
      </w:pPr>
      <w:r>
        <w:t>Car Display</w:t>
      </w:r>
      <w:r w:rsidR="001E7A93">
        <w:t>.</w:t>
      </w:r>
    </w:p>
    <w:p w:rsidR="002C0533" w:rsidRDefault="002C0533">
      <w:pPr>
        <w:rPr>
          <w:b/>
        </w:rPr>
      </w:pPr>
    </w:p>
    <w:p w:rsidR="002C0533" w:rsidRDefault="001E7A93">
      <w:r>
        <w:t>The interaction between different systems is shown in diagram below:</w:t>
      </w:r>
    </w:p>
    <w:p w:rsidR="002C0533" w:rsidRDefault="002C0533"/>
    <w:p w:rsidR="002C0533" w:rsidRDefault="002C0533"/>
    <w:p w:rsidR="002C0533" w:rsidRDefault="00A66CB6">
      <w:pPr>
        <w:rPr>
          <w:b/>
          <w:color w:val="B7B7B7"/>
        </w:rPr>
      </w:pPr>
      <w:r>
        <w:rPr>
          <w:b/>
          <w:noProof/>
          <w:color w:val="B7B7B7"/>
          <w:lang w:val="en-IN"/>
        </w:rPr>
        <w:lastRenderedPageBreak/>
        <w:drawing>
          <wp:inline distT="114300" distB="114300" distL="114300" distR="114300">
            <wp:extent cx="5943600" cy="3340100"/>
            <wp:effectExtent l="0" t="0" r="0" b="0"/>
            <wp:docPr id="4"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0"/>
                    <a:srcRect/>
                    <a:stretch>
                      <a:fillRect/>
                    </a:stretch>
                  </pic:blipFill>
                  <pic:spPr>
                    <a:xfrm>
                      <a:off x="0" y="0"/>
                      <a:ext cx="5943600" cy="3340100"/>
                    </a:xfrm>
                    <a:prstGeom prst="rect">
                      <a:avLst/>
                    </a:prstGeom>
                    <a:ln/>
                  </pic:spPr>
                </pic:pic>
              </a:graphicData>
            </a:graphic>
          </wp:inline>
        </w:drawing>
      </w:r>
    </w:p>
    <w:p w:rsidR="002C0533" w:rsidRDefault="002C0533">
      <w:pPr>
        <w:rPr>
          <w:b/>
          <w:color w:val="B7B7B7"/>
        </w:rPr>
      </w:pPr>
    </w:p>
    <w:p w:rsidR="002C0533" w:rsidRDefault="002C0533">
      <w:pPr>
        <w:rPr>
          <w:b/>
          <w:color w:val="B7B7B7"/>
        </w:rPr>
      </w:pPr>
    </w:p>
    <w:p w:rsidR="001E7A93" w:rsidRDefault="001E7A93">
      <w:r>
        <w:t>Whenever the camera senses that vehicle might go off track it sends signal to electronic power steering system which in turn vibrates the steering and steers the vehicle to the center of the road and will also request to turn warning light on in the display of car at dashboard.</w:t>
      </w:r>
    </w:p>
    <w:p w:rsidR="005A6A6A" w:rsidRDefault="005A6A6A"/>
    <w:p w:rsidR="005A6A6A" w:rsidRDefault="005A6A6A">
      <w:r>
        <w:t>That’s how driver realizes that the assistance system is active.</w:t>
      </w:r>
    </w:p>
    <w:p w:rsidR="005A6A6A" w:rsidRDefault="005A6A6A"/>
    <w:p w:rsidR="005A6A6A" w:rsidRDefault="005A6A6A">
      <w:r>
        <w:t>If the driver wants to turn he/she switch on the turn signal which deactivates the assistant so that vehicle can change lane. It can also be turned off manually with a button on the dashboard.</w:t>
      </w:r>
    </w:p>
    <w:p w:rsidR="005A6A6A" w:rsidRDefault="005A6A6A"/>
    <w:p w:rsidR="002C0533" w:rsidRDefault="00A66CB6">
      <w:r>
        <w:t xml:space="preserve">The driver is still expected to have both hands on the steering wheel at all times. The electronic power steering subsystem has a sensor to detect </w:t>
      </w:r>
      <w:r>
        <w:t>how much the driver is already turning. The lane keeping assistance function will merely add the extra torque required to get the car back towards center. The extra torque is applied directly to the steering wheel via a motor.</w:t>
      </w:r>
    </w:p>
    <w:p w:rsidR="002C0533" w:rsidRDefault="002C0533"/>
    <w:p w:rsidR="002C0533" w:rsidRDefault="005A6A6A">
      <w:r>
        <w:t>The La</w:t>
      </w:r>
      <w:r w:rsidR="00A66CB6">
        <w:t>ne Assistance System d</w:t>
      </w:r>
      <w:r w:rsidR="00A66CB6">
        <w:t>oes not include</w:t>
      </w:r>
      <w:r w:rsidR="008C79E7">
        <w:t xml:space="preserve"> subsystems like</w:t>
      </w:r>
      <w:r w:rsidR="00A66CB6">
        <w:t>:</w:t>
      </w:r>
    </w:p>
    <w:p w:rsidR="002C0533" w:rsidRDefault="00A66CB6">
      <w:pPr>
        <w:numPr>
          <w:ilvl w:val="0"/>
          <w:numId w:val="7"/>
        </w:numPr>
        <w:contextualSpacing/>
      </w:pPr>
      <w:r>
        <w:t>Adaptive Cruise Control</w:t>
      </w:r>
    </w:p>
    <w:p w:rsidR="002C0533" w:rsidRDefault="00A66CB6">
      <w:pPr>
        <w:numPr>
          <w:ilvl w:val="0"/>
          <w:numId w:val="7"/>
        </w:numPr>
        <w:contextualSpacing/>
      </w:pPr>
      <w:r>
        <w:t>Automatic Parking</w:t>
      </w:r>
    </w:p>
    <w:p w:rsidR="002C0533" w:rsidRDefault="00A66CB6">
      <w:pPr>
        <w:pStyle w:val="Heading1"/>
        <w:contextualSpacing w:val="0"/>
      </w:pPr>
      <w:bookmarkStart w:id="14" w:name="_35nkun2" w:colFirst="0" w:colLast="0"/>
      <w:bookmarkEnd w:id="14"/>
      <w:r>
        <w:lastRenderedPageBreak/>
        <w:t>Goals and Measures</w:t>
      </w:r>
    </w:p>
    <w:p w:rsidR="002C0533" w:rsidRDefault="00A66CB6">
      <w:pPr>
        <w:pStyle w:val="Heading2"/>
        <w:contextualSpacing w:val="0"/>
      </w:pPr>
      <w:bookmarkStart w:id="15" w:name="_y4ifyqxcomy3" w:colFirst="0" w:colLast="0"/>
      <w:bookmarkEnd w:id="15"/>
      <w:r>
        <w:t>Goals</w:t>
      </w:r>
    </w:p>
    <w:p w:rsidR="004F0D37" w:rsidRDefault="004F0D37">
      <w:pPr>
        <w:pStyle w:val="Heading2"/>
        <w:contextualSpacing w:val="0"/>
        <w:rPr>
          <w:sz w:val="22"/>
          <w:szCs w:val="22"/>
        </w:rPr>
      </w:pPr>
      <w:bookmarkStart w:id="16" w:name="_44sinio" w:colFirst="0" w:colLast="0"/>
      <w:bookmarkEnd w:id="16"/>
      <w:r w:rsidRPr="004F0D37">
        <w:rPr>
          <w:sz w:val="22"/>
          <w:szCs w:val="22"/>
        </w:rPr>
        <w:t>The aim of this project is to analyze the components of the Lane Assistance system, to identify and assess the risks and hazards, and finally to apply system engineering to reduce the risk to a reasonable level.</w:t>
      </w:r>
    </w:p>
    <w:p w:rsidR="002C0533" w:rsidRDefault="00A66CB6">
      <w:pPr>
        <w:pStyle w:val="Heading2"/>
        <w:contextualSpacing w:val="0"/>
        <w:rPr>
          <w:b/>
          <w:color w:val="B7B7B7"/>
        </w:rPr>
      </w:pPr>
      <w:r>
        <w:t>Measures</w:t>
      </w:r>
    </w:p>
    <w:p w:rsidR="002C0533" w:rsidRDefault="002C0533"/>
    <w:tbl>
      <w:tblPr>
        <w:tblStyle w:val="a0"/>
        <w:tblW w:w="88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750"/>
        <w:gridCol w:w="1710"/>
        <w:gridCol w:w="3405"/>
      </w:tblGrid>
      <w:tr w:rsidR="002C0533">
        <w:tc>
          <w:tcPr>
            <w:tcW w:w="3750" w:type="dxa"/>
            <w:shd w:val="clear" w:color="auto" w:fill="CCCCCC"/>
            <w:tcMar>
              <w:top w:w="100" w:type="dxa"/>
              <w:left w:w="100" w:type="dxa"/>
              <w:bottom w:w="100" w:type="dxa"/>
              <w:right w:w="100" w:type="dxa"/>
            </w:tcMar>
          </w:tcPr>
          <w:p w:rsidR="002C0533" w:rsidRDefault="00A66CB6">
            <w:pPr>
              <w:widowControl w:val="0"/>
              <w:spacing w:line="240" w:lineRule="auto"/>
              <w:contextualSpacing w:val="0"/>
            </w:pPr>
            <w:r>
              <w:t>Measures and Activities</w:t>
            </w:r>
          </w:p>
        </w:tc>
        <w:tc>
          <w:tcPr>
            <w:tcW w:w="1710" w:type="dxa"/>
            <w:shd w:val="clear" w:color="auto" w:fill="CCCCCC"/>
            <w:tcMar>
              <w:top w:w="100" w:type="dxa"/>
              <w:left w:w="100" w:type="dxa"/>
              <w:bottom w:w="100" w:type="dxa"/>
              <w:right w:w="100" w:type="dxa"/>
            </w:tcMar>
          </w:tcPr>
          <w:p w:rsidR="002C0533" w:rsidRDefault="00A66CB6">
            <w:pPr>
              <w:widowControl w:val="0"/>
              <w:spacing w:line="240" w:lineRule="auto"/>
              <w:contextualSpacing w:val="0"/>
            </w:pPr>
            <w:r>
              <w:t>Responsibility</w:t>
            </w:r>
          </w:p>
        </w:tc>
        <w:tc>
          <w:tcPr>
            <w:tcW w:w="3405" w:type="dxa"/>
            <w:shd w:val="clear" w:color="auto" w:fill="CCCCCC"/>
            <w:tcMar>
              <w:top w:w="100" w:type="dxa"/>
              <w:left w:w="100" w:type="dxa"/>
              <w:bottom w:w="100" w:type="dxa"/>
              <w:right w:w="100" w:type="dxa"/>
            </w:tcMar>
          </w:tcPr>
          <w:p w:rsidR="002C0533" w:rsidRDefault="00A66CB6">
            <w:pPr>
              <w:widowControl w:val="0"/>
              <w:spacing w:line="240" w:lineRule="auto"/>
              <w:contextualSpacing w:val="0"/>
            </w:pPr>
            <w:r>
              <w:t>Timeline</w:t>
            </w:r>
          </w:p>
        </w:tc>
      </w:tr>
      <w:tr w:rsidR="002C0533">
        <w:trPr>
          <w:trHeight w:val="420"/>
        </w:trPr>
        <w:tc>
          <w:tcPr>
            <w:tcW w:w="3750" w:type="dxa"/>
            <w:tcMar>
              <w:top w:w="100" w:type="dxa"/>
              <w:left w:w="100" w:type="dxa"/>
              <w:bottom w:w="100" w:type="dxa"/>
              <w:right w:w="100" w:type="dxa"/>
            </w:tcMar>
          </w:tcPr>
          <w:p w:rsidR="002C0533" w:rsidRDefault="00A66CB6">
            <w:pPr>
              <w:widowControl w:val="0"/>
              <w:spacing w:line="240" w:lineRule="auto"/>
              <w:contextualSpacing w:val="0"/>
            </w:pPr>
            <w:r>
              <w:t>Follow safety processes</w:t>
            </w:r>
          </w:p>
        </w:tc>
        <w:tc>
          <w:tcPr>
            <w:tcW w:w="1710" w:type="dxa"/>
            <w:tcMar>
              <w:top w:w="100" w:type="dxa"/>
              <w:left w:w="100" w:type="dxa"/>
              <w:bottom w:w="100" w:type="dxa"/>
              <w:right w:w="100" w:type="dxa"/>
            </w:tcMar>
          </w:tcPr>
          <w:p w:rsidR="002C0533" w:rsidRDefault="00A66CB6">
            <w:pPr>
              <w:widowControl w:val="0"/>
              <w:spacing w:line="240" w:lineRule="auto"/>
              <w:contextualSpacing w:val="0"/>
            </w:pPr>
            <w:r>
              <w:t>All Team Members</w:t>
            </w:r>
          </w:p>
        </w:tc>
        <w:tc>
          <w:tcPr>
            <w:tcW w:w="3405" w:type="dxa"/>
            <w:tcMar>
              <w:top w:w="100" w:type="dxa"/>
              <w:left w:w="100" w:type="dxa"/>
              <w:bottom w:w="100" w:type="dxa"/>
              <w:right w:w="100" w:type="dxa"/>
            </w:tcMar>
          </w:tcPr>
          <w:p w:rsidR="002C0533" w:rsidRDefault="00A66CB6">
            <w:pPr>
              <w:widowControl w:val="0"/>
              <w:spacing w:line="240" w:lineRule="auto"/>
              <w:contextualSpacing w:val="0"/>
            </w:pPr>
            <w:r>
              <w:t>Constantly</w:t>
            </w:r>
          </w:p>
        </w:tc>
      </w:tr>
      <w:tr w:rsidR="002C0533">
        <w:trPr>
          <w:trHeight w:val="420"/>
        </w:trPr>
        <w:tc>
          <w:tcPr>
            <w:tcW w:w="3750" w:type="dxa"/>
            <w:tcMar>
              <w:top w:w="100" w:type="dxa"/>
              <w:left w:w="100" w:type="dxa"/>
              <w:bottom w:w="100" w:type="dxa"/>
              <w:right w:w="100" w:type="dxa"/>
            </w:tcMar>
          </w:tcPr>
          <w:p w:rsidR="002C0533" w:rsidRDefault="00A66CB6">
            <w:pPr>
              <w:widowControl w:val="0"/>
              <w:contextualSpacing w:val="0"/>
            </w:pPr>
            <w:r>
              <w:t>Create and sustain a safety culture</w:t>
            </w:r>
          </w:p>
        </w:tc>
        <w:tc>
          <w:tcPr>
            <w:tcW w:w="1710" w:type="dxa"/>
            <w:tcMar>
              <w:top w:w="100" w:type="dxa"/>
              <w:left w:w="100" w:type="dxa"/>
              <w:bottom w:w="100" w:type="dxa"/>
              <w:right w:w="100" w:type="dxa"/>
            </w:tcMar>
          </w:tcPr>
          <w:p w:rsidR="002C0533" w:rsidRDefault="00A66CB6">
            <w:pPr>
              <w:widowControl w:val="0"/>
              <w:spacing w:line="240" w:lineRule="auto"/>
              <w:contextualSpacing w:val="0"/>
            </w:pPr>
            <w:r>
              <w:t>All Team Members</w:t>
            </w:r>
          </w:p>
        </w:tc>
        <w:tc>
          <w:tcPr>
            <w:tcW w:w="3405" w:type="dxa"/>
            <w:tcMar>
              <w:top w:w="100" w:type="dxa"/>
              <w:left w:w="100" w:type="dxa"/>
              <w:bottom w:w="100" w:type="dxa"/>
              <w:right w:w="100" w:type="dxa"/>
            </w:tcMar>
          </w:tcPr>
          <w:p w:rsidR="002C0533" w:rsidRDefault="00A66CB6">
            <w:pPr>
              <w:widowControl w:val="0"/>
              <w:spacing w:line="240" w:lineRule="auto"/>
              <w:contextualSpacing w:val="0"/>
            </w:pPr>
            <w:r>
              <w:t>Constantly</w:t>
            </w:r>
          </w:p>
        </w:tc>
      </w:tr>
      <w:tr w:rsidR="002C0533">
        <w:trPr>
          <w:trHeight w:val="420"/>
        </w:trPr>
        <w:tc>
          <w:tcPr>
            <w:tcW w:w="3750" w:type="dxa"/>
            <w:tcMar>
              <w:top w:w="100" w:type="dxa"/>
              <w:left w:w="100" w:type="dxa"/>
              <w:bottom w:w="100" w:type="dxa"/>
              <w:right w:w="100" w:type="dxa"/>
            </w:tcMar>
          </w:tcPr>
          <w:p w:rsidR="002C0533" w:rsidRDefault="00A66CB6">
            <w:pPr>
              <w:widowControl w:val="0"/>
              <w:spacing w:line="240" w:lineRule="auto"/>
              <w:contextualSpacing w:val="0"/>
            </w:pPr>
            <w:r>
              <w:t>Coordinate and document the planned safety activities</w:t>
            </w:r>
          </w:p>
        </w:tc>
        <w:tc>
          <w:tcPr>
            <w:tcW w:w="1710" w:type="dxa"/>
            <w:tcMar>
              <w:top w:w="100" w:type="dxa"/>
              <w:left w:w="100" w:type="dxa"/>
              <w:bottom w:w="100" w:type="dxa"/>
              <w:right w:w="100" w:type="dxa"/>
            </w:tcMar>
          </w:tcPr>
          <w:p w:rsidR="002C0533" w:rsidRDefault="00A66CB6">
            <w:pPr>
              <w:widowControl w:val="0"/>
              <w:spacing w:line="240" w:lineRule="auto"/>
              <w:contextualSpacing w:val="0"/>
            </w:pPr>
            <w:r>
              <w:t>All Team Members</w:t>
            </w:r>
          </w:p>
        </w:tc>
        <w:tc>
          <w:tcPr>
            <w:tcW w:w="3405" w:type="dxa"/>
            <w:tcMar>
              <w:top w:w="100" w:type="dxa"/>
              <w:left w:w="100" w:type="dxa"/>
              <w:bottom w:w="100" w:type="dxa"/>
              <w:right w:w="100" w:type="dxa"/>
            </w:tcMar>
          </w:tcPr>
          <w:p w:rsidR="002C0533" w:rsidRDefault="00A66CB6">
            <w:pPr>
              <w:widowControl w:val="0"/>
              <w:spacing w:line="240" w:lineRule="auto"/>
              <w:contextualSpacing w:val="0"/>
            </w:pPr>
            <w:r>
              <w:t>Constantly</w:t>
            </w:r>
          </w:p>
        </w:tc>
      </w:tr>
      <w:tr w:rsidR="002C0533">
        <w:trPr>
          <w:trHeight w:val="420"/>
        </w:trPr>
        <w:tc>
          <w:tcPr>
            <w:tcW w:w="3750" w:type="dxa"/>
            <w:tcMar>
              <w:top w:w="100" w:type="dxa"/>
              <w:left w:w="100" w:type="dxa"/>
              <w:bottom w:w="100" w:type="dxa"/>
              <w:right w:w="100" w:type="dxa"/>
            </w:tcMar>
          </w:tcPr>
          <w:p w:rsidR="002C0533" w:rsidRDefault="00A66CB6">
            <w:pPr>
              <w:widowControl w:val="0"/>
              <w:contextualSpacing w:val="0"/>
            </w:pPr>
            <w:r>
              <w:t>Allocate resources with adequate functional safety competency</w:t>
            </w:r>
          </w:p>
        </w:tc>
        <w:tc>
          <w:tcPr>
            <w:tcW w:w="1710" w:type="dxa"/>
            <w:tcMar>
              <w:top w:w="100" w:type="dxa"/>
              <w:left w:w="100" w:type="dxa"/>
              <w:bottom w:w="100" w:type="dxa"/>
              <w:right w:w="100" w:type="dxa"/>
            </w:tcMar>
          </w:tcPr>
          <w:p w:rsidR="002C0533" w:rsidRDefault="00A66CB6">
            <w:pPr>
              <w:widowControl w:val="0"/>
              <w:spacing w:line="240" w:lineRule="auto"/>
              <w:contextualSpacing w:val="0"/>
            </w:pPr>
            <w:r>
              <w:t>Project Manager</w:t>
            </w:r>
          </w:p>
        </w:tc>
        <w:tc>
          <w:tcPr>
            <w:tcW w:w="3405" w:type="dxa"/>
            <w:tcMar>
              <w:top w:w="100" w:type="dxa"/>
              <w:left w:w="100" w:type="dxa"/>
              <w:bottom w:w="100" w:type="dxa"/>
              <w:right w:w="100" w:type="dxa"/>
            </w:tcMar>
          </w:tcPr>
          <w:p w:rsidR="002C0533" w:rsidRDefault="00A66CB6">
            <w:pPr>
              <w:widowControl w:val="0"/>
              <w:spacing w:line="240" w:lineRule="auto"/>
              <w:contextualSpacing w:val="0"/>
            </w:pPr>
            <w:r>
              <w:t>Within 2 weeks of start of project</w:t>
            </w:r>
          </w:p>
        </w:tc>
      </w:tr>
      <w:tr w:rsidR="002C0533">
        <w:trPr>
          <w:trHeight w:val="420"/>
        </w:trPr>
        <w:tc>
          <w:tcPr>
            <w:tcW w:w="3750" w:type="dxa"/>
            <w:tcMar>
              <w:top w:w="100" w:type="dxa"/>
              <w:left w:w="100" w:type="dxa"/>
              <w:bottom w:w="100" w:type="dxa"/>
              <w:right w:w="100" w:type="dxa"/>
            </w:tcMar>
          </w:tcPr>
          <w:p w:rsidR="002C0533" w:rsidRDefault="00A66CB6">
            <w:pPr>
              <w:widowControl w:val="0"/>
              <w:spacing w:line="240" w:lineRule="auto"/>
              <w:contextualSpacing w:val="0"/>
            </w:pPr>
            <w:r>
              <w:t>Tailor the safety lifecycle</w:t>
            </w:r>
          </w:p>
        </w:tc>
        <w:tc>
          <w:tcPr>
            <w:tcW w:w="1710" w:type="dxa"/>
            <w:tcMar>
              <w:top w:w="100" w:type="dxa"/>
              <w:left w:w="100" w:type="dxa"/>
              <w:bottom w:w="100" w:type="dxa"/>
              <w:right w:w="100" w:type="dxa"/>
            </w:tcMar>
          </w:tcPr>
          <w:p w:rsidR="002C0533" w:rsidRDefault="00A66CB6">
            <w:pPr>
              <w:widowControl w:val="0"/>
              <w:spacing w:line="240" w:lineRule="auto"/>
              <w:contextualSpacing w:val="0"/>
            </w:pPr>
            <w:r>
              <w:t>Safety Manager</w:t>
            </w:r>
          </w:p>
        </w:tc>
        <w:tc>
          <w:tcPr>
            <w:tcW w:w="3405" w:type="dxa"/>
            <w:tcMar>
              <w:top w:w="100" w:type="dxa"/>
              <w:left w:w="100" w:type="dxa"/>
              <w:bottom w:w="100" w:type="dxa"/>
              <w:right w:w="100" w:type="dxa"/>
            </w:tcMar>
          </w:tcPr>
          <w:p w:rsidR="002C0533" w:rsidRDefault="00A66CB6">
            <w:pPr>
              <w:widowControl w:val="0"/>
              <w:spacing w:line="240" w:lineRule="auto"/>
              <w:contextualSpacing w:val="0"/>
            </w:pPr>
            <w:r>
              <w:t>Within 4 weeks of start of project</w:t>
            </w:r>
          </w:p>
        </w:tc>
      </w:tr>
      <w:tr w:rsidR="002C0533">
        <w:trPr>
          <w:trHeight w:val="420"/>
        </w:trPr>
        <w:tc>
          <w:tcPr>
            <w:tcW w:w="3750" w:type="dxa"/>
            <w:tcMar>
              <w:top w:w="100" w:type="dxa"/>
              <w:left w:w="100" w:type="dxa"/>
              <w:bottom w:w="100" w:type="dxa"/>
              <w:right w:w="100" w:type="dxa"/>
            </w:tcMar>
          </w:tcPr>
          <w:p w:rsidR="002C0533" w:rsidRDefault="00A66CB6">
            <w:pPr>
              <w:widowControl w:val="0"/>
              <w:spacing w:line="240" w:lineRule="auto"/>
              <w:contextualSpacing w:val="0"/>
            </w:pPr>
            <w:r>
              <w:t>Plan the safety activities of the safety lifecycle</w:t>
            </w:r>
          </w:p>
        </w:tc>
        <w:tc>
          <w:tcPr>
            <w:tcW w:w="1710" w:type="dxa"/>
            <w:tcMar>
              <w:top w:w="100" w:type="dxa"/>
              <w:left w:w="100" w:type="dxa"/>
              <w:bottom w:w="100" w:type="dxa"/>
              <w:right w:w="100" w:type="dxa"/>
            </w:tcMar>
          </w:tcPr>
          <w:p w:rsidR="002C0533" w:rsidRDefault="00A66CB6">
            <w:pPr>
              <w:widowControl w:val="0"/>
              <w:spacing w:line="240" w:lineRule="auto"/>
              <w:contextualSpacing w:val="0"/>
            </w:pPr>
            <w:r>
              <w:t>Safety Manager</w:t>
            </w:r>
          </w:p>
        </w:tc>
        <w:tc>
          <w:tcPr>
            <w:tcW w:w="3405" w:type="dxa"/>
            <w:tcMar>
              <w:top w:w="100" w:type="dxa"/>
              <w:left w:w="100" w:type="dxa"/>
              <w:bottom w:w="100" w:type="dxa"/>
              <w:right w:w="100" w:type="dxa"/>
            </w:tcMar>
          </w:tcPr>
          <w:p w:rsidR="002C0533" w:rsidRDefault="00A66CB6">
            <w:pPr>
              <w:widowControl w:val="0"/>
              <w:spacing w:line="240" w:lineRule="auto"/>
              <w:contextualSpacing w:val="0"/>
            </w:pPr>
            <w:r>
              <w:t>Within 4 weeks of start of project</w:t>
            </w:r>
          </w:p>
        </w:tc>
      </w:tr>
      <w:tr w:rsidR="002C0533">
        <w:trPr>
          <w:trHeight w:val="420"/>
        </w:trPr>
        <w:tc>
          <w:tcPr>
            <w:tcW w:w="3750" w:type="dxa"/>
            <w:tcMar>
              <w:top w:w="100" w:type="dxa"/>
              <w:left w:w="100" w:type="dxa"/>
              <w:bottom w:w="100" w:type="dxa"/>
              <w:right w:w="100" w:type="dxa"/>
            </w:tcMar>
          </w:tcPr>
          <w:p w:rsidR="002C0533" w:rsidRDefault="00A66CB6">
            <w:pPr>
              <w:widowControl w:val="0"/>
              <w:spacing w:line="240" w:lineRule="auto"/>
              <w:contextualSpacing w:val="0"/>
            </w:pPr>
            <w:r>
              <w:t>Perform regular functional safety audits</w:t>
            </w:r>
          </w:p>
        </w:tc>
        <w:tc>
          <w:tcPr>
            <w:tcW w:w="1710" w:type="dxa"/>
            <w:tcMar>
              <w:top w:w="100" w:type="dxa"/>
              <w:left w:w="100" w:type="dxa"/>
              <w:bottom w:w="100" w:type="dxa"/>
              <w:right w:w="100" w:type="dxa"/>
            </w:tcMar>
          </w:tcPr>
          <w:p w:rsidR="002C0533" w:rsidRDefault="00A66CB6">
            <w:pPr>
              <w:widowControl w:val="0"/>
              <w:spacing w:line="240" w:lineRule="auto"/>
              <w:contextualSpacing w:val="0"/>
            </w:pPr>
            <w:r>
              <w:t>Safety Auditor</w:t>
            </w:r>
          </w:p>
        </w:tc>
        <w:tc>
          <w:tcPr>
            <w:tcW w:w="3405" w:type="dxa"/>
            <w:tcMar>
              <w:top w:w="100" w:type="dxa"/>
              <w:left w:w="100" w:type="dxa"/>
              <w:bottom w:w="100" w:type="dxa"/>
              <w:right w:w="100" w:type="dxa"/>
            </w:tcMar>
          </w:tcPr>
          <w:p w:rsidR="002C0533" w:rsidRDefault="00A66CB6">
            <w:pPr>
              <w:widowControl w:val="0"/>
              <w:spacing w:line="240" w:lineRule="auto"/>
              <w:contextualSpacing w:val="0"/>
            </w:pPr>
            <w:r>
              <w:t>Once every 2 months</w:t>
            </w:r>
          </w:p>
        </w:tc>
      </w:tr>
      <w:tr w:rsidR="002C0533">
        <w:trPr>
          <w:trHeight w:val="420"/>
        </w:trPr>
        <w:tc>
          <w:tcPr>
            <w:tcW w:w="3750" w:type="dxa"/>
            <w:tcMar>
              <w:top w:w="100" w:type="dxa"/>
              <w:left w:w="100" w:type="dxa"/>
              <w:bottom w:w="100" w:type="dxa"/>
              <w:right w:w="100" w:type="dxa"/>
            </w:tcMar>
          </w:tcPr>
          <w:p w:rsidR="002C0533" w:rsidRDefault="00A66CB6">
            <w:pPr>
              <w:widowControl w:val="0"/>
              <w:contextualSpacing w:val="0"/>
            </w:pPr>
            <w:r>
              <w:t xml:space="preserve">Perform functional safety pre-assessment prior to audit by external functional safety assessor </w:t>
            </w:r>
          </w:p>
        </w:tc>
        <w:tc>
          <w:tcPr>
            <w:tcW w:w="1710" w:type="dxa"/>
            <w:tcMar>
              <w:top w:w="100" w:type="dxa"/>
              <w:left w:w="100" w:type="dxa"/>
              <w:bottom w:w="100" w:type="dxa"/>
              <w:right w:w="100" w:type="dxa"/>
            </w:tcMar>
          </w:tcPr>
          <w:p w:rsidR="002C0533" w:rsidRDefault="00A66CB6">
            <w:pPr>
              <w:widowControl w:val="0"/>
              <w:spacing w:line="240" w:lineRule="auto"/>
              <w:contextualSpacing w:val="0"/>
            </w:pPr>
            <w:r>
              <w:t>Safety Manager</w:t>
            </w:r>
          </w:p>
        </w:tc>
        <w:tc>
          <w:tcPr>
            <w:tcW w:w="3405" w:type="dxa"/>
            <w:tcMar>
              <w:top w:w="100" w:type="dxa"/>
              <w:left w:w="100" w:type="dxa"/>
              <w:bottom w:w="100" w:type="dxa"/>
              <w:right w:w="100" w:type="dxa"/>
            </w:tcMar>
          </w:tcPr>
          <w:p w:rsidR="002C0533" w:rsidRDefault="00A66CB6">
            <w:pPr>
              <w:widowControl w:val="0"/>
              <w:spacing w:line="240" w:lineRule="auto"/>
              <w:contextualSpacing w:val="0"/>
            </w:pPr>
            <w:r>
              <w:t>3 months prior to main assessment</w:t>
            </w:r>
          </w:p>
        </w:tc>
      </w:tr>
      <w:tr w:rsidR="002C0533">
        <w:trPr>
          <w:trHeight w:val="420"/>
        </w:trPr>
        <w:tc>
          <w:tcPr>
            <w:tcW w:w="3750" w:type="dxa"/>
            <w:tcMar>
              <w:top w:w="100" w:type="dxa"/>
              <w:left w:w="100" w:type="dxa"/>
              <w:bottom w:w="100" w:type="dxa"/>
              <w:right w:w="100" w:type="dxa"/>
            </w:tcMar>
          </w:tcPr>
          <w:p w:rsidR="002C0533" w:rsidRDefault="00A66CB6">
            <w:pPr>
              <w:widowControl w:val="0"/>
              <w:contextualSpacing w:val="0"/>
            </w:pPr>
            <w:r>
              <w:lastRenderedPageBreak/>
              <w:t>Perform functional safety assessment</w:t>
            </w:r>
          </w:p>
        </w:tc>
        <w:tc>
          <w:tcPr>
            <w:tcW w:w="1710" w:type="dxa"/>
            <w:tcMar>
              <w:top w:w="100" w:type="dxa"/>
              <w:left w:w="100" w:type="dxa"/>
              <w:bottom w:w="100" w:type="dxa"/>
              <w:right w:w="100" w:type="dxa"/>
            </w:tcMar>
          </w:tcPr>
          <w:p w:rsidR="002C0533" w:rsidRDefault="00A66CB6">
            <w:pPr>
              <w:widowControl w:val="0"/>
              <w:spacing w:line="240" w:lineRule="auto"/>
              <w:contextualSpacing w:val="0"/>
            </w:pPr>
            <w:r>
              <w:t>Safety Assessor</w:t>
            </w:r>
          </w:p>
        </w:tc>
        <w:tc>
          <w:tcPr>
            <w:tcW w:w="3405" w:type="dxa"/>
            <w:tcMar>
              <w:top w:w="100" w:type="dxa"/>
              <w:left w:w="100" w:type="dxa"/>
              <w:bottom w:w="100" w:type="dxa"/>
              <w:right w:w="100" w:type="dxa"/>
            </w:tcMar>
          </w:tcPr>
          <w:p w:rsidR="002C0533" w:rsidRDefault="00A66CB6">
            <w:pPr>
              <w:widowControl w:val="0"/>
              <w:spacing w:line="240" w:lineRule="auto"/>
              <w:contextualSpacing w:val="0"/>
            </w:pPr>
            <w:r>
              <w:t>Conclusion of functional safety activities</w:t>
            </w:r>
          </w:p>
        </w:tc>
      </w:tr>
    </w:tbl>
    <w:p w:rsidR="002C0533" w:rsidRDefault="002C0533"/>
    <w:p w:rsidR="002C0533" w:rsidRDefault="00A66CB6">
      <w:pPr>
        <w:pStyle w:val="Heading1"/>
        <w:contextualSpacing w:val="0"/>
      </w:pPr>
      <w:bookmarkStart w:id="17" w:name="_odudyp4qm7jj" w:colFirst="0" w:colLast="0"/>
      <w:bookmarkEnd w:id="17"/>
      <w:r>
        <w:t>Safety Culture</w:t>
      </w:r>
    </w:p>
    <w:p w:rsidR="00E332C3" w:rsidRDefault="00E332C3" w:rsidP="00E332C3">
      <w:pPr>
        <w:contextualSpacing/>
        <w:rPr>
          <w:color w:val="212121"/>
          <w:shd w:val="clear" w:color="auto" w:fill="FFFFFF"/>
        </w:rPr>
      </w:pPr>
      <w:r>
        <w:br/>
      </w:r>
      <w:r>
        <w:rPr>
          <w:color w:val="212121"/>
          <w:shd w:val="clear" w:color="auto" w:fill="FFFFFF"/>
        </w:rPr>
        <w:t xml:space="preserve">Safety is a top priority for every business. To ensure the safety culture, the following features must be taken into account: </w:t>
      </w:r>
    </w:p>
    <w:p w:rsidR="00E332C3" w:rsidRDefault="00E332C3" w:rsidP="00E332C3">
      <w:pPr>
        <w:contextualSpacing/>
        <w:rPr>
          <w:color w:val="212121"/>
          <w:shd w:val="clear" w:color="auto" w:fill="FFFFFF"/>
        </w:rPr>
      </w:pPr>
      <w:r>
        <w:rPr>
          <w:color w:val="212121"/>
          <w:shd w:val="clear" w:color="auto" w:fill="FFFFFF"/>
        </w:rPr>
        <w:t xml:space="preserve">• High Priority: Despite the importance of cost and productivity for successful organization, safety is a top priority. </w:t>
      </w:r>
    </w:p>
    <w:p w:rsidR="00E332C3" w:rsidRDefault="00E332C3" w:rsidP="00E332C3">
      <w:pPr>
        <w:contextualSpacing/>
        <w:rPr>
          <w:color w:val="212121"/>
          <w:shd w:val="clear" w:color="auto" w:fill="FFFFFF"/>
        </w:rPr>
      </w:pPr>
      <w:r>
        <w:rPr>
          <w:color w:val="212121"/>
          <w:shd w:val="clear" w:color="auto" w:fill="FFFFFF"/>
        </w:rPr>
        <w:t xml:space="preserve">• Accountability: Decisions are attributable to the individuals and teams who made the decisions to ensure accountability. </w:t>
      </w:r>
    </w:p>
    <w:p w:rsidR="00E332C3" w:rsidRDefault="00E332C3" w:rsidP="00E332C3">
      <w:r>
        <w:rPr>
          <w:color w:val="212121"/>
          <w:shd w:val="clear" w:color="auto" w:fill="FFFFFF"/>
        </w:rPr>
        <w:t>• Rewards: Organizations support and motivate functional safety by rewarding when functional safety is maintained on a daily basis.</w:t>
      </w:r>
      <w:r w:rsidRPr="00E332C3">
        <w:t xml:space="preserve"> </w:t>
      </w:r>
    </w:p>
    <w:p w:rsidR="00E332C3" w:rsidRPr="00E332C3" w:rsidRDefault="00E332C3" w:rsidP="00E332C3">
      <w:pPr>
        <w:rPr>
          <w:color w:val="212121"/>
          <w:shd w:val="clear" w:color="auto" w:fill="FFFFFF"/>
        </w:rPr>
      </w:pPr>
      <w:r w:rsidRPr="00E332C3">
        <w:rPr>
          <w:color w:val="212121"/>
          <w:shd w:val="clear" w:color="auto" w:fill="FFFFFF"/>
        </w:rPr>
        <w:t>• Penalties: If the basic requirements for functional safety are not met and neglected, the organization imposes penalties.</w:t>
      </w:r>
    </w:p>
    <w:p w:rsidR="00E332C3" w:rsidRPr="00E332C3" w:rsidRDefault="00E332C3" w:rsidP="00E332C3">
      <w:pPr>
        <w:rPr>
          <w:color w:val="212121"/>
          <w:shd w:val="clear" w:color="auto" w:fill="FFFFFF"/>
        </w:rPr>
      </w:pPr>
      <w:r w:rsidRPr="00E332C3">
        <w:rPr>
          <w:color w:val="212121"/>
          <w:shd w:val="clear" w:color="auto" w:fill="FFFFFF"/>
        </w:rPr>
        <w:t xml:space="preserve">• Independence: auditing team and design team should be independent. </w:t>
      </w:r>
      <w:proofErr w:type="gramStart"/>
      <w:r w:rsidRPr="00E332C3">
        <w:rPr>
          <w:color w:val="212121"/>
          <w:shd w:val="clear" w:color="auto" w:fill="FFFFFF"/>
        </w:rPr>
        <w:t>i.e</w:t>
      </w:r>
      <w:proofErr w:type="gramEnd"/>
      <w:r w:rsidRPr="00E332C3">
        <w:rPr>
          <w:color w:val="212121"/>
          <w:shd w:val="clear" w:color="auto" w:fill="FFFFFF"/>
        </w:rPr>
        <w:t>. Teams designing and developing a product should be independent of the teams testing the work</w:t>
      </w:r>
    </w:p>
    <w:p w:rsidR="00E332C3" w:rsidRPr="00E332C3" w:rsidRDefault="00E332C3" w:rsidP="00E332C3">
      <w:pPr>
        <w:rPr>
          <w:color w:val="212121"/>
          <w:shd w:val="clear" w:color="auto" w:fill="FFFFFF"/>
        </w:rPr>
      </w:pPr>
      <w:r w:rsidRPr="00E332C3">
        <w:rPr>
          <w:color w:val="212121"/>
          <w:shd w:val="clear" w:color="auto" w:fill="FFFFFF"/>
        </w:rPr>
        <w:t xml:space="preserve">• Well-defined processes: The </w:t>
      </w:r>
      <w:proofErr w:type="gramStart"/>
      <w:r w:rsidRPr="00E332C3">
        <w:rPr>
          <w:color w:val="212121"/>
          <w:shd w:val="clear" w:color="auto" w:fill="FFFFFF"/>
        </w:rPr>
        <w:t>company</w:t>
      </w:r>
      <w:proofErr w:type="gramEnd"/>
      <w:r w:rsidRPr="00E332C3">
        <w:rPr>
          <w:color w:val="212121"/>
          <w:shd w:val="clear" w:color="auto" w:fill="FFFFFF"/>
        </w:rPr>
        <w:t xml:space="preserve"> should clearly define its design and management process.</w:t>
      </w:r>
    </w:p>
    <w:p w:rsidR="00E332C3" w:rsidRPr="00E332C3" w:rsidRDefault="00E332C3" w:rsidP="00E332C3">
      <w:pPr>
        <w:rPr>
          <w:color w:val="212121"/>
          <w:shd w:val="clear" w:color="auto" w:fill="FFFFFF"/>
        </w:rPr>
      </w:pPr>
      <w:r w:rsidRPr="00E332C3">
        <w:rPr>
          <w:color w:val="212121"/>
          <w:shd w:val="clear" w:color="auto" w:fill="FFFFFF"/>
        </w:rPr>
        <w:t>• Resources: A functional safety project should have all necessary resources together with the people with the appropriate skills.</w:t>
      </w:r>
    </w:p>
    <w:p w:rsidR="00E332C3" w:rsidRDefault="00E332C3" w:rsidP="00E332C3">
      <w:pPr>
        <w:rPr>
          <w:color w:val="212121"/>
          <w:shd w:val="clear" w:color="auto" w:fill="FFFFFF"/>
        </w:rPr>
      </w:pPr>
      <w:r w:rsidRPr="00E332C3">
        <w:rPr>
          <w:color w:val="212121"/>
          <w:shd w:val="clear" w:color="auto" w:fill="FFFFFF"/>
        </w:rPr>
        <w:t>• Communication: Communication between the team should include full disclosure of issues.</w:t>
      </w:r>
    </w:p>
    <w:p w:rsidR="00E332C3" w:rsidRPr="00E332C3" w:rsidRDefault="00E332C3" w:rsidP="00E332C3">
      <w:pPr>
        <w:rPr>
          <w:color w:val="212121"/>
          <w:shd w:val="clear" w:color="auto" w:fill="FFFFFF"/>
        </w:rPr>
      </w:pPr>
    </w:p>
    <w:p w:rsidR="00E332C3" w:rsidRDefault="00E332C3" w:rsidP="00E332C3">
      <w:pPr>
        <w:contextualSpacing/>
        <w:rPr>
          <w:color w:val="212121"/>
          <w:shd w:val="clear" w:color="auto" w:fill="FFFFFF"/>
        </w:rPr>
      </w:pPr>
    </w:p>
    <w:p w:rsidR="00E332C3" w:rsidRDefault="00E332C3" w:rsidP="00E332C3">
      <w:pPr>
        <w:contextualSpacing/>
        <w:rPr>
          <w:color w:val="212121"/>
          <w:shd w:val="clear" w:color="auto" w:fill="FFFFFF"/>
        </w:rPr>
      </w:pPr>
    </w:p>
    <w:p w:rsidR="002C0533" w:rsidRDefault="00A66CB6">
      <w:pPr>
        <w:pStyle w:val="Heading1"/>
        <w:contextualSpacing w:val="0"/>
      </w:pPr>
      <w:bookmarkStart w:id="18" w:name="_z337ya" w:colFirst="0" w:colLast="0"/>
      <w:bookmarkEnd w:id="18"/>
      <w:r>
        <w:t>Safety Lifecycle Tailoring</w:t>
      </w:r>
    </w:p>
    <w:p w:rsidR="00E332C3" w:rsidRDefault="00E332C3" w:rsidP="00E332C3">
      <w:r>
        <w:t>The following phases of the safety lifecycle are planned for the Lane Assistance project:</w:t>
      </w:r>
    </w:p>
    <w:p w:rsidR="00E332C3" w:rsidRDefault="00E332C3" w:rsidP="00E332C3"/>
    <w:p w:rsidR="00E332C3" w:rsidRDefault="00E332C3" w:rsidP="00E332C3">
      <w:pPr>
        <w:pStyle w:val="ListParagraph"/>
        <w:numPr>
          <w:ilvl w:val="0"/>
          <w:numId w:val="11"/>
        </w:numPr>
      </w:pPr>
      <w:r>
        <w:t>D</w:t>
      </w:r>
      <w:r>
        <w:t>esign phase</w:t>
      </w:r>
    </w:p>
    <w:p w:rsidR="00E332C3" w:rsidRDefault="00E332C3" w:rsidP="00E332C3">
      <w:pPr>
        <w:pStyle w:val="ListParagraph"/>
        <w:numPr>
          <w:ilvl w:val="0"/>
          <w:numId w:val="11"/>
        </w:numPr>
      </w:pPr>
      <w:r>
        <w:t>Product development at the system level</w:t>
      </w:r>
    </w:p>
    <w:p w:rsidR="00E332C3" w:rsidRDefault="00E332C3" w:rsidP="00E332C3">
      <w:pPr>
        <w:pStyle w:val="ListParagraph"/>
        <w:numPr>
          <w:ilvl w:val="0"/>
          <w:numId w:val="11"/>
        </w:numPr>
      </w:pPr>
      <w:r>
        <w:t>Product development on the software level</w:t>
      </w:r>
    </w:p>
    <w:p w:rsidR="00E332C3" w:rsidRDefault="00E332C3" w:rsidP="00E332C3"/>
    <w:p w:rsidR="00E332C3" w:rsidRDefault="00E332C3" w:rsidP="00E332C3">
      <w:r>
        <w:t>The following phases are not valid:</w:t>
      </w:r>
    </w:p>
    <w:p w:rsidR="00E332C3" w:rsidRDefault="00E332C3" w:rsidP="00E332C3"/>
    <w:p w:rsidR="00E332C3" w:rsidRDefault="00E332C3" w:rsidP="00E332C3">
      <w:pPr>
        <w:pStyle w:val="ListParagraph"/>
        <w:numPr>
          <w:ilvl w:val="0"/>
          <w:numId w:val="11"/>
        </w:numPr>
      </w:pPr>
      <w:r>
        <w:t>Product development at the hardware level</w:t>
      </w:r>
    </w:p>
    <w:p w:rsidR="002C0533" w:rsidRPr="00E332C3" w:rsidRDefault="00E332C3" w:rsidP="00E332C3">
      <w:pPr>
        <w:pStyle w:val="ListParagraph"/>
        <w:numPr>
          <w:ilvl w:val="0"/>
          <w:numId w:val="11"/>
        </w:numPr>
        <w:rPr>
          <w:b/>
          <w:color w:val="B7B7B7"/>
        </w:rPr>
      </w:pPr>
      <w:r>
        <w:t>Production and operation</w:t>
      </w:r>
    </w:p>
    <w:p w:rsidR="002C0533" w:rsidRDefault="002C0533">
      <w:pPr>
        <w:rPr>
          <w:b/>
          <w:color w:val="B7B7B7"/>
        </w:rPr>
      </w:pPr>
    </w:p>
    <w:p w:rsidR="002C0533" w:rsidRDefault="00A66CB6">
      <w:pPr>
        <w:pStyle w:val="Heading1"/>
        <w:contextualSpacing w:val="0"/>
      </w:pPr>
      <w:bookmarkStart w:id="19" w:name="_3j2qqm3" w:colFirst="0" w:colLast="0"/>
      <w:bookmarkEnd w:id="19"/>
      <w:r>
        <w:t>Roles</w:t>
      </w:r>
    </w:p>
    <w:p w:rsidR="002C0533" w:rsidRDefault="002C0533">
      <w:pPr>
        <w:rPr>
          <w:b/>
          <w:color w:val="B7B7B7"/>
        </w:rPr>
      </w:pPr>
    </w:p>
    <w:tbl>
      <w:tblPr>
        <w:tblStyle w:val="a1"/>
        <w:tblW w:w="7245"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220"/>
        <w:gridCol w:w="2025"/>
      </w:tblGrid>
      <w:tr w:rsidR="002C0533">
        <w:tc>
          <w:tcPr>
            <w:tcW w:w="5220" w:type="dxa"/>
            <w:shd w:val="clear" w:color="auto" w:fill="C0C0C0"/>
          </w:tcPr>
          <w:p w:rsidR="002C0533" w:rsidRDefault="00A66CB6">
            <w:pPr>
              <w:widowControl w:val="0"/>
              <w:contextualSpacing w:val="0"/>
              <w:jc w:val="center"/>
              <w:rPr>
                <w:i/>
              </w:rPr>
            </w:pPr>
            <w:r>
              <w:t>Role</w:t>
            </w:r>
          </w:p>
        </w:tc>
        <w:tc>
          <w:tcPr>
            <w:tcW w:w="2025" w:type="dxa"/>
            <w:shd w:val="clear" w:color="auto" w:fill="C0C0C0"/>
          </w:tcPr>
          <w:p w:rsidR="002C0533" w:rsidRDefault="00A66CB6">
            <w:pPr>
              <w:widowControl w:val="0"/>
              <w:contextualSpacing w:val="0"/>
              <w:jc w:val="center"/>
            </w:pPr>
            <w:r>
              <w:t>Org</w:t>
            </w:r>
          </w:p>
        </w:tc>
      </w:tr>
      <w:tr w:rsidR="002C0533">
        <w:tc>
          <w:tcPr>
            <w:tcW w:w="5220" w:type="dxa"/>
          </w:tcPr>
          <w:p w:rsidR="002C0533" w:rsidRDefault="00A66CB6">
            <w:pPr>
              <w:widowControl w:val="0"/>
              <w:contextualSpacing w:val="0"/>
            </w:pPr>
            <w:r>
              <w:t>Functional Safety  Manager- Item Level</w:t>
            </w:r>
          </w:p>
        </w:tc>
        <w:tc>
          <w:tcPr>
            <w:tcW w:w="2025" w:type="dxa"/>
          </w:tcPr>
          <w:p w:rsidR="002C0533" w:rsidRDefault="00A66CB6">
            <w:pPr>
              <w:widowControl w:val="0"/>
              <w:contextualSpacing w:val="0"/>
            </w:pPr>
            <w:r>
              <w:t>OEM</w:t>
            </w:r>
          </w:p>
        </w:tc>
      </w:tr>
      <w:tr w:rsidR="002C0533">
        <w:tc>
          <w:tcPr>
            <w:tcW w:w="5220" w:type="dxa"/>
          </w:tcPr>
          <w:p w:rsidR="002C0533" w:rsidRDefault="00A66CB6">
            <w:pPr>
              <w:widowControl w:val="0"/>
              <w:contextualSpacing w:val="0"/>
            </w:pPr>
            <w:r>
              <w:t>Functional Safety  Engineer- Item Level</w:t>
            </w:r>
          </w:p>
        </w:tc>
        <w:tc>
          <w:tcPr>
            <w:tcW w:w="2025" w:type="dxa"/>
          </w:tcPr>
          <w:p w:rsidR="002C0533" w:rsidRDefault="00A66CB6">
            <w:pPr>
              <w:widowControl w:val="0"/>
              <w:contextualSpacing w:val="0"/>
            </w:pPr>
            <w:r>
              <w:t>OEM</w:t>
            </w:r>
          </w:p>
        </w:tc>
      </w:tr>
      <w:tr w:rsidR="002C0533">
        <w:tc>
          <w:tcPr>
            <w:tcW w:w="5220" w:type="dxa"/>
          </w:tcPr>
          <w:p w:rsidR="002C0533" w:rsidRDefault="00A66CB6">
            <w:pPr>
              <w:widowControl w:val="0"/>
              <w:contextualSpacing w:val="0"/>
            </w:pPr>
            <w:r>
              <w:t>Project Manager - Item Level</w:t>
            </w:r>
          </w:p>
        </w:tc>
        <w:tc>
          <w:tcPr>
            <w:tcW w:w="2025" w:type="dxa"/>
          </w:tcPr>
          <w:p w:rsidR="002C0533" w:rsidRDefault="00A66CB6">
            <w:pPr>
              <w:widowControl w:val="0"/>
              <w:contextualSpacing w:val="0"/>
            </w:pPr>
            <w:r>
              <w:t>OEM</w:t>
            </w:r>
          </w:p>
        </w:tc>
      </w:tr>
      <w:tr w:rsidR="002C0533">
        <w:tc>
          <w:tcPr>
            <w:tcW w:w="5220" w:type="dxa"/>
          </w:tcPr>
          <w:p w:rsidR="002C0533" w:rsidRDefault="00A66CB6">
            <w:pPr>
              <w:widowControl w:val="0"/>
              <w:contextualSpacing w:val="0"/>
            </w:pPr>
            <w:r>
              <w:t>Functional Safety  Manager- Component Level</w:t>
            </w:r>
          </w:p>
        </w:tc>
        <w:tc>
          <w:tcPr>
            <w:tcW w:w="2025" w:type="dxa"/>
          </w:tcPr>
          <w:p w:rsidR="002C0533" w:rsidRDefault="00A66CB6">
            <w:pPr>
              <w:widowControl w:val="0"/>
              <w:contextualSpacing w:val="0"/>
            </w:pPr>
            <w:r>
              <w:t>Tier-1</w:t>
            </w:r>
          </w:p>
        </w:tc>
      </w:tr>
      <w:tr w:rsidR="002C0533">
        <w:tc>
          <w:tcPr>
            <w:tcW w:w="5220" w:type="dxa"/>
          </w:tcPr>
          <w:p w:rsidR="002C0533" w:rsidRDefault="00A66CB6">
            <w:pPr>
              <w:widowControl w:val="0"/>
              <w:contextualSpacing w:val="0"/>
            </w:pPr>
            <w:r>
              <w:t>Functional Safety  Engineer- Component Level</w:t>
            </w:r>
          </w:p>
        </w:tc>
        <w:tc>
          <w:tcPr>
            <w:tcW w:w="2025" w:type="dxa"/>
          </w:tcPr>
          <w:p w:rsidR="002C0533" w:rsidRDefault="00A66CB6">
            <w:pPr>
              <w:widowControl w:val="0"/>
              <w:contextualSpacing w:val="0"/>
            </w:pPr>
            <w:r>
              <w:t>Tier-1</w:t>
            </w:r>
          </w:p>
        </w:tc>
      </w:tr>
      <w:tr w:rsidR="002C0533">
        <w:tc>
          <w:tcPr>
            <w:tcW w:w="5220" w:type="dxa"/>
          </w:tcPr>
          <w:p w:rsidR="002C0533" w:rsidRDefault="00A66CB6">
            <w:pPr>
              <w:widowControl w:val="0"/>
              <w:contextualSpacing w:val="0"/>
            </w:pPr>
            <w:r>
              <w:t>Functional Safety Auditor</w:t>
            </w:r>
          </w:p>
        </w:tc>
        <w:tc>
          <w:tcPr>
            <w:tcW w:w="2025" w:type="dxa"/>
          </w:tcPr>
          <w:p w:rsidR="002C0533" w:rsidRDefault="00A66CB6">
            <w:pPr>
              <w:widowControl w:val="0"/>
              <w:contextualSpacing w:val="0"/>
            </w:pPr>
            <w:r>
              <w:t>OEM or external</w:t>
            </w:r>
          </w:p>
        </w:tc>
      </w:tr>
      <w:tr w:rsidR="002C0533">
        <w:tc>
          <w:tcPr>
            <w:tcW w:w="5220" w:type="dxa"/>
          </w:tcPr>
          <w:p w:rsidR="002C0533" w:rsidRDefault="00A66CB6">
            <w:pPr>
              <w:widowControl w:val="0"/>
              <w:contextualSpacing w:val="0"/>
            </w:pPr>
            <w:r>
              <w:t>Functional Safety Assessor</w:t>
            </w:r>
          </w:p>
        </w:tc>
        <w:tc>
          <w:tcPr>
            <w:tcW w:w="2025" w:type="dxa"/>
          </w:tcPr>
          <w:p w:rsidR="002C0533" w:rsidRDefault="00A66CB6">
            <w:pPr>
              <w:widowControl w:val="0"/>
              <w:contextualSpacing w:val="0"/>
            </w:pPr>
            <w:r>
              <w:t>OEM or external</w:t>
            </w:r>
          </w:p>
        </w:tc>
      </w:tr>
    </w:tbl>
    <w:p w:rsidR="002C0533" w:rsidRDefault="002C0533"/>
    <w:p w:rsidR="002C0533" w:rsidRDefault="00A66CB6">
      <w:pPr>
        <w:pStyle w:val="Heading1"/>
        <w:contextualSpacing w:val="0"/>
      </w:pPr>
      <w:bookmarkStart w:id="20" w:name="_mtqn0rjec4w9" w:colFirst="0" w:colLast="0"/>
      <w:bookmarkEnd w:id="20"/>
      <w:r>
        <w:t>Development Interface Agreement</w:t>
      </w:r>
    </w:p>
    <w:p w:rsidR="00E332C3" w:rsidRDefault="00E332C3" w:rsidP="00E332C3">
      <w:pPr>
        <w:pStyle w:val="Heading1"/>
        <w:numPr>
          <w:ilvl w:val="0"/>
          <w:numId w:val="11"/>
        </w:numPr>
        <w:contextualSpacing w:val="0"/>
        <w:rPr>
          <w:color w:val="000000" w:themeColor="text1"/>
          <w:sz w:val="22"/>
          <w:szCs w:val="22"/>
        </w:rPr>
      </w:pPr>
      <w:bookmarkStart w:id="21" w:name="_6qj2wn640z0t" w:colFirst="0" w:colLast="0"/>
      <w:bookmarkEnd w:id="21"/>
      <w:r w:rsidRPr="00E332C3">
        <w:rPr>
          <w:color w:val="000000" w:themeColor="text1"/>
          <w:sz w:val="22"/>
          <w:szCs w:val="22"/>
        </w:rPr>
        <w:t>The purpose of a Development Interface Agreement (DIA) is to delineate the roles and responsibilities between OEM and Tier-1 involved in the development of this product to ensure its development in accordance with ISO 26262.</w:t>
      </w:r>
    </w:p>
    <w:p w:rsidR="00E332C3" w:rsidRPr="00E332C3" w:rsidRDefault="00E332C3" w:rsidP="00E332C3">
      <w:pPr>
        <w:pStyle w:val="ListParagraph"/>
        <w:numPr>
          <w:ilvl w:val="0"/>
          <w:numId w:val="11"/>
        </w:numPr>
      </w:pPr>
      <w:r w:rsidRPr="00E332C3">
        <w:rPr>
          <w:color w:val="212121"/>
          <w:shd w:val="clear" w:color="auto" w:fill="FFFFFF"/>
        </w:rPr>
        <w:t>The responsibility of the OEM is to make the request to a lane keeping system, and our corporate responsibility will be to design and produce the system for the OEM and to analyze and modify the various systems from a functional safety point of view</w:t>
      </w:r>
    </w:p>
    <w:p w:rsidR="00E332C3" w:rsidRDefault="00E332C3">
      <w:pPr>
        <w:pStyle w:val="Heading1"/>
        <w:contextualSpacing w:val="0"/>
        <w:rPr>
          <w:color w:val="000000" w:themeColor="text1"/>
          <w:sz w:val="22"/>
          <w:szCs w:val="22"/>
        </w:rPr>
      </w:pPr>
    </w:p>
    <w:p w:rsidR="002C0533" w:rsidRDefault="00A66CB6">
      <w:pPr>
        <w:pStyle w:val="Heading1"/>
        <w:contextualSpacing w:val="0"/>
      </w:pPr>
      <w:r>
        <w:t>Confirmation Measures</w:t>
      </w:r>
    </w:p>
    <w:p w:rsidR="009F4255" w:rsidRDefault="009F4255" w:rsidP="009F4255">
      <w:r>
        <w:t>The purpose of the confirmation measures are:</w:t>
      </w:r>
    </w:p>
    <w:p w:rsidR="009F4255" w:rsidRDefault="009F4255" w:rsidP="009F4255"/>
    <w:p w:rsidR="009F4255" w:rsidRDefault="009F4255" w:rsidP="009F4255">
      <w:pPr>
        <w:pStyle w:val="ListParagraph"/>
        <w:numPr>
          <w:ilvl w:val="0"/>
          <w:numId w:val="12"/>
        </w:numPr>
      </w:pPr>
      <w:r>
        <w:t>Make sure that the Lane Assistance project complies with ISO 26262.</w:t>
      </w:r>
    </w:p>
    <w:p w:rsidR="009F4255" w:rsidRDefault="009F4255" w:rsidP="009F4255">
      <w:pPr>
        <w:pStyle w:val="ListParagraph"/>
        <w:numPr>
          <w:ilvl w:val="0"/>
          <w:numId w:val="12"/>
        </w:numPr>
      </w:pPr>
      <w:r>
        <w:t>Make sure the Lane Assistance project makes the vehicle really safer.</w:t>
      </w:r>
    </w:p>
    <w:p w:rsidR="009F4255" w:rsidRDefault="009F4255" w:rsidP="009F4255"/>
    <w:p w:rsidR="002C0533" w:rsidRDefault="009F4255" w:rsidP="009F4255">
      <w:pPr>
        <w:rPr>
          <w:b/>
          <w:color w:val="B7B7B7"/>
        </w:rPr>
      </w:pPr>
      <w:r>
        <w:t xml:space="preserve">The confirmation test ensures that the projects comply with ISO 26262. If the product is designed and developed, an independent person would review the work to make sure it </w:t>
      </w:r>
      <w:r>
        <w:lastRenderedPageBreak/>
        <w:t>complie</w:t>
      </w:r>
      <w:bookmarkStart w:id="22" w:name="_GoBack"/>
      <w:bookmarkEnd w:id="22"/>
      <w:r>
        <w:t>s with ISO 26262. A functional safety audit ensures that the actual implementation of the project complies with the safety plan. A functional safety assessment confirms that the plan, design, and product being developed actually achieve functional safety.</w:t>
      </w:r>
    </w:p>
    <w:p w:rsidR="002C0533" w:rsidRDefault="00A66CB6">
      <w:r>
        <w:pict>
          <v:rect id="_x0000_i1025" style="width:0;height:1.5pt" o:hralign="center" o:hrstd="t" o:hr="t" fillcolor="#a0a0a0" stroked="f"/>
        </w:pict>
      </w:r>
    </w:p>
    <w:p w:rsidR="002C0533" w:rsidRDefault="00A66CB6">
      <w:r>
        <w:t xml:space="preserve">A safety plan could have other sections that we are not including here. For example, a safety plan would probably contain a complete project </w:t>
      </w:r>
      <w:r>
        <w:t xml:space="preserve">schedule. </w:t>
      </w:r>
    </w:p>
    <w:p w:rsidR="002C0533" w:rsidRDefault="002C0533"/>
    <w:p w:rsidR="002C0533" w:rsidRDefault="00A66CB6">
      <w:r>
        <w:t>There might also be a "Supporting Process Management" section that would cover "Part 8: Supporting Processes" of the ISO 26262 functional safety standard. This would include descriptions of how the company handles requirements management, chang</w:t>
      </w:r>
      <w:r>
        <w:t>e management, configuration management, documentation management, and software tool usage and confidence.</w:t>
      </w:r>
    </w:p>
    <w:p w:rsidR="002C0533" w:rsidRDefault="002C0533"/>
    <w:p w:rsidR="002C0533" w:rsidRDefault="00A66CB6">
      <w:r>
        <w:t>Similarly, a confirmation measures section would go into more detail about how each confirmation will be carried out.</w:t>
      </w:r>
    </w:p>
    <w:sectPr w:rsidR="002C0533">
      <w:footerReference w:type="default" r:id="rId11"/>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66CB6" w:rsidRDefault="00A66CB6">
      <w:pPr>
        <w:spacing w:line="240" w:lineRule="auto"/>
      </w:pPr>
      <w:r>
        <w:separator/>
      </w:r>
    </w:p>
  </w:endnote>
  <w:endnote w:type="continuationSeparator" w:id="0">
    <w:p w:rsidR="00A66CB6" w:rsidRDefault="00A66CB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C0533" w:rsidRDefault="002C0533">
    <w:pPr>
      <w:spacing w:after="72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66CB6" w:rsidRDefault="00A66CB6">
      <w:pPr>
        <w:spacing w:line="240" w:lineRule="auto"/>
      </w:pPr>
      <w:r>
        <w:separator/>
      </w:r>
    </w:p>
  </w:footnote>
  <w:footnote w:type="continuationSeparator" w:id="0">
    <w:p w:rsidR="00A66CB6" w:rsidRDefault="00A66CB6">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140737"/>
    <w:multiLevelType w:val="hybridMultilevel"/>
    <w:tmpl w:val="25B60872"/>
    <w:lvl w:ilvl="0" w:tplc="F4B674B0">
      <w:start w:val="1"/>
      <w:numFmt w:val="bullet"/>
      <w:lvlText w:val=""/>
      <w:lvlJc w:val="left"/>
      <w:pPr>
        <w:ind w:left="720" w:hanging="360"/>
      </w:pPr>
      <w:rPr>
        <w:rFonts w:ascii="Symbol" w:eastAsia="Arial" w:hAnsi="Symbo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5533A68"/>
    <w:multiLevelType w:val="multilevel"/>
    <w:tmpl w:val="B6B840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37130FF"/>
    <w:multiLevelType w:val="multilevel"/>
    <w:tmpl w:val="D8E693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E0A3C82"/>
    <w:multiLevelType w:val="multilevel"/>
    <w:tmpl w:val="15BE6E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38D4C67"/>
    <w:multiLevelType w:val="multilevel"/>
    <w:tmpl w:val="A4F49A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B3453EB"/>
    <w:multiLevelType w:val="hybridMultilevel"/>
    <w:tmpl w:val="2FBEF9A4"/>
    <w:lvl w:ilvl="0" w:tplc="3E0CA504">
      <w:start w:val="1"/>
      <w:numFmt w:val="bullet"/>
      <w:lvlText w:val=""/>
      <w:lvlJc w:val="left"/>
      <w:pPr>
        <w:ind w:left="720" w:hanging="360"/>
      </w:pPr>
      <w:rPr>
        <w:rFonts w:ascii="Symbol" w:eastAsia="Arial" w:hAnsi="Symbo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B52602C"/>
    <w:multiLevelType w:val="multilevel"/>
    <w:tmpl w:val="96B083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EE032BA"/>
    <w:multiLevelType w:val="multilevel"/>
    <w:tmpl w:val="69C2D3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50C719EE"/>
    <w:multiLevelType w:val="hybridMultilevel"/>
    <w:tmpl w:val="DD8E2F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455172A"/>
    <w:multiLevelType w:val="multilevel"/>
    <w:tmpl w:val="92AA1A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6A673BEF"/>
    <w:multiLevelType w:val="hybridMultilevel"/>
    <w:tmpl w:val="03FC266C"/>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11" w15:restartNumberingAfterBreak="0">
    <w:nsid w:val="7BB81196"/>
    <w:multiLevelType w:val="hybridMultilevel"/>
    <w:tmpl w:val="8FE4B730"/>
    <w:lvl w:ilvl="0" w:tplc="3E0CA504">
      <w:start w:val="1"/>
      <w:numFmt w:val="bullet"/>
      <w:lvlText w:val=""/>
      <w:lvlJc w:val="left"/>
      <w:pPr>
        <w:ind w:left="780" w:hanging="360"/>
      </w:pPr>
      <w:rPr>
        <w:rFonts w:ascii="Symbol" w:eastAsia="Arial" w:hAnsi="Symbol" w:cs="Aria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num w:numId="1">
    <w:abstractNumId w:val="9"/>
  </w:num>
  <w:num w:numId="2">
    <w:abstractNumId w:val="2"/>
  </w:num>
  <w:num w:numId="3">
    <w:abstractNumId w:val="7"/>
  </w:num>
  <w:num w:numId="4">
    <w:abstractNumId w:val="4"/>
  </w:num>
  <w:num w:numId="5">
    <w:abstractNumId w:val="6"/>
  </w:num>
  <w:num w:numId="6">
    <w:abstractNumId w:val="3"/>
  </w:num>
  <w:num w:numId="7">
    <w:abstractNumId w:val="1"/>
  </w:num>
  <w:num w:numId="8">
    <w:abstractNumId w:val="10"/>
  </w:num>
  <w:num w:numId="9">
    <w:abstractNumId w:val="8"/>
  </w:num>
  <w:num w:numId="10">
    <w:abstractNumId w:val="0"/>
  </w:num>
  <w:num w:numId="11">
    <w:abstractNumId w:val="5"/>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2C0533"/>
    <w:rsid w:val="00147C62"/>
    <w:rsid w:val="001A3B97"/>
    <w:rsid w:val="001E7A93"/>
    <w:rsid w:val="002A38B3"/>
    <w:rsid w:val="002C0533"/>
    <w:rsid w:val="003D0E46"/>
    <w:rsid w:val="004F0D37"/>
    <w:rsid w:val="005A6A6A"/>
    <w:rsid w:val="008C79E7"/>
    <w:rsid w:val="009F4255"/>
    <w:rsid w:val="00A66CB6"/>
    <w:rsid w:val="00E332C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93AE61B-2DB7-4FB0-8894-0AC2600AB3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 w:eastAsia="en-IN"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pPr>
      <w:spacing w:before="60" w:after="60"/>
      <w:contextualSpacing/>
    </w:pPr>
    <w:rPr>
      <w:sz w:val="24"/>
      <w:szCs w:val="24"/>
    </w:rPr>
    <w:tblPr>
      <w:tblStyleRowBandSize w:val="1"/>
      <w:tblStyleColBandSize w:val="1"/>
      <w:tblCellMar>
        <w:left w:w="115" w:type="dxa"/>
        <w:right w:w="115" w:type="dxa"/>
      </w:tblCellMar>
    </w:tblPr>
    <w:tblStylePr w:type="firstRow">
      <w:pPr>
        <w:contextualSpacing/>
      </w:pPr>
      <w:rPr>
        <w:b/>
        <w:color w:val="000000"/>
      </w:rPr>
      <w:tblPr/>
      <w:tcPr>
        <w:shd w:val="clear" w:color="auto" w:fill="D9D9D9"/>
        <w:tcMar>
          <w:top w:w="0" w:type="dxa"/>
          <w:left w:w="115" w:type="dxa"/>
          <w:bottom w:w="0" w:type="dxa"/>
          <w:right w:w="115" w:type="dxa"/>
        </w:tcMar>
      </w:tcPr>
    </w:tblStylePr>
  </w:style>
  <w:style w:type="table" w:customStyle="1" w:styleId="a0">
    <w:basedOn w:val="TableNormal"/>
    <w:pPr>
      <w:spacing w:before="60" w:after="60"/>
      <w:contextualSpacing/>
    </w:pPr>
    <w:rPr>
      <w:sz w:val="24"/>
      <w:szCs w:val="24"/>
    </w:rPr>
    <w:tblPr>
      <w:tblStyleRowBandSize w:val="1"/>
      <w:tblStyleColBandSize w:val="1"/>
      <w:tblCellMar>
        <w:left w:w="115" w:type="dxa"/>
        <w:right w:w="115" w:type="dxa"/>
      </w:tblCellMar>
    </w:tblPr>
  </w:style>
  <w:style w:type="table" w:customStyle="1" w:styleId="a1">
    <w:basedOn w:val="TableNormal"/>
    <w:pPr>
      <w:spacing w:before="60" w:after="60"/>
      <w:contextualSpacing/>
    </w:pPr>
    <w:rPr>
      <w:sz w:val="24"/>
      <w:szCs w:val="24"/>
    </w:rPr>
    <w:tblPr>
      <w:tblStyleRowBandSize w:val="1"/>
      <w:tblStyleColBandSize w:val="1"/>
      <w:tblCellMar>
        <w:left w:w="115" w:type="dxa"/>
        <w:right w:w="115" w:type="dxa"/>
      </w:tblCellMar>
    </w:tblPr>
  </w:style>
  <w:style w:type="paragraph" w:styleId="ListParagraph">
    <w:name w:val="List Paragraph"/>
    <w:basedOn w:val="Normal"/>
    <w:uiPriority w:val="34"/>
    <w:qFormat/>
    <w:rsid w:val="001A3B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594860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1581</TotalTime>
  <Pages>9</Pages>
  <Words>1275</Words>
  <Characters>7274</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Shaurya Dwivedi</cp:lastModifiedBy>
  <cp:revision>4</cp:revision>
  <dcterms:created xsi:type="dcterms:W3CDTF">2018-05-23T09:19:00Z</dcterms:created>
  <dcterms:modified xsi:type="dcterms:W3CDTF">2018-05-28T18:01:00Z</dcterms:modified>
</cp:coreProperties>
</file>