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Times New Roman"/>
          <w:szCs w:val="24"/>
        </w:rPr>
      </w:pPr>
      <w:r>
        <w:rPr>
          <w:rFonts w:cs="Times New Roman"/>
          <w:szCs w:val="24"/>
        </w:rPr>
      </w:r>
    </w:p>
    <w:p>
      <w:pPr>
        <w:pStyle w:val="Title"/>
        <w:rPr/>
      </w:pPr>
      <w:r>
        <w:rPr/>
        <w:t>7-1 Final Project</w:t>
        <w:br/>
        <w:t>Sprint Review and Retrospective</w:t>
      </w:r>
    </w:p>
    <w:p>
      <w:pPr>
        <w:pStyle w:val="Normal"/>
        <w:jc w:val="center"/>
        <w:rPr>
          <w:rFonts w:cs="Times New Roman"/>
          <w:szCs w:val="24"/>
        </w:rPr>
      </w:pPr>
      <w:r>
        <w:rPr>
          <w:rFonts w:cs="Times New Roman"/>
          <w:szCs w:val="24"/>
        </w:rPr>
        <w:t>Steven Hauswirth</w:t>
      </w:r>
    </w:p>
    <w:p>
      <w:pPr>
        <w:pStyle w:val="Normal"/>
        <w:jc w:val="center"/>
        <w:rPr>
          <w:rFonts w:cs="Times New Roman"/>
          <w:szCs w:val="24"/>
        </w:rPr>
      </w:pPr>
      <w:r>
        <w:rPr>
          <w:rFonts w:cs="Times New Roman"/>
          <w:szCs w:val="24"/>
        </w:rPr>
        <w:t>Southern New Hampshire University</w:t>
      </w:r>
    </w:p>
    <w:p>
      <w:pPr>
        <w:pStyle w:val="Normal"/>
        <w:jc w:val="center"/>
        <w:rPr>
          <w:rFonts w:cs="Times New Roman"/>
          <w:szCs w:val="24"/>
        </w:rPr>
      </w:pPr>
      <w:r>
        <w:rPr>
          <w:rFonts w:cs="Times New Roman"/>
          <w:szCs w:val="24"/>
        </w:rPr>
        <w:t xml:space="preserve">CS-250: Software Development Life </w:t>
      </w:r>
      <w:r>
        <w:rPr>
          <w:rFonts w:cs="Times New Roman"/>
          <w:szCs w:val="24"/>
        </w:rPr>
        <w:t>C</w:t>
      </w:r>
      <w:r>
        <w:rPr>
          <w:rFonts w:cs="Times New Roman"/>
          <w:szCs w:val="24"/>
        </w:rPr>
        <w:t>ycle</w:t>
      </w:r>
    </w:p>
    <w:p>
      <w:pPr>
        <w:pStyle w:val="Normal"/>
        <w:jc w:val="center"/>
        <w:rPr>
          <w:rFonts w:cs="Times New Roman"/>
          <w:szCs w:val="24"/>
        </w:rPr>
      </w:pPr>
      <w:r>
        <w:rPr>
          <w:rFonts w:cs="Times New Roman"/>
          <w:szCs w:val="24"/>
        </w:rPr>
        <w:t>Professor Anna Sandifer</w:t>
      </w:r>
    </w:p>
    <w:p>
      <w:pPr>
        <w:pStyle w:val="Normal"/>
        <w:jc w:val="center"/>
        <w:rPr>
          <w:rFonts w:cs="Times New Roman"/>
          <w:szCs w:val="24"/>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pPr>
      <w:r>
        <w:rPr>
          <w:rFonts w:cs="Times New Roman"/>
          <w:szCs w:val="24"/>
        </w:rPr>
        <w:t>August 16, 2026</w:t>
      </w:r>
    </w:p>
    <w:p>
      <w:pPr>
        <w:pStyle w:val="BodyText"/>
        <w:spacing w:lineRule="auto" w:line="480"/>
        <w:rPr/>
      </w:pPr>
      <w:r>
        <w:rPr/>
        <w:t>The SNHU Travel project gave me the opportunity to experience Scrum-Agile development from the perspectives of the Scrum Master, Product Owner, Tester, and Developer. Each role had different responsibilities, but communication and collaboration connected them throughout the software development life cycle (SDLC). The project also demonstrated how Agile allows a team to respond to changing requirements without restarting the development process. Looking back at the project as Scrum Master, I believe Scrum was an effective approach because it kept customer feedback, development, testing, and changing priorities connected throughout the project.</w:t>
      </w:r>
    </w:p>
    <w:p>
      <w:pPr>
        <w:pStyle w:val="BodyText"/>
        <w:spacing w:lineRule="auto" w:line="480"/>
        <w:jc w:val="center"/>
        <w:rPr>
          <w:b/>
          <w:bCs/>
        </w:rPr>
      </w:pPr>
      <w:r>
        <w:rPr>
          <w:b/>
          <w:bCs/>
        </w:rPr>
        <w:t>Applying the Scrum Roles</w:t>
      </w:r>
    </w:p>
    <w:p>
      <w:pPr>
        <w:pStyle w:val="BodyText"/>
        <w:spacing w:lineRule="auto" w:line="480"/>
        <w:rPr/>
      </w:pPr>
      <w:r>
        <w:rPr/>
        <w:t>Each Scrum role contributed differently to the SNHU Travel project. As Scrum Master, my responsibility was to facilitate the Scrum process, help remove obstacles, and keep the team focused on the Sprint Goal. Sprint Planning helped determine what work could realistically be completed, while Daily Scrums identified progress and obstacles. Sprint Reviews and Retrospectives allowed the team to evaluate the product and its development process.</w:t>
      </w:r>
    </w:p>
    <w:p>
      <w:pPr>
        <w:pStyle w:val="BodyText"/>
        <w:spacing w:lineRule="auto" w:line="480"/>
        <w:rPr/>
      </w:pPr>
      <w:r>
        <w:rPr/>
        <w:t>As Product Owner, I used focus-group feedback to identify features customers valued, including popular destinations, personalized travel recommendations, vacation preferences, and price filtering. These needs could then be represented as user stories and prioritized within the Product Backlog. As Tester, I converted user stories and acceptance criteria into test cases. This also exposed requirements that needed clarification before they could be tested accurately. Finally, as Developer, I modified an existing Java Slide Show application according to updated requirements while preserving its existing functionality. Together, these experiences demonstrated how the Product Owner establishes priorities, Developers implement functionality, Testers verify that it meets expectations, and the Scrum Master supports the process that allows everyone to work together.</w:t>
      </w:r>
    </w:p>
    <w:p>
      <w:pPr>
        <w:pStyle w:val="BodyText"/>
        <w:spacing w:lineRule="auto" w:line="480"/>
        <w:jc w:val="center"/>
        <w:rPr>
          <w:b/>
          <w:bCs/>
        </w:rPr>
      </w:pPr>
      <w:r>
        <w:rPr>
          <w:b/>
          <w:bCs/>
        </w:rPr>
        <w:t>Completing User Stories</w:t>
      </w:r>
    </w:p>
    <w:p>
      <w:pPr>
        <w:pStyle w:val="BodyText"/>
        <w:spacing w:lineRule="auto" w:line="480"/>
        <w:jc w:val="start"/>
        <w:rPr>
          <w:b w:val="false"/>
          <w:bCs w:val="false"/>
        </w:rPr>
      </w:pPr>
      <w:r>
        <w:rPr>
          <w:b w:val="false"/>
          <w:bCs w:val="false"/>
        </w:rPr>
        <w:t>Scrum helped user stories progress from customer needs to working and tested software. Instead of assuming what travelers wanted, customer feedback provided the basis for stories involving personalized recommendations, price filtering, and popular destinations. Acceptance criteria then helped the Tester and Developer understand what conditions the completed feature needed to satisfy.</w:t>
      </w:r>
    </w:p>
    <w:p>
      <w:pPr>
        <w:pStyle w:val="BodyText"/>
        <w:spacing w:lineRule="auto" w:line="480"/>
        <w:rPr/>
      </w:pPr>
      <w:r>
        <w:rPr/>
        <w:t>I also learned that user stories can be refined throughout development. When a story lacked sufficient detail, communication with the Product Owner could clarify the expected behavior instead of allowing the Developer or Tester to make assumptions. Sprint Reviews provided another opportunity to demonstrate completed functionality and gather feedback that could become new or revised Product Backlog items. This made completing user stories a collaborative and iterative process rather than a rigid handoff between separate phases.</w:t>
      </w:r>
    </w:p>
    <w:p>
      <w:pPr>
        <w:pStyle w:val="BodyText"/>
        <w:spacing w:lineRule="auto" w:line="480"/>
        <w:jc w:val="center"/>
        <w:rPr>
          <w:b/>
          <w:bCs/>
        </w:rPr>
      </w:pPr>
      <w:r>
        <w:rPr>
          <w:b/>
          <w:bCs/>
        </w:rPr>
        <w:t>Handling Interruptions and Changing User Requirements</w:t>
      </w:r>
    </w:p>
    <w:p>
      <w:pPr>
        <w:pStyle w:val="BodyText"/>
        <w:spacing w:lineRule="auto" w:line="480"/>
        <w:jc w:val="start"/>
        <w:rPr>
          <w:b w:val="false"/>
          <w:bCs w:val="false"/>
        </w:rPr>
      </w:pPr>
      <w:r>
        <w:rPr>
          <w:b w:val="false"/>
          <w:bCs w:val="false"/>
        </w:rPr>
        <w:t>The adaptability of Scrum became particularly important when the SNHU Travel requirements changed. New priorities included wellness and detox travel options, while the Java Slide Show also had to be modified according to updated Product Owner requirements. As Developer, I had to examine an application that already worked, determine which areas were affected, and make the required changes without damaging existing functionality.</w:t>
      </w:r>
    </w:p>
    <w:p>
      <w:pPr>
        <w:pStyle w:val="BodyText"/>
        <w:spacing w:lineRule="auto" w:line="480"/>
        <w:rPr/>
      </w:pPr>
      <w:r>
        <w:rPr/>
        <w:t>Scrum supported this change because new requirements could be evaluated by the Product Owner, reprioritized within the Product Backlog, and addressed during an appropriate Sprint. Backlog refinement also allowed requirements to gain additional detail as new information became available. Instead of discarding the original application, I could preserve the parts that worked and modify only what the new requirements affected. This demonstrated how Scrum can accommodate changes while still maintaining priorities, testing, and quality standards.</w:t>
      </w:r>
    </w:p>
    <w:p>
      <w:pPr>
        <w:pStyle w:val="BodyText"/>
        <w:spacing w:lineRule="auto" w:line="480"/>
        <w:jc w:val="center"/>
        <w:rPr>
          <w:b/>
          <w:bCs/>
        </w:rPr>
      </w:pPr>
      <w:r>
        <w:rPr>
          <w:b/>
          <w:bCs/>
        </w:rPr>
        <w:t>Communication and Organizational Tools</w:t>
      </w:r>
    </w:p>
    <w:p>
      <w:pPr>
        <w:pStyle w:val="BodyText"/>
        <w:spacing w:lineRule="auto" w:line="480"/>
        <w:jc w:val="start"/>
        <w:rPr>
          <w:b w:val="false"/>
          <w:bCs w:val="false"/>
        </w:rPr>
      </w:pPr>
      <w:r>
        <w:rPr>
          <w:b w:val="false"/>
          <w:bCs w:val="false"/>
        </w:rPr>
        <w:t xml:space="preserve">Communication was important in every role. As Tester, I encountered user stories that did not contain enough information to create complete test cases. Instead of making assumptions, I composed an email asking the Product Owner, “For the vacation destination slideshow, should all of the destinations appear on one page or should each destination appear on its own slide?” This was effective because the questions identified exactly what needed clarification and reduced the possibility of testing something differently from what the Product Owner intended.  </w:t>
      </w:r>
    </w:p>
    <w:p>
      <w:pPr>
        <w:pStyle w:val="BodyText"/>
        <w:spacing w:lineRule="auto" w:line="480"/>
        <w:rPr/>
      </w:pPr>
      <w:r>
        <w:rPr/>
        <w:t>I used the same approach as Developer by requesting clarification about which Slide Show changes had the highest priority and asking the Tester to provide the expected result, actual result, affected feature, and steps to reproduce a defect. These communications encouraged collaboration by establishing a shared understanding of the work instead of assigning blame when something was unclear.</w:t>
      </w:r>
    </w:p>
    <w:p>
      <w:pPr>
        <w:pStyle w:val="BodyText"/>
        <w:spacing w:lineRule="auto" w:line="480"/>
        <w:rPr/>
      </w:pPr>
      <w:r>
        <w:rPr/>
        <w:t>Scrum events and organizational tools further support communication. Sprint Planning establishes the Sprint Goal, Daily Scrums expose progress and obstacles, Sprint Reviews gather stakeholder feedback, and Retrospectives identify process improvements. Jira can complement these events by providing a shared Product Backlog and visualizing tasks as To Do, In Progress, and Done. However, I learned that a project-management tool cannot replace direct communication. Its value comes from making information visible so the team can communicate and make decisions more effectively.</w:t>
      </w:r>
    </w:p>
    <w:p>
      <w:pPr>
        <w:pStyle w:val="BodyText"/>
        <w:spacing w:lineRule="auto" w:line="480"/>
        <w:jc w:val="center"/>
        <w:rPr>
          <w:b/>
          <w:bCs/>
        </w:rPr>
      </w:pPr>
      <w:r>
        <w:rPr>
          <w:b/>
          <w:bCs/>
        </w:rPr>
        <w:t>Evaluating the Scrum Agile Process</w:t>
      </w:r>
    </w:p>
    <w:p>
      <w:pPr>
        <w:pStyle w:val="BodyText"/>
        <w:spacing w:lineRule="auto" w:line="480"/>
        <w:jc w:val="start"/>
        <w:rPr>
          <w:b w:val="false"/>
          <w:bCs w:val="false"/>
        </w:rPr>
      </w:pPr>
      <w:r>
        <w:rPr>
          <w:b w:val="false"/>
          <w:bCs w:val="false"/>
        </w:rPr>
        <w:t>Scrum-Agile provided several advantages during the SNHU Travel project. Its greatest strength was flexibility. Customer feedback could become user stories, unclear requirements could be refined, and priorities could change without forcing the team to discard completed work. Scrum also encouraged frequent communication and provided repeated opportunities to inspect the product and development process.</w:t>
      </w:r>
    </w:p>
    <w:p>
      <w:pPr>
        <w:pStyle w:val="BodyText"/>
        <w:spacing w:lineRule="auto" w:line="480"/>
        <w:rPr/>
      </w:pPr>
      <w:r>
        <w:rPr/>
        <w:t>There were disadvantages as well though. Agile depends heavily on communication and participation. Unclear priorities or acceptance criteria can cause Developers and Testers to interpret the same feature differently. Frequent changes can also create confusion if the Product Backlog is not properly maintained. Agile's flexibility therefore still requires organization and discipline.</w:t>
      </w:r>
    </w:p>
    <w:p>
      <w:pPr>
        <w:pStyle w:val="BodyText"/>
        <w:spacing w:lineRule="auto" w:line="480"/>
        <w:rPr/>
      </w:pPr>
      <w:r>
        <w:rPr/>
        <w:t>Nevertheless,</w:t>
      </w:r>
      <w:r>
        <w:rPr/>
        <w:t xml:space="preserve"> I believe Scrum-Agile was the best approach for the SNHU Travel project. Travel app</w:t>
      </w:r>
      <w:r>
        <w:rPr/>
        <w:t xml:space="preserve">s </w:t>
      </w:r>
      <w:r>
        <w:rPr/>
        <w:t>are influenced by customer preferences that can change as users interact with the product and provide feedback. The project demonstrated this when requirements changed during development. Scrum provided a structured way to receive that feedback, reprioritize work, develop and test changes, and learn from the results.</w:t>
      </w:r>
    </w:p>
    <w:p>
      <w:pPr>
        <w:pStyle w:val="BodyText"/>
        <w:spacing w:lineRule="auto" w:line="480"/>
        <w:rPr/>
      </w:pPr>
      <w:r>
        <w:rPr/>
        <w:t>The most important lesson I took from the project is that Agile is not just about developing software faster. Its value comes from creating a process in which feedback and change are expected. Working through the different Scrum roles showed me how the Product Owner, Developer, Tester, and Scrum Master contribute different responsibilities to the same goal. For the SNHU Travel project, that collaboration and adaptability made Scrum-Agile a better fit than a rigid sequential development approach like Waterfall.</w:t>
      </w:r>
    </w:p>
    <w:p>
      <w:pPr>
        <w:pStyle w:val="BodyText"/>
        <w:spacing w:lineRule="auto" w:line="480"/>
        <w:jc w:val="start"/>
        <w:rPr>
          <w:b w:val="false"/>
          <w:bCs w:val="false"/>
        </w:rPr>
      </w:pPr>
      <w:r>
        <w:rPr>
          <w:b w:val="false"/>
          <w:bCs w:val="false"/>
        </w:rPr>
      </w:r>
    </w:p>
    <w:p>
      <w:pPr>
        <w:pStyle w:val="BodyText"/>
        <w:spacing w:lineRule="auto" w:line="480"/>
        <w:jc w:val="start"/>
        <w:rPr>
          <w:b w:val="false"/>
          <w:bCs w:val="false"/>
        </w:rPr>
      </w:pPr>
      <w:r>
        <w:rPr>
          <w:b w:val="false"/>
          <w:bCs w:val="false"/>
        </w:rPr>
      </w:r>
    </w:p>
    <w:p>
      <w:pPr>
        <w:pStyle w:val="BodyText"/>
        <w:spacing w:lineRule="auto" w:line="480"/>
        <w:jc w:val="start"/>
        <w:rPr>
          <w:b w:val="false"/>
          <w:bCs w:val="false"/>
        </w:rPr>
      </w:pPr>
      <w:r>
        <w:rPr>
          <w:b w:val="false"/>
          <w:bCs w:val="false"/>
        </w:rPr>
      </w:r>
    </w:p>
    <w:p>
      <w:pPr>
        <w:pStyle w:val="BodyText"/>
        <w:spacing w:lineRule="auto" w:line="480"/>
        <w:rPr/>
      </w:pPr>
      <w:r>
        <w:rPr/>
      </w:r>
    </w:p>
    <w:p>
      <w:pPr>
        <w:pStyle w:val="BodyText"/>
        <w:spacing w:lineRule="auto" w:line="480"/>
        <w:jc w:val="start"/>
        <w:rPr>
          <w:b w:val="false"/>
          <w:bCs w:val="false"/>
        </w:rPr>
      </w:pPr>
      <w:r>
        <w:rPr>
          <w:b w:val="false"/>
          <w:bCs w:val="false"/>
        </w:rPr>
      </w:r>
    </w:p>
    <w:p>
      <w:pPr>
        <w:pStyle w:val="BodyText"/>
        <w:spacing w:lineRule="auto" w:line="480"/>
        <w:jc w:val="start"/>
        <w:rPr>
          <w:b w:val="false"/>
          <w:bCs w:val="false"/>
        </w:rPr>
      </w:pPr>
      <w:r>
        <w:rPr>
          <w:b w:val="false"/>
          <w:bCs w:val="false"/>
        </w:rPr>
      </w:r>
    </w:p>
    <w:p>
      <w:pPr>
        <w:pStyle w:val="BodyText"/>
        <w:spacing w:lineRule="auto" w:line="480"/>
        <w:jc w:val="start"/>
        <w:rPr>
          <w:b w:val="false"/>
          <w:bCs w:val="false"/>
        </w:rPr>
      </w:pPr>
      <w:r>
        <w:rPr>
          <w:b w:val="false"/>
          <w:bCs w:val="false"/>
        </w:rPr>
      </w:r>
    </w:p>
    <w:p>
      <w:pPr>
        <w:pStyle w:val="BodyText"/>
        <w:spacing w:lineRule="auto" w:line="480"/>
        <w:jc w:val="center"/>
        <w:rPr>
          <w:b w:val="false"/>
          <w:bCs w:val="false"/>
        </w:rPr>
      </w:pPr>
      <w:r>
        <w:rPr>
          <w:b w:val="false"/>
          <w:bCs w:val="false"/>
        </w:rPr>
      </w:r>
    </w:p>
    <w:p>
      <w:pPr>
        <w:pStyle w:val="BodyText"/>
        <w:spacing w:lineRule="auto" w:line="480"/>
        <w:rPr>
          <w:b w:val="false"/>
          <w:bCs w:val="false"/>
        </w:rPr>
      </w:pPr>
      <w:r>
        <w:rPr>
          <w:b w:val="false"/>
          <w:bCs w:val="false"/>
        </w:rPr>
      </w:r>
    </w:p>
    <w:p>
      <w:pPr>
        <w:pStyle w:val="BodyText"/>
        <w:spacing w:lineRule="auto" w:line="480"/>
        <w:jc w:val="start"/>
        <w:rPr>
          <w:b w:val="false"/>
          <w:bCs w:val="false"/>
        </w:rPr>
      </w:pPr>
      <w:r>
        <w:rPr>
          <w:b w:val="false"/>
          <w:bCs w:val="false"/>
        </w:rPr>
      </w:r>
    </w:p>
    <w:p>
      <w:pPr>
        <w:pStyle w:val="BodyText"/>
        <w:spacing w:lineRule="auto" w:line="480"/>
        <w:jc w:val="center"/>
        <w:rPr>
          <w:rFonts w:eastAsia="Times New Roman" w:cs="Calibri"/>
          <w:i w:val="false"/>
          <w:iCs w:val="false"/>
          <w:color w:themeColor="text1" w:val="000000"/>
          <w:szCs w:val="24"/>
        </w:rPr>
      </w:pPr>
      <w:r>
        <w:rPr>
          <w:rFonts w:eastAsia="Times New Roman" w:cs="Calibri"/>
          <w:i w:val="false"/>
          <w:iCs w:val="false"/>
          <w:color w:themeColor="text1" w:val="000000"/>
          <w:szCs w:val="24"/>
        </w:rPr>
      </w:r>
    </w:p>
    <w:p>
      <w:pPr>
        <w:pStyle w:val="BodyText"/>
        <w:spacing w:lineRule="auto" w:line="480"/>
        <w:rPr>
          <w:rStyle w:val="Hyperlink"/>
          <w:rFonts w:eastAsia="Times New Roman" w:cs="Calibri"/>
          <w:i w:val="false"/>
          <w:iCs w:val="false"/>
          <w:color w:themeColor="text1" w:val="000000"/>
          <w:szCs w:val="24"/>
        </w:rPr>
      </w:pPr>
      <w:r>
        <w:rPr>
          <w:rFonts w:eastAsia="Times New Roman" w:cs="Calibri"/>
          <w:i w:val="false"/>
          <w:iCs w:val="false"/>
          <w:color w:themeColor="text1" w:val="000000"/>
          <w:szCs w:val="24"/>
        </w:rPr>
      </w:r>
    </w:p>
    <w:p>
      <w:pPr>
        <w:pStyle w:val="BodyText"/>
        <w:spacing w:lineRule="auto" w:line="480"/>
        <w:rPr>
          <w:rFonts w:cs="Calibri"/>
          <w:color w:themeColor="text1" w:val="000000"/>
        </w:rPr>
      </w:pPr>
      <w:r>
        <w:rPr>
          <w:rFonts w:cs="Calibri"/>
          <w:color w:themeColor="text1" w:val="000000"/>
        </w:rPr>
      </w:r>
    </w:p>
    <w:p>
      <w:pPr>
        <w:pStyle w:val="BodyText"/>
        <w:spacing w:lineRule="auto" w:line="480" w:before="0" w:after="140"/>
        <w:rPr>
          <w:rFonts w:cs="Calibri"/>
          <w:color w:themeColor="text1" w:val="000000"/>
        </w:rPr>
      </w:pPr>
      <w:r>
        <w:rPr>
          <w:rFonts w:cs="Calibri"/>
          <w:color w:themeColor="text1" w:val="000000"/>
        </w:rPr>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01824621"/>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spacing w:before="0" w:after="200"/>
      <w:contextualSpacing/>
      <w:jc w:val="center"/>
      <w:rPr/>
    </w:pPr>
    <w:r>
      <w:rPr/>
      <w:drawing>
        <wp:inline distT="0" distB="0" distL="0" distR="0">
          <wp:extent cx="784225" cy="435610"/>
          <wp:effectExtent l="0" t="0" r="0" b="0"/>
          <wp:docPr id="1"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NHU logo"/>
                  <pic:cNvPicPr>
                    <a:picLocks noChangeAspect="1" noChangeArrowheads="1"/>
                  </pic:cNvPicPr>
                </pic:nvPicPr>
                <pic:blipFill>
                  <a:blip r:embed="rId1"/>
                  <a:stretch>
                    <a:fillRect/>
                  </a:stretch>
                </pic:blipFill>
                <pic:spPr bwMode="auto">
                  <a:xfrm>
                    <a:off x="0" y="0"/>
                    <a:ext cx="784225" cy="43561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01824621"/>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spacing w:before="0" w:after="200"/>
      <w:contextualSpacing/>
      <w:jc w:val="center"/>
      <w:rPr/>
    </w:pPr>
    <w:r>
      <w:rPr/>
      <w:drawing>
        <wp:inline distT="0" distB="0" distL="0" distR="0">
          <wp:extent cx="784225" cy="435610"/>
          <wp:effectExtent l="0" t="0" r="0" b="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NHU logo"/>
                  <pic:cNvPicPr>
                    <a:picLocks noChangeAspect="1" noChangeArrowheads="1"/>
                  </pic:cNvPicPr>
                </pic:nvPicPr>
                <pic:blipFill>
                  <a:blip r:embed="rId1"/>
                  <a:stretch>
                    <a:fillRect/>
                  </a:stretch>
                </pic:blipFill>
                <pic:spPr bwMode="auto">
                  <a:xfrm>
                    <a:off x="0" y="0"/>
                    <a:ext cx="784225" cy="435610"/>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10708065"/>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w:t>
        </w:r>
        <w:r>
          <w:rPr/>
          <w:fldChar w:fldCharType="end"/>
        </w:r>
      </w:p>
    </w:sdtContent>
  </w:sdt>
  <w:p>
    <w:pPr>
      <w:pStyle w:val="Header"/>
      <w:tabs>
        <w:tab w:val="clear" w:pos="4680"/>
      </w:tabs>
      <w:jc w:val="both"/>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01824621"/>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2</w:t>
        </w:r>
        <w:r>
          <w:rPr/>
          <w:fldChar w:fldCharType="end"/>
        </w:r>
      </w:p>
    </w:sdtContent>
  </w:sdt>
  <w:p>
    <w:pPr>
      <w:pStyle w:val="Header"/>
      <w:spacing w:before="0" w:after="200"/>
      <w:contextualSpacing/>
      <w:jc w:val="center"/>
      <w:rPr/>
    </w:pPr>
    <w:r>
      <w:rPr/>
      <w:drawing>
        <wp:inline distT="0" distB="0" distL="0" distR="0">
          <wp:extent cx="784225" cy="435610"/>
          <wp:effectExtent l="0" t="0" r="0" b="0"/>
          <wp:docPr id="3" name="Picture 1 Copy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descr="SNHU logo"/>
                  <pic:cNvPicPr>
                    <a:picLocks noChangeAspect="1" noChangeArrowheads="1"/>
                  </pic:cNvPicPr>
                </pic:nvPicPr>
                <pic:blipFill>
                  <a:blip r:embed="rId1"/>
                  <a:stretch>
                    <a:fillRect/>
                  </a:stretch>
                </pic:blipFill>
                <pic:spPr bwMode="auto">
                  <a:xfrm>
                    <a:off x="0" y="0"/>
                    <a:ext cx="784225" cy="43561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2b06"/>
    <w:pPr>
      <w:widowControl/>
      <w:suppressAutoHyphens w:val="true"/>
      <w:bidi w:val="0"/>
      <w:spacing w:lineRule="auto" w:line="480" w:before="0" w:after="0"/>
      <w:contextualSpacing/>
      <w:jc w:val="start"/>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Heading2"/>
    <w:next w:val="Normal"/>
    <w:link w:val="Heading1Char"/>
    <w:uiPriority w:val="9"/>
    <w:qFormat/>
    <w:rsid w:val="00682b06"/>
    <w:pPr>
      <w:outlineLvl w:val="0"/>
    </w:pPr>
    <w:r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start"/>
      <w:outlineLvl w:val="2"/>
    </w:pPr>
    <w:rPr/>
  </w:style>
  <w:style w:type="paragraph" w:styleId="Heading4">
    <w:name w:val="heading 4"/>
    <w:basedOn w:val="Heading3"/>
    <w:next w:val="Normal"/>
    <w:link w:val="Heading4Char"/>
    <w:uiPriority w:val="9"/>
    <w:unhideWhenUsed/>
    <w:qFormat/>
    <w:rsid w:val="00682b06"/>
    <w:pPr>
      <w:outlineLvl w:val="3"/>
    </w:pPr>
    <w:rPr>
      <w:i/>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82b06"/>
    <w:rPr>
      <w:rFonts w:ascii="Times New Roman" w:hAnsi="Times New Roman" w:cs="Times New Roman"/>
      <w:b/>
      <w:sz w:val="24"/>
      <w:szCs w:val="24"/>
    </w:rPr>
  </w:style>
  <w:style w:type="character" w:styleId="Heading2Char" w:customStyle="1">
    <w:name w:val="Heading 2 Char"/>
    <w:basedOn w:val="DefaultParagraphFont"/>
    <w:link w:val="Heading2"/>
    <w:uiPriority w:val="9"/>
    <w:qFormat/>
    <w:rsid w:val="00682b06"/>
    <w:rPr>
      <w:rFonts w:ascii="Times New Roman" w:hAnsi="Times New Roman" w:cs="Times New Roman"/>
      <w:b/>
      <w:sz w:val="24"/>
      <w:szCs w:val="24"/>
    </w:rPr>
  </w:style>
  <w:style w:type="character" w:styleId="Heading3Char" w:customStyle="1">
    <w:name w:val="Heading 3 Char"/>
    <w:basedOn w:val="DefaultParagraphFont"/>
    <w:link w:val="Heading3"/>
    <w:uiPriority w:val="9"/>
    <w:qFormat/>
    <w:rsid w:val="00682b06"/>
    <w:rPr>
      <w:rFonts w:ascii="Times New Roman" w:hAnsi="Times New Roman" w:cs="Times New Roman"/>
      <w:b/>
      <w:sz w:val="24"/>
      <w:szCs w:val="24"/>
    </w:rPr>
  </w:style>
  <w:style w:type="character" w:styleId="Heading4Char" w:customStyle="1">
    <w:name w:val="Heading 4 Char"/>
    <w:basedOn w:val="DefaultParagraphFont"/>
    <w:link w:val="Heading4"/>
    <w:uiPriority w:val="9"/>
    <w:qFormat/>
    <w:rsid w:val="00682b06"/>
    <w:rPr>
      <w:rFonts w:ascii="Times New Roman" w:hAnsi="Times New Roman" w:cs="Times New Roman"/>
      <w:b/>
      <w:i/>
      <w:sz w:val="24"/>
      <w:szCs w:val="24"/>
    </w:rPr>
  </w:style>
  <w:style w:type="character" w:styleId="HeaderChar" w:customStyle="1">
    <w:name w:val="Header Char"/>
    <w:basedOn w:val="DefaultParagraphFont"/>
    <w:link w:val="Header"/>
    <w:uiPriority w:val="99"/>
    <w:qFormat/>
    <w:rsid w:val="00682b06"/>
    <w:rPr>
      <w:rFonts w:ascii="Times New Roman" w:hAnsi="Times New Roman"/>
      <w:sz w:val="24"/>
    </w:rPr>
  </w:style>
  <w:style w:type="character" w:styleId="TitleChar" w:customStyle="1">
    <w:name w:val="Title Char"/>
    <w:basedOn w:val="DefaultParagraphFont"/>
    <w:link w:val="Title"/>
    <w:uiPriority w:val="10"/>
    <w:qFormat/>
    <w:rsid w:val="00682b06"/>
    <w:rPr>
      <w:rFonts w:ascii="Times New Roman" w:hAnsi="Times New Roman" w:cs="Times New Roman"/>
      <w:b/>
      <w:sz w:val="24"/>
      <w:szCs w:val="24"/>
    </w:rPr>
  </w:style>
  <w:style w:type="character" w:styleId="FooterChar" w:customStyle="1">
    <w:name w:val="Footer Char"/>
    <w:basedOn w:val="DefaultParagraphFont"/>
    <w:link w:val="Footer"/>
    <w:uiPriority w:val="99"/>
    <w:qFormat/>
    <w:rsid w:val="006858ab"/>
    <w:rPr>
      <w:rFonts w:ascii="Times New Roman" w:hAnsi="Times New Roman"/>
      <w:sz w:val="24"/>
    </w:rPr>
  </w:style>
  <w:style w:type="character" w:styleId="Hyperlink">
    <w:name w:val="Hyperlink"/>
    <w:basedOn w:val="DefaultParagraphFont"/>
    <w:uiPriority w:val="99"/>
    <w:semiHidden/>
    <w:unhideWhenUsed/>
    <w:rsid w:val="00ab4400"/>
    <w:rPr>
      <w:color w:val="0000FF"/>
      <w:u w:val="single"/>
    </w:rPr>
  </w:style>
  <w:style w:type="character" w:styleId="FollowedHyperlink">
    <w:name w:val="FollowedHyperlink"/>
    <w:basedOn w:val="DefaultParagraphFont"/>
    <w:uiPriority w:val="99"/>
    <w:semiHidden/>
    <w:unhideWhenUsed/>
    <w:rsid w:val="008941e0"/>
    <w:rPr>
      <w:color w:themeColor="followedHyperlink" w:val="954F72"/>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contextualSpacing w:val="false"/>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682b06"/>
    <w:pPr>
      <w:tabs>
        <w:tab w:val="clear" w:pos="720"/>
        <w:tab w:val="center" w:pos="4680" w:leader="none"/>
        <w:tab w:val="right" w:pos="9360" w:leader="none"/>
      </w:tabs>
      <w:spacing w:lineRule="auto" w:line="240"/>
    </w:pPr>
    <w:rPr/>
  </w:style>
  <w:style w:type="paragraph" w:styleId="Title">
    <w:name w:val="Title"/>
    <w:basedOn w:val="Normal"/>
    <w:next w:val="Normal"/>
    <w:link w:val="TitleChar"/>
    <w:uiPriority w:val="10"/>
    <w:qFormat/>
    <w:rsid w:val="00682b06"/>
    <w:pPr>
      <w:spacing w:before="2880" w:after="1600"/>
      <w:contextualSpacing w:val="false"/>
      <w:jc w:val="center"/>
    </w:pPr>
    <w:rPr>
      <w:rFonts w:cs="Times New Roman"/>
      <w:b/>
      <w:szCs w:val="24"/>
    </w:rPr>
  </w:style>
  <w:style w:type="paragraph" w:styleId="Footer">
    <w:name w:val="footer"/>
    <w:basedOn w:val="Normal"/>
    <w:link w:val="FooterChar"/>
    <w:uiPriority w:val="99"/>
    <w:unhideWhenUsed/>
    <w:rsid w:val="006858ab"/>
    <w:pPr>
      <w:tabs>
        <w:tab w:val="clear" w:pos="720"/>
        <w:tab w:val="center" w:pos="4680" w:leader="none"/>
        <w:tab w:val="right" w:pos="9360" w:leader="none"/>
      </w:tabs>
      <w:spacing w:lineRule="auto" w:line="240"/>
    </w:pPr>
    <w:rPr/>
  </w:style>
  <w:style w:type="paragraph" w:styleId="HorizontalLine">
    <w:name w:val="Horizontal Line"/>
    <w:basedOn w:val="Normal"/>
    <w:next w:val="BodyText"/>
    <w:qFormat/>
    <w:pPr>
      <w:suppressLineNumbers/>
      <w:pBdr>
        <w:bottom w:val="double" w:sz="2" w:space="0" w:color="808080"/>
      </w:pBdr>
      <w:spacing w:before="0" w:after="283"/>
      <w:contextualSpacing/>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13B00C-1109-42F7-869A-6F84ADE9C50E}">
  <ds:schemaRefs>
    <ds:schemaRef ds:uri="http://schemas.openxmlformats.org/officeDocument/2006/bibliography"/>
  </ds:schemaRefs>
</ds:datastoreItem>
</file>

<file path=customXml/itemProps2.xml><?xml version="1.0" encoding="utf-8"?>
<ds:datastoreItem xmlns:ds="http://schemas.openxmlformats.org/officeDocument/2006/customXml" ds:itemID="{350D7653-A6BC-44B0-B8B8-AAB76BEC7EAB}">
  <ds:schemaRefs>
    <ds:schemaRef ds:uri="http://schemas.microsoft.com/sharepoint/v3/contenttype/forms"/>
  </ds:schemaRefs>
</ds:datastoreItem>
</file>

<file path=customXml/itemProps3.xml><?xml version="1.0" encoding="utf-8"?>
<ds:datastoreItem xmlns:ds="http://schemas.openxmlformats.org/officeDocument/2006/customXml" ds:itemID="{F4FB777D-2172-47B4-B220-3F44ABEE216A}">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129AC302-F25B-48ED-AD84-5D39AADE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157</TotalTime>
  <Application>LibreOffice/26.2.5.2$Linux_X86_64 LibreOffice_project/6d2b0d33fb0f5da53a12f98bed3e9973e56ff1f0</Application>
  <AppVersion>15.0000</AppVersion>
  <Pages>6</Pages>
  <Words>1048</Words>
  <Characters>6434</Characters>
  <CharactersWithSpaces>7455</CharactersWithSpaces>
  <Paragraphs>32</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2025-12-21T18:52:00Z</dcterms:created>
  <dc:creator>Molly Gutschow</dc:creator>
  <dc:description/>
  <dc:language>en-US</dc:language>
  <cp:lastModifiedBy>Steven Hauswirth</cp:lastModifiedBy>
  <dcterms:modified xsi:type="dcterms:W3CDTF">2026-08-14T20:04:59Z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GrammarlyDocumentId">
    <vt:lpwstr>cce298715be3ae888386867e13dfb9703f8eb9c1c9ecbb00af69053f8e50b6cf</vt:lpwstr>
  </property>
  <property fmtid="{D5CDD505-2E9C-101B-9397-08002B2CF9AE}" pid="4" name="MediaServiceImageTags">
    <vt:lpwstr/>
  </property>
</Properties>
</file>