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7F" w:rsidRPr="0007727F" w:rsidRDefault="0007727F" w:rsidP="0007727F">
      <w:pPr>
        <w:rPr>
          <w:b/>
          <w:sz w:val="36"/>
        </w:rPr>
      </w:pPr>
      <w:r w:rsidRPr="0007727F">
        <w:rPr>
          <w:rFonts w:hint="eastAsia"/>
          <w:b/>
          <w:sz w:val="36"/>
        </w:rPr>
        <w:t>P</w:t>
      </w:r>
      <w:r w:rsidRPr="0007727F">
        <w:rPr>
          <w:b/>
          <w:sz w:val="36"/>
        </w:rPr>
        <w:t>1</w:t>
      </w:r>
    </w:p>
    <w:p w:rsidR="0007727F" w:rsidRPr="0007727F" w:rsidRDefault="0007727F" w:rsidP="0007727F">
      <w:r w:rsidRPr="0007727F">
        <w:rPr>
          <w:rFonts w:hint="eastAsia"/>
          <w:b/>
          <w:bCs/>
        </w:rPr>
        <w:t>應實行</w:t>
      </w:r>
      <w:r w:rsidRPr="0007727F">
        <w:rPr>
          <w:rFonts w:hint="eastAsia"/>
          <w:b/>
          <w:bCs/>
        </w:rPr>
        <w:t>(</w:t>
      </w:r>
      <w:r w:rsidRPr="0007727F">
        <w:rPr>
          <w:rFonts w:hint="eastAsia"/>
          <w:b/>
          <w:bCs/>
        </w:rPr>
        <w:t>較為引人注目的</w:t>
      </w:r>
    </w:p>
    <w:p w:rsidR="0007727F" w:rsidRPr="0007727F" w:rsidRDefault="0007727F" w:rsidP="0007727F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07727F">
        <w:rPr>
          <w:rFonts w:hint="eastAsia"/>
          <w:b/>
          <w:bCs/>
        </w:rPr>
        <w:t>原文提到技術債</w:t>
      </w:r>
      <w:r w:rsidRPr="0007727F">
        <w:rPr>
          <w:rFonts w:hint="eastAsia"/>
          <w:b/>
          <w:bCs/>
        </w:rPr>
        <w:t>(technical debt)</w:t>
      </w:r>
    </w:p>
    <w:p w:rsidR="0007727F" w:rsidRDefault="0007727F" w:rsidP="0007727F">
      <w:pPr>
        <w:pStyle w:val="a5"/>
        <w:rPr>
          <w:rFonts w:hint="eastAsia"/>
        </w:rPr>
      </w:pPr>
      <w:r>
        <w:rPr>
          <w:rFonts w:hint="eastAsia"/>
        </w:rPr>
        <w:t>由於以下原因，基礎設施和運營（</w:t>
      </w:r>
      <w:r>
        <w:rPr>
          <w:rFonts w:hint="eastAsia"/>
        </w:rPr>
        <w:t>I</w:t>
      </w:r>
      <w:proofErr w:type="gramStart"/>
      <w:r>
        <w:rPr>
          <w:rFonts w:hint="eastAsia"/>
        </w:rPr>
        <w:t>＆</w:t>
      </w:r>
      <w:proofErr w:type="gramEnd"/>
      <w:r>
        <w:rPr>
          <w:rFonts w:hint="eastAsia"/>
        </w:rPr>
        <w:t>O</w:t>
      </w:r>
      <w:r>
        <w:rPr>
          <w:rFonts w:hint="eastAsia"/>
        </w:rPr>
        <w:t>）仍然存在大量技術債務：</w:t>
      </w:r>
    </w:p>
    <w:p w:rsidR="0007727F" w:rsidRDefault="0007727F" w:rsidP="0007727F">
      <w:pPr>
        <w:pStyle w:val="a5"/>
        <w:rPr>
          <w:rFonts w:hint="eastAsia"/>
        </w:rPr>
      </w:pPr>
      <w:r>
        <w:rPr>
          <w:rFonts w:hint="eastAsia"/>
        </w:rPr>
        <w:t>複雜的舊版應用程序和過時的流程擴展了敏捷性，增強了業務</w:t>
      </w:r>
    </w:p>
    <w:p w:rsidR="0007727F" w:rsidRPr="0007727F" w:rsidRDefault="0007727F" w:rsidP="0007727F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風險，通常會導致成本過高。</w:t>
      </w:r>
    </w:p>
    <w:p w:rsidR="0007727F" w:rsidRPr="0007727F" w:rsidRDefault="0007727F" w:rsidP="0007727F">
      <w:r w:rsidRPr="0007727F">
        <w:rPr>
          <w:rFonts w:hint="eastAsia"/>
          <w:b/>
          <w:bCs/>
        </w:rPr>
        <w:t>---</w:t>
      </w:r>
    </w:p>
    <w:p w:rsidR="0007727F" w:rsidRPr="0007727F" w:rsidRDefault="0007727F" w:rsidP="0007727F">
      <w:pPr>
        <w:rPr>
          <w:b/>
          <w:bCs/>
        </w:rPr>
      </w:pPr>
      <w:r>
        <w:rPr>
          <w:rFonts w:hint="eastAsia"/>
          <w:b/>
          <w:bCs/>
        </w:rPr>
        <w:t>3.</w:t>
      </w:r>
      <w:r w:rsidRPr="0007727F">
        <w:rPr>
          <w:rFonts w:hint="eastAsia"/>
          <w:b/>
          <w:bCs/>
        </w:rPr>
        <w:t>那些平台軟體是合，著重在部署和擴充能力</w:t>
      </w:r>
    </w:p>
    <w:p w:rsidR="0007727F" w:rsidRPr="0007727F" w:rsidRDefault="0007727F" w:rsidP="0007727F">
      <w:pPr>
        <w:pStyle w:val="a5"/>
        <w:ind w:leftChars="0" w:left="360"/>
      </w:pPr>
      <w:r>
        <w:rPr>
          <w:rFonts w:hint="eastAsia"/>
          <w:b/>
          <w:bCs/>
        </w:rPr>
        <w:t>減少開發完成</w:t>
      </w:r>
      <w:r w:rsidRPr="0007727F">
        <w:rPr>
          <w:rFonts w:hint="eastAsia"/>
          <w:b/>
          <w:bCs/>
        </w:rPr>
        <w:t>到上線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deploye</w:t>
      </w:r>
      <w:proofErr w:type="spellEnd"/>
      <w:r>
        <w:rPr>
          <w:rFonts w:hint="eastAsia"/>
          <w:b/>
          <w:bCs/>
        </w:rPr>
        <w:t>)</w:t>
      </w:r>
      <w:r w:rsidRPr="0007727F">
        <w:rPr>
          <w:rFonts w:hint="eastAsia"/>
          <w:b/>
          <w:bCs/>
        </w:rPr>
        <w:t>的</w:t>
      </w:r>
      <w:r w:rsidRPr="0007727F">
        <w:rPr>
          <w:rFonts w:hint="eastAsia"/>
          <w:b/>
          <w:bCs/>
        </w:rPr>
        <w:t>Lead Time</w:t>
      </w:r>
    </w:p>
    <w:p w:rsidR="0007727F" w:rsidRDefault="0007727F" w:rsidP="0007727F"/>
    <w:p w:rsidR="008B1A76" w:rsidRPr="008B1A76" w:rsidRDefault="008B1A76" w:rsidP="0007727F">
      <w:pPr>
        <w:rPr>
          <w:rFonts w:hint="eastAsia"/>
          <w:b/>
          <w:sz w:val="36"/>
        </w:rPr>
      </w:pPr>
      <w:r w:rsidRPr="008B1A76">
        <w:rPr>
          <w:rFonts w:hint="eastAsia"/>
          <w:b/>
          <w:sz w:val="36"/>
        </w:rPr>
        <w:t>P3</w:t>
      </w:r>
    </w:p>
    <w:p w:rsidR="008B1A76" w:rsidRDefault="008B1A76" w:rsidP="0007727F">
      <w:r>
        <w:rPr>
          <w:rFonts w:hint="eastAsia"/>
        </w:rPr>
        <w:t>透過大量截取分析資料的數量質量</w:t>
      </w:r>
      <w:r>
        <w:rPr>
          <w:rFonts w:hint="eastAsia"/>
        </w:rPr>
        <w:t xml:space="preserve"> </w:t>
      </w:r>
      <w:r>
        <w:rPr>
          <w:rFonts w:hint="eastAsia"/>
        </w:rPr>
        <w:t>多樣性</w:t>
      </w:r>
      <w:r>
        <w:rPr>
          <w:rFonts w:hint="eastAsia"/>
        </w:rPr>
        <w:t xml:space="preserve"> </w:t>
      </w:r>
      <w:r>
        <w:t>These platforms enable the concurrent use of multiple data sources, data collection methods, and analytical and presentation technologies.</w:t>
      </w:r>
    </w:p>
    <w:p w:rsidR="0007727F" w:rsidRDefault="008B1A76" w:rsidP="0007727F">
      <w:pPr>
        <w:rPr>
          <w:rFonts w:hint="eastAsia"/>
        </w:rPr>
      </w:pPr>
      <w:r w:rsidRPr="008B1A76">
        <w:rPr>
          <w:rFonts w:hint="eastAsia"/>
        </w:rPr>
        <w:t>生產率的提高</w:t>
      </w:r>
      <w:r w:rsidRPr="008B1A76">
        <w:rPr>
          <w:rFonts w:hint="eastAsia"/>
        </w:rPr>
        <w:t>:</w:t>
      </w:r>
      <w:r w:rsidRPr="008B1A76">
        <w:rPr>
          <w:rFonts w:hint="eastAsia"/>
        </w:rPr>
        <w:t>通過分析</w:t>
      </w:r>
      <w:r w:rsidRPr="008B1A76">
        <w:rPr>
          <w:rFonts w:hint="eastAsia"/>
        </w:rPr>
        <w:t>IT</w:t>
      </w:r>
      <w:r w:rsidRPr="008B1A76">
        <w:rPr>
          <w:rFonts w:hint="eastAsia"/>
        </w:rPr>
        <w:t>和業務數據，取得用戶業務活動和提供</w:t>
      </w:r>
      <w:r w:rsidRPr="008B1A76">
        <w:rPr>
          <w:rFonts w:hint="eastAsia"/>
        </w:rPr>
        <w:t>IT</w:t>
      </w:r>
      <w:r w:rsidRPr="008B1A76">
        <w:rPr>
          <w:rFonts w:hint="eastAsia"/>
        </w:rPr>
        <w:t>系統的行為。</w:t>
      </w:r>
    </w:p>
    <w:p w:rsidR="0007727F" w:rsidRDefault="0007727F" w:rsidP="0007727F"/>
    <w:p w:rsidR="00E14AC6" w:rsidRPr="004A09A8" w:rsidRDefault="004A09A8" w:rsidP="0007727F">
      <w:pPr>
        <w:rPr>
          <w:rFonts w:hint="eastAsia"/>
          <w:b/>
          <w:sz w:val="32"/>
        </w:rPr>
      </w:pPr>
      <w:r w:rsidRPr="004A09A8">
        <w:rPr>
          <w:rFonts w:hint="eastAsia"/>
          <w:b/>
          <w:sz w:val="32"/>
        </w:rPr>
        <w:t>P7</w:t>
      </w:r>
      <w:r>
        <w:rPr>
          <w:b/>
          <w:sz w:val="32"/>
        </w:rPr>
        <w:t xml:space="preserve"> ac </w:t>
      </w:r>
      <w:proofErr w:type="spellStart"/>
      <w:r>
        <w:rPr>
          <w:b/>
          <w:sz w:val="32"/>
        </w:rPr>
        <w:t>cele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rator</w:t>
      </w:r>
      <w:proofErr w:type="spellEnd"/>
    </w:p>
    <w:p w:rsidR="00E14AC6" w:rsidRDefault="00E14AC6" w:rsidP="004A09A8">
      <w:r>
        <w:t>Deep neural network</w:t>
      </w:r>
    </w:p>
    <w:p w:rsidR="00E14AC6" w:rsidRDefault="00E14AC6" w:rsidP="004A09A8">
      <w:r>
        <w:t>Field-programmable gate array</w:t>
      </w:r>
    </w:p>
    <w:p w:rsidR="004A09A8" w:rsidRPr="004A09A8" w:rsidRDefault="004A09A8" w:rsidP="004A09A8">
      <w:r w:rsidRPr="004A09A8">
        <w:rPr>
          <w:rFonts w:hint="eastAsia"/>
        </w:rPr>
        <w:t>計算加速器</w:t>
      </w:r>
    </w:p>
    <w:p w:rsidR="004A09A8" w:rsidRPr="004A09A8" w:rsidRDefault="004A09A8" w:rsidP="004A09A8">
      <w:r w:rsidRPr="004A09A8">
        <w:t>GPU:GPU</w:t>
      </w:r>
      <w:r w:rsidRPr="004A09A8">
        <w:rPr>
          <w:rFonts w:hint="eastAsia"/>
        </w:rPr>
        <w:t>是一種特殊類型的處理器，具有數百或數千個核心，經過最佳化，可並列執行大量計算</w:t>
      </w:r>
      <w:r w:rsidRPr="004A09A8">
        <w:rPr>
          <w:rFonts w:hint="eastAsia"/>
        </w:rPr>
        <w:t xml:space="preserve"> </w:t>
      </w:r>
      <w:r w:rsidRPr="004A09A8">
        <w:t>,</w:t>
      </w:r>
      <w:r w:rsidRPr="004A09A8">
        <w:rPr>
          <w:rFonts w:hint="eastAsia"/>
        </w:rPr>
        <w:t>對深度學習機器學習演算法執行上特別有效</w:t>
      </w:r>
    </w:p>
    <w:p w:rsidR="004A09A8" w:rsidRPr="004A09A8" w:rsidRDefault="004A09A8" w:rsidP="004A09A8">
      <w:proofErr w:type="spellStart"/>
      <w:r w:rsidRPr="004A09A8">
        <w:t>HPC:</w:t>
      </w:r>
      <w:r>
        <w:rPr>
          <w:rFonts w:hint="eastAsia"/>
        </w:rPr>
        <w:t>high</w:t>
      </w:r>
      <w:proofErr w:type="spellEnd"/>
      <w:r>
        <w:rPr>
          <w:rFonts w:hint="eastAsia"/>
        </w:rPr>
        <w:t xml:space="preserve"> performance computing</w:t>
      </w:r>
      <w:r w:rsidRPr="004A09A8">
        <w:rPr>
          <w:rFonts w:hint="eastAsia"/>
        </w:rPr>
        <w:t>高效能運算</w:t>
      </w:r>
      <w:r w:rsidRPr="004A09A8">
        <w:t>,</w:t>
      </w:r>
      <w:r w:rsidRPr="004A09A8">
        <w:rPr>
          <w:rFonts w:hint="eastAsia"/>
        </w:rPr>
        <w:t>一般電腦無法達成的計算</w:t>
      </w:r>
      <w:r w:rsidRPr="004A09A8">
        <w:rPr>
          <w:rFonts w:hint="eastAsia"/>
        </w:rPr>
        <w:t xml:space="preserve"> </w:t>
      </w:r>
      <w:r w:rsidRPr="004A09A8">
        <w:rPr>
          <w:rFonts w:hint="eastAsia"/>
        </w:rPr>
        <w:t>像是基因分析比對、氣候模擬、天文科學、太空與各種物理與化學精算。</w:t>
      </w:r>
    </w:p>
    <w:p w:rsidR="004A09A8" w:rsidRPr="004A09A8" w:rsidRDefault="004A09A8" w:rsidP="0007727F"/>
    <w:p w:rsidR="004A09A8" w:rsidRDefault="00E14AC6" w:rsidP="0007727F">
      <w:r>
        <w:rPr>
          <w:rFonts w:hint="eastAsia"/>
          <w:b/>
          <w:sz w:val="32"/>
        </w:rPr>
        <w:t>P8</w:t>
      </w:r>
    </w:p>
    <w:p w:rsidR="00E14AC6" w:rsidRPr="00E14AC6" w:rsidRDefault="00E14AC6" w:rsidP="00E14AC6">
      <w:r w:rsidRPr="00E14AC6">
        <w:t>2022 AI</w:t>
      </w:r>
      <w:r w:rsidRPr="00E14AC6">
        <w:rPr>
          <w:rFonts w:hint="eastAsia"/>
        </w:rPr>
        <w:t>計算消耗的資源預計多</w:t>
      </w:r>
      <w:r w:rsidRPr="00E14AC6">
        <w:t xml:space="preserve">4x  </w:t>
      </w:r>
      <w:proofErr w:type="spellStart"/>
      <w:r w:rsidRPr="00E14AC6">
        <w:t>gpu</w:t>
      </w:r>
      <w:proofErr w:type="spellEnd"/>
      <w:r w:rsidRPr="00E14AC6">
        <w:t xml:space="preserve"> </w:t>
      </w:r>
      <w:r w:rsidRPr="00E14AC6">
        <w:t>常出現了</w:t>
      </w:r>
      <w:r w:rsidRPr="00E14AC6">
        <w:t xml:space="preserve"> </w:t>
      </w:r>
      <w:r w:rsidRPr="00E14AC6">
        <w:t>後面兩個</w:t>
      </w:r>
      <w:r w:rsidRPr="00E14AC6">
        <w:t>1-5%</w:t>
      </w:r>
    </w:p>
    <w:p w:rsidR="00E14AC6" w:rsidRPr="00E14AC6" w:rsidRDefault="00E14AC6" w:rsidP="00E14AC6">
      <w:r w:rsidRPr="00E14AC6">
        <w:rPr>
          <w:rFonts w:hint="eastAsia"/>
        </w:rPr>
        <w:t>成熟度：</w:t>
      </w:r>
      <w:r w:rsidRPr="00E14AC6">
        <w:t>GPU</w:t>
      </w:r>
      <w:r w:rsidRPr="00E14AC6">
        <w:rPr>
          <w:rFonts w:hint="eastAsia"/>
        </w:rPr>
        <w:t>最成熟（市場採用率在</w:t>
      </w:r>
      <w:r w:rsidRPr="00E14AC6">
        <w:t>5</w:t>
      </w:r>
      <w:r w:rsidRPr="00E14AC6">
        <w:rPr>
          <w:rFonts w:hint="eastAsia"/>
        </w:rPr>
        <w:t>％到</w:t>
      </w:r>
      <w:r w:rsidRPr="00E14AC6">
        <w:t>20</w:t>
      </w:r>
      <w:r w:rsidRPr="00E14AC6">
        <w:rPr>
          <w:rFonts w:hint="eastAsia"/>
        </w:rPr>
        <w:t>％之間），其次是</w:t>
      </w:r>
      <w:r w:rsidRPr="00E14AC6">
        <w:t>ASIC</w:t>
      </w:r>
      <w:r w:rsidRPr="00E14AC6">
        <w:rPr>
          <w:rFonts w:hint="eastAsia"/>
        </w:rPr>
        <w:t>和</w:t>
      </w:r>
      <w:r w:rsidRPr="00E14AC6">
        <w:t>FPGA</w:t>
      </w:r>
      <w:r w:rsidRPr="00E14AC6">
        <w:rPr>
          <w:rFonts w:hint="eastAsia"/>
        </w:rPr>
        <w:t>，</w:t>
      </w:r>
    </w:p>
    <w:p w:rsidR="00E14AC6" w:rsidRPr="00E14AC6" w:rsidRDefault="00E14AC6" w:rsidP="00E14AC6">
      <w:r w:rsidRPr="00E14AC6">
        <w:rPr>
          <w:rFonts w:hint="eastAsia"/>
        </w:rPr>
        <w:t>分別是青少年和早期主流（市場採用率從</w:t>
      </w:r>
      <w:r w:rsidRPr="00E14AC6">
        <w:t>1</w:t>
      </w:r>
      <w:r w:rsidRPr="00E14AC6">
        <w:rPr>
          <w:rFonts w:hint="eastAsia"/>
        </w:rPr>
        <w:t>％到</w:t>
      </w:r>
      <w:r w:rsidRPr="00E14AC6">
        <w:t>5</w:t>
      </w:r>
      <w:r w:rsidRPr="00E14AC6">
        <w:rPr>
          <w:rFonts w:hint="eastAsia"/>
        </w:rPr>
        <w:t>％）</w:t>
      </w:r>
    </w:p>
    <w:p w:rsidR="00E14AC6" w:rsidRDefault="00E14AC6" w:rsidP="0007727F"/>
    <w:p w:rsidR="00E14AC6" w:rsidRDefault="00E14AC6" w:rsidP="0007727F"/>
    <w:p w:rsidR="00E14AC6" w:rsidRDefault="00E14AC6" w:rsidP="0007727F"/>
    <w:p w:rsidR="00E14AC6" w:rsidRDefault="00E14AC6" w:rsidP="0007727F">
      <w:pPr>
        <w:rPr>
          <w:rFonts w:hint="eastAsia"/>
        </w:rPr>
      </w:pPr>
    </w:p>
    <w:p w:rsidR="00E14AC6" w:rsidRPr="00E14AC6" w:rsidRDefault="00E14AC6" w:rsidP="0007727F">
      <w:pPr>
        <w:rPr>
          <w:b/>
          <w:sz w:val="32"/>
        </w:rPr>
      </w:pPr>
      <w:r w:rsidRPr="00E14AC6">
        <w:rPr>
          <w:b/>
          <w:sz w:val="32"/>
        </w:rPr>
        <w:lastRenderedPageBreak/>
        <w:t>P10</w:t>
      </w:r>
    </w:p>
    <w:p w:rsidR="00E14AC6" w:rsidRPr="00E14AC6" w:rsidRDefault="00E14AC6" w:rsidP="00E14AC6">
      <w:r w:rsidRPr="00E14AC6">
        <w:rPr>
          <w:rFonts w:hint="eastAsia"/>
        </w:rPr>
        <w:t>在</w:t>
      </w:r>
      <w:r w:rsidRPr="00E14AC6">
        <w:t>AWS MARKETPLACE</w:t>
      </w:r>
      <w:r w:rsidRPr="00E14AC6">
        <w:rPr>
          <w:rFonts w:hint="eastAsia"/>
        </w:rPr>
        <w:t>搜尋就可找到非常多的平台看需要建置的環境，</w:t>
      </w:r>
      <w:r w:rsidRPr="00E14AC6">
        <w:t>OS</w:t>
      </w:r>
      <w:r w:rsidRPr="00E14AC6">
        <w:rPr>
          <w:rFonts w:hint="eastAsia"/>
        </w:rPr>
        <w:t>或其他硬軟體需求</w:t>
      </w:r>
    </w:p>
    <w:p w:rsidR="00E14AC6" w:rsidRDefault="00E14AC6" w:rsidP="0007727F"/>
    <w:p w:rsidR="00E14AC6" w:rsidRPr="00E14AC6" w:rsidRDefault="00E14AC6" w:rsidP="0007727F">
      <w:pPr>
        <w:rPr>
          <w:b/>
          <w:sz w:val="32"/>
        </w:rPr>
      </w:pPr>
      <w:r w:rsidRPr="00E14AC6">
        <w:rPr>
          <w:rFonts w:hint="eastAsia"/>
          <w:b/>
          <w:sz w:val="32"/>
        </w:rPr>
        <w:t>P11</w:t>
      </w:r>
    </w:p>
    <w:p w:rsidR="00E14AC6" w:rsidRPr="00E14AC6" w:rsidRDefault="00E14AC6" w:rsidP="00E14AC6">
      <w:proofErr w:type="spellStart"/>
      <w:r w:rsidRPr="00E14AC6">
        <w:t>iNTEL</w:t>
      </w:r>
      <w:proofErr w:type="spellEnd"/>
      <w:r w:rsidRPr="00E14AC6">
        <w:rPr>
          <w:rFonts w:hint="eastAsia"/>
        </w:rPr>
        <w:t>在</w:t>
      </w:r>
      <w:r w:rsidRPr="00E14AC6">
        <w:t>2015</w:t>
      </w:r>
      <w:r w:rsidRPr="00E14AC6">
        <w:rPr>
          <w:rFonts w:hint="eastAsia"/>
        </w:rPr>
        <w:t>收購原本的</w:t>
      </w:r>
      <w:proofErr w:type="spellStart"/>
      <w:r w:rsidRPr="00E14AC6">
        <w:t>fpga</w:t>
      </w:r>
      <w:proofErr w:type="spellEnd"/>
      <w:r w:rsidRPr="00E14AC6">
        <w:rPr>
          <w:rFonts w:hint="eastAsia"/>
        </w:rPr>
        <w:t>第二大廠</w:t>
      </w:r>
    </w:p>
    <w:p w:rsidR="00E14AC6" w:rsidRDefault="00E14AC6" w:rsidP="00E14AC6">
      <w:proofErr w:type="spellStart"/>
      <w:r w:rsidRPr="00E14AC6">
        <w:t>xILINX</w:t>
      </w:r>
      <w:proofErr w:type="spellEnd"/>
      <w:r w:rsidRPr="00E14AC6">
        <w:rPr>
          <w:rFonts w:hint="eastAsia"/>
        </w:rPr>
        <w:t>也有推出</w:t>
      </w:r>
      <w:proofErr w:type="spellStart"/>
      <w:r w:rsidRPr="00E14AC6">
        <w:t>fpga</w:t>
      </w:r>
      <w:proofErr w:type="spellEnd"/>
      <w:r w:rsidRPr="00E14AC6">
        <w:t xml:space="preserve"> </w:t>
      </w:r>
      <w:proofErr w:type="spellStart"/>
      <w:r w:rsidRPr="00E14AC6">
        <w:t>embbed</w:t>
      </w:r>
      <w:proofErr w:type="spellEnd"/>
      <w:r w:rsidRPr="00E14AC6">
        <w:rPr>
          <w:rFonts w:hint="eastAsia"/>
        </w:rPr>
        <w:t>的</w:t>
      </w:r>
      <w:r w:rsidRPr="00E14AC6">
        <w:t xml:space="preserve">DNN develop kit(DNNDK) </w:t>
      </w:r>
      <w:hyperlink r:id="rId5" w:history="1">
        <w:r w:rsidRPr="00E14AC6">
          <w:rPr>
            <w:rStyle w:val="a4"/>
          </w:rPr>
          <w:t>https://aws.amazon.com/marketplace/pp/B07QW4TC85?qid=1586422384802&amp;sr=0-1&amp;ref_=srh_res_product_title</w:t>
        </w:r>
      </w:hyperlink>
    </w:p>
    <w:p w:rsidR="00E14AC6" w:rsidRDefault="00E14AC6" w:rsidP="0007727F"/>
    <w:p w:rsidR="00E14AC6" w:rsidRPr="00E14AC6" w:rsidRDefault="00E14AC6" w:rsidP="0007727F">
      <w:pPr>
        <w:rPr>
          <w:b/>
          <w:sz w:val="32"/>
        </w:rPr>
      </w:pPr>
      <w:r w:rsidRPr="00E14AC6">
        <w:rPr>
          <w:rFonts w:hint="eastAsia"/>
          <w:b/>
          <w:sz w:val="32"/>
        </w:rPr>
        <w:t>P12</w:t>
      </w:r>
    </w:p>
    <w:p w:rsidR="00E14AC6" w:rsidRDefault="00E14AC6" w:rsidP="0007727F">
      <w:r>
        <w:t>CMS</w:t>
      </w:r>
      <w:r>
        <w:t xml:space="preserve"> includes container runtimes, container orchestration, </w:t>
      </w:r>
      <w:proofErr w:type="gramStart"/>
      <w:r>
        <w:t>job</w:t>
      </w:r>
      <w:proofErr w:type="gramEnd"/>
      <w:r>
        <w:t xml:space="preserve"> scheduling and resource management</w:t>
      </w:r>
    </w:p>
    <w:p w:rsidR="00E14AC6" w:rsidRDefault="00E14AC6" w:rsidP="0007727F"/>
    <w:p w:rsidR="00E14AC6" w:rsidRPr="00E14AC6" w:rsidRDefault="00E14AC6" w:rsidP="0007727F">
      <w:pPr>
        <w:rPr>
          <w:b/>
          <w:sz w:val="32"/>
        </w:rPr>
      </w:pPr>
      <w:r w:rsidRPr="00E14AC6">
        <w:rPr>
          <w:rFonts w:hint="eastAsia"/>
          <w:b/>
          <w:sz w:val="32"/>
        </w:rPr>
        <w:t>P13</w:t>
      </w:r>
    </w:p>
    <w:p w:rsidR="00B557E5" w:rsidRDefault="00B557E5" w:rsidP="00E14AC6">
      <w:pPr>
        <w:rPr>
          <w:rFonts w:hint="eastAsia"/>
        </w:rPr>
      </w:pPr>
      <w:r>
        <w:rPr>
          <w:rFonts w:hint="eastAsia"/>
        </w:rPr>
        <w:t xml:space="preserve">CMS </w:t>
      </w:r>
      <w:r>
        <w:rPr>
          <w:rFonts w:hint="eastAsia"/>
        </w:rPr>
        <w:t>的環境來說</w:t>
      </w:r>
      <w:r>
        <w:rPr>
          <w:rFonts w:hint="eastAsia"/>
        </w:rPr>
        <w:t>windows</w:t>
      </w:r>
      <w:r>
        <w:rPr>
          <w:rFonts w:hint="eastAsia"/>
        </w:rPr>
        <w:t>的整合</w:t>
      </w:r>
      <w:r w:rsidR="00644605">
        <w:rPr>
          <w:rFonts w:hint="eastAsia"/>
        </w:rPr>
        <w:t>跟整個環境</w:t>
      </w:r>
      <w:r>
        <w:rPr>
          <w:rFonts w:hint="eastAsia"/>
        </w:rPr>
        <w:t>都是落後於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環境的</w:t>
      </w:r>
    </w:p>
    <w:p w:rsidR="00E14AC6" w:rsidRPr="00E14AC6" w:rsidRDefault="00E14AC6" w:rsidP="00E14AC6">
      <w:r w:rsidRPr="00E14AC6">
        <w:t>1.3</w:t>
      </w:r>
      <w:r w:rsidRPr="00E14AC6">
        <w:rPr>
          <w:rFonts w:hint="eastAsia"/>
        </w:rPr>
        <w:t>應該較為符合</w:t>
      </w:r>
    </w:p>
    <w:p w:rsidR="00E14AC6" w:rsidRPr="00E14AC6" w:rsidRDefault="00E14AC6" w:rsidP="00E14AC6">
      <w:r w:rsidRPr="00E14AC6">
        <w:t>4.</w:t>
      </w:r>
      <w:r w:rsidRPr="00E14AC6">
        <w:rPr>
          <w:rFonts w:hint="eastAsia"/>
        </w:rPr>
        <w:t>尖峰時段需額外效能</w:t>
      </w:r>
      <w:r w:rsidRPr="00E14AC6">
        <w:t>(</w:t>
      </w:r>
    </w:p>
    <w:p w:rsidR="00E14AC6" w:rsidRDefault="00E14AC6" w:rsidP="0007727F"/>
    <w:p w:rsidR="00B557E5" w:rsidRPr="00E14AC6" w:rsidRDefault="00B557E5" w:rsidP="0007727F">
      <w:pPr>
        <w:rPr>
          <w:rFonts w:hint="eastAsia"/>
        </w:rPr>
      </w:pPr>
      <w:r>
        <w:rPr>
          <w:rFonts w:hint="eastAsia"/>
          <w:b/>
          <w:sz w:val="32"/>
        </w:rPr>
        <w:t>P14</w:t>
      </w:r>
    </w:p>
    <w:p w:rsidR="00E3067A" w:rsidRDefault="00173059" w:rsidP="0007727F">
      <w:r>
        <w:rPr>
          <w:rFonts w:hint="eastAsia"/>
        </w:rPr>
        <w:t>Kubernetes:</w:t>
      </w:r>
    </w:p>
    <w:p w:rsidR="00173059" w:rsidRDefault="00173059" w:rsidP="0007727F">
      <w:pPr>
        <w:pStyle w:val="Web"/>
        <w:spacing w:before="0" w:beforeAutospacing="0" w:after="0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Style w:val="a3"/>
          <w:rFonts w:ascii="inherit" w:eastAsia="微軟正黑體" w:hAnsi="inherit"/>
          <w:color w:val="434343"/>
          <w:bdr w:val="none" w:sz="0" w:space="0" w:color="auto" w:frame="1"/>
        </w:rPr>
        <w:t>1.</w:t>
      </w:r>
      <w:r>
        <w:rPr>
          <w:rStyle w:val="a3"/>
          <w:rFonts w:ascii="inherit" w:eastAsia="微軟正黑體" w:hAnsi="inherit"/>
          <w:color w:val="434343"/>
          <w:bdr w:val="none" w:sz="0" w:space="0" w:color="auto" w:frame="1"/>
        </w:rPr>
        <w:t>管理功能特性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(1) 多租戶管理介面（Multi-tenancy）</w:t>
      </w:r>
      <w:r>
        <w:rPr>
          <w:rFonts w:ascii="微軟正黑體" w:eastAsia="微軟正黑體" w:hAnsi="微軟正黑體" w:hint="eastAsia"/>
          <w:color w:val="434343"/>
        </w:rPr>
        <w:br/>
        <w:t>Kubernetes的多租戶管理以RBAC系統為基礎，管理者可以定義多個系統角色（Cluster Role），各自擁有不同的叢集權限，操作特定的命名空間（namespace）及資源（Resources）。管理者在建立使用者的系統帳戶（context-user）後，透過</w:t>
      </w:r>
      <w:proofErr w:type="spellStart"/>
      <w:r>
        <w:rPr>
          <w:rFonts w:ascii="微軟正黑體" w:eastAsia="微軟正黑體" w:hAnsi="微軟正黑體" w:hint="eastAsia"/>
          <w:color w:val="434343"/>
        </w:rPr>
        <w:t>ClusterRoleBinding</w:t>
      </w:r>
      <w:proofErr w:type="spellEnd"/>
      <w:r>
        <w:rPr>
          <w:rFonts w:ascii="微軟正黑體" w:eastAsia="微軟正黑體" w:hAnsi="微軟正黑體" w:hint="eastAsia"/>
          <w:color w:val="434343"/>
        </w:rPr>
        <w:t>資源，將帳戶與單一或複數角</w:t>
      </w:r>
      <w:r>
        <w:rPr>
          <w:rFonts w:ascii="微軟正黑體" w:eastAsia="微軟正黑體" w:hAnsi="微軟正黑體" w:hint="eastAsia"/>
          <w:color w:val="434343"/>
        </w:rPr>
        <w:lastRenderedPageBreak/>
        <w:t>色綁定，讓使用者利用帳戶資訊呼叫API時，得以操作相應角色之權限。</w:t>
      </w:r>
      <w:r>
        <w:rPr>
          <w:rFonts w:ascii="微軟正黑體" w:eastAsia="微軟正黑體" w:hAnsi="微軟正黑體" w:hint="eastAsia"/>
          <w:color w:val="434343"/>
        </w:rPr>
        <w:br/>
        <w:t>例如：管理者建立</w:t>
      </w:r>
      <w:proofErr w:type="gramStart"/>
      <w:r>
        <w:rPr>
          <w:rFonts w:ascii="微軟正黑體" w:eastAsia="微軟正黑體" w:hAnsi="微軟正黑體" w:hint="eastAsia"/>
          <w:color w:val="434343"/>
        </w:rPr>
        <w:t>一</w:t>
      </w:r>
      <w:proofErr w:type="gramEnd"/>
      <w:r>
        <w:rPr>
          <w:rFonts w:ascii="微軟正黑體" w:eastAsia="微軟正黑體" w:hAnsi="微軟正黑體" w:hint="eastAsia"/>
          <w:color w:val="434343"/>
        </w:rPr>
        <w:t>命名空間「Dev」、系統角色「dev-user」、「dev-monitor」、系統帳戶「user」及「monitor」，綁定同名角色及帳戶，並生成相應定義檔（</w:t>
      </w:r>
      <w:proofErr w:type="spellStart"/>
      <w:r>
        <w:rPr>
          <w:rFonts w:ascii="微軟正黑體" w:eastAsia="微軟正黑體" w:hAnsi="微軟正黑體" w:hint="eastAsia"/>
          <w:color w:val="434343"/>
        </w:rPr>
        <w:t>kube-config</w:t>
      </w:r>
      <w:proofErr w:type="spellEnd"/>
      <w:r>
        <w:rPr>
          <w:rFonts w:ascii="微軟正黑體" w:eastAsia="微軟正黑體" w:hAnsi="微軟正黑體" w:hint="eastAsia"/>
          <w:color w:val="434343"/>
        </w:rPr>
        <w:t>）。</w:t>
      </w:r>
      <w:r>
        <w:rPr>
          <w:rFonts w:ascii="微軟正黑體" w:eastAsia="微軟正黑體" w:hAnsi="微軟正黑體" w:hint="eastAsia"/>
          <w:color w:val="434343"/>
        </w:rPr>
        <w:br/>
        <w:t>dev-user角色僅能在Dev命名空間部署、監控、管理容器應用，而非其他命名空間（如default、</w:t>
      </w:r>
      <w:proofErr w:type="spellStart"/>
      <w:r>
        <w:rPr>
          <w:rFonts w:ascii="微軟正黑體" w:eastAsia="微軟正黑體" w:hAnsi="微軟正黑體" w:hint="eastAsia"/>
          <w:color w:val="434343"/>
        </w:rPr>
        <w:t>kube</w:t>
      </w:r>
      <w:proofErr w:type="spellEnd"/>
      <w:r>
        <w:rPr>
          <w:rFonts w:ascii="微軟正黑體" w:eastAsia="微軟正黑體" w:hAnsi="微軟正黑體" w:hint="eastAsia"/>
          <w:color w:val="434343"/>
        </w:rPr>
        <w:t>-system等）；dev-monitor角色則僅能在Dev命名空間監控容器應用。根據管理者發給使用者的</w:t>
      </w:r>
      <w:proofErr w:type="spellStart"/>
      <w:r>
        <w:rPr>
          <w:rFonts w:ascii="微軟正黑體" w:eastAsia="微軟正黑體" w:hAnsi="微軟正黑體" w:hint="eastAsia"/>
          <w:color w:val="434343"/>
        </w:rPr>
        <w:t>kube-config</w:t>
      </w:r>
      <w:proofErr w:type="spellEnd"/>
      <w:r>
        <w:rPr>
          <w:rFonts w:ascii="微軟正黑體" w:eastAsia="微軟正黑體" w:hAnsi="微軟正黑體" w:hint="eastAsia"/>
          <w:color w:val="434343"/>
        </w:rPr>
        <w:t>定義檔，使用者在呼叫叢集API時，無論是透過CLI或</w:t>
      </w:r>
      <w:proofErr w:type="spellStart"/>
      <w:r>
        <w:rPr>
          <w:rFonts w:ascii="微軟正黑體" w:eastAsia="微軟正黑體" w:hAnsi="微軟正黑體" w:hint="eastAsia"/>
          <w:color w:val="434343"/>
        </w:rPr>
        <w:t>kube</w:t>
      </w:r>
      <w:proofErr w:type="spellEnd"/>
      <w:r>
        <w:rPr>
          <w:rFonts w:ascii="微軟正黑體" w:eastAsia="微軟正黑體" w:hAnsi="微軟正黑體" w:hint="eastAsia"/>
          <w:color w:val="434343"/>
        </w:rPr>
        <w:t>-dashboard，操作權限將因應上述角色定義。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(2) 平台擴充性（Cluster Scalability）</w:t>
      </w:r>
      <w:r>
        <w:rPr>
          <w:rFonts w:ascii="微軟正黑體" w:eastAsia="微軟正黑體" w:hAnsi="微軟正黑體" w:hint="eastAsia"/>
          <w:color w:val="434343"/>
        </w:rPr>
        <w:br/>
        <w:t>Kubernetes叢集中，以Node為主要運算節點。當使用者的資源需求增加</w:t>
      </w:r>
      <w:proofErr w:type="gramStart"/>
      <w:r>
        <w:rPr>
          <w:rFonts w:ascii="微軟正黑體" w:eastAsia="微軟正黑體" w:hAnsi="微軟正黑體" w:hint="eastAsia"/>
          <w:color w:val="434343"/>
        </w:rPr>
        <w:t>（</w:t>
      </w:r>
      <w:proofErr w:type="gramEnd"/>
      <w:r>
        <w:rPr>
          <w:rFonts w:ascii="微軟正黑體" w:eastAsia="微軟正黑體" w:hAnsi="微軟正黑體" w:hint="eastAsia"/>
          <w:color w:val="434343"/>
        </w:rPr>
        <w:t>CPU、RAM、GPU</w:t>
      </w:r>
      <w:r>
        <w:rPr>
          <w:rFonts w:ascii="MS Gothic" w:eastAsia="MS Gothic" w:hAnsi="MS Gothic" w:cs="MS Gothic" w:hint="eastAsia"/>
          <w:color w:val="434343"/>
        </w:rPr>
        <w:t>⋯⋯</w:t>
      </w:r>
      <w:r>
        <w:rPr>
          <w:rFonts w:ascii="微軟正黑體" w:eastAsia="微軟正黑體" w:hAnsi="微軟正黑體" w:cs="微軟正黑體" w:hint="eastAsia"/>
          <w:color w:val="434343"/>
        </w:rPr>
        <w:t>），而叢集運算資源不足時，維運人員能夠輕易地擴充運算節點。擴充的節點只要能安裝相應版本之</w:t>
      </w:r>
      <w:r>
        <w:rPr>
          <w:rFonts w:ascii="微軟正黑體" w:eastAsia="微軟正黑體" w:hAnsi="微軟正黑體" w:hint="eastAsia"/>
          <w:color w:val="434343"/>
        </w:rPr>
        <w:t>Kubernetes元件即可，故無論是硬體規格或作業系統皆相當彈性。維運人員可以因應當下不足的資源，自由配置新的節點設備。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(3) 高可用性管理介面（Master HA）</w:t>
      </w:r>
      <w:r>
        <w:rPr>
          <w:rFonts w:ascii="微軟正黑體" w:eastAsia="微軟正黑體" w:hAnsi="微軟正黑體" w:hint="eastAsia"/>
          <w:color w:val="434343"/>
        </w:rPr>
        <w:br/>
        <w:t>無論是管理者或使用者，皆需要取得管理節點（Master）的核心服務</w:t>
      </w:r>
      <w:proofErr w:type="gramStart"/>
      <w:r>
        <w:rPr>
          <w:rFonts w:ascii="微軟正黑體" w:eastAsia="微軟正黑體" w:hAnsi="微軟正黑體" w:hint="eastAsia"/>
          <w:color w:val="434343"/>
        </w:rPr>
        <w:t>（</w:t>
      </w:r>
      <w:proofErr w:type="gramEnd"/>
      <w:r>
        <w:rPr>
          <w:rFonts w:ascii="微軟正黑體" w:eastAsia="微軟正黑體" w:hAnsi="微軟正黑體" w:hint="eastAsia"/>
          <w:color w:val="434343"/>
        </w:rPr>
        <w:t>API Server、Scheduler</w:t>
      </w:r>
      <w:r>
        <w:rPr>
          <w:rFonts w:ascii="MS Gothic" w:eastAsia="MS Gothic" w:hAnsi="MS Gothic" w:cs="MS Gothic" w:hint="eastAsia"/>
          <w:color w:val="434343"/>
        </w:rPr>
        <w:t>⋯⋯</w:t>
      </w:r>
      <w:r>
        <w:rPr>
          <w:rFonts w:ascii="微軟正黑體" w:eastAsia="微軟正黑體" w:hAnsi="微軟正黑體" w:cs="微軟正黑體" w:hint="eastAsia"/>
          <w:color w:val="434343"/>
        </w:rPr>
        <w:t>）</w:t>
      </w:r>
      <w:r>
        <w:rPr>
          <w:rFonts w:ascii="微軟正黑體" w:eastAsia="微軟正黑體" w:hAnsi="微軟正黑體" w:hint="eastAsia"/>
          <w:color w:val="434343"/>
        </w:rPr>
        <w:t>才能對叢集進行服務部署及管理。而管理節點的核心</w:t>
      </w:r>
      <w:r>
        <w:rPr>
          <w:rFonts w:ascii="微軟正黑體" w:eastAsia="微軟正黑體" w:hAnsi="微軟正黑體" w:hint="eastAsia"/>
          <w:color w:val="434343"/>
        </w:rPr>
        <w:lastRenderedPageBreak/>
        <w:t>元件中，</w:t>
      </w:r>
      <w:proofErr w:type="spellStart"/>
      <w:r>
        <w:rPr>
          <w:rFonts w:ascii="微軟正黑體" w:eastAsia="微軟正黑體" w:hAnsi="微軟正黑體" w:hint="eastAsia"/>
          <w:color w:val="434343"/>
        </w:rPr>
        <w:t>Etcd</w:t>
      </w:r>
      <w:proofErr w:type="spellEnd"/>
      <w:r>
        <w:rPr>
          <w:rFonts w:ascii="微軟正黑體" w:eastAsia="微軟正黑體" w:hAnsi="微軟正黑體" w:hint="eastAsia"/>
          <w:color w:val="434343"/>
        </w:rPr>
        <w:t>尤為重要。</w:t>
      </w:r>
      <w:proofErr w:type="spellStart"/>
      <w:r>
        <w:rPr>
          <w:rFonts w:ascii="微軟正黑體" w:eastAsia="微軟正黑體" w:hAnsi="微軟正黑體" w:hint="eastAsia"/>
          <w:color w:val="434343"/>
        </w:rPr>
        <w:t>Etcd</w:t>
      </w:r>
      <w:proofErr w:type="spellEnd"/>
      <w:r>
        <w:rPr>
          <w:rFonts w:ascii="微軟正黑體" w:eastAsia="微軟正黑體" w:hAnsi="微軟正黑體" w:hint="eastAsia"/>
          <w:color w:val="434343"/>
        </w:rPr>
        <w:t>保存了叢集中所有的網路配置及節點狀態訊息，而部分訊息是由複數</w:t>
      </w:r>
      <w:proofErr w:type="gramStart"/>
      <w:r>
        <w:rPr>
          <w:rFonts w:ascii="微軟正黑體" w:eastAsia="微軟正黑體" w:hAnsi="微軟正黑體" w:hint="eastAsia"/>
          <w:color w:val="434343"/>
        </w:rPr>
        <w:t>個</w:t>
      </w:r>
      <w:proofErr w:type="spellStart"/>
      <w:proofErr w:type="gramEnd"/>
      <w:r>
        <w:rPr>
          <w:rFonts w:ascii="微軟正黑體" w:eastAsia="微軟正黑體" w:hAnsi="微軟正黑體" w:hint="eastAsia"/>
          <w:color w:val="434343"/>
        </w:rPr>
        <w:t>Etcd</w:t>
      </w:r>
      <w:proofErr w:type="spellEnd"/>
      <w:r>
        <w:rPr>
          <w:rFonts w:ascii="微軟正黑體" w:eastAsia="微軟正黑體" w:hAnsi="微軟正黑體" w:hint="eastAsia"/>
          <w:color w:val="434343"/>
        </w:rPr>
        <w:t>服務進行投票獲得，故</w:t>
      </w:r>
      <w:proofErr w:type="spellStart"/>
      <w:r>
        <w:rPr>
          <w:rFonts w:ascii="微軟正黑體" w:eastAsia="微軟正黑體" w:hAnsi="微軟正黑體" w:hint="eastAsia"/>
          <w:color w:val="434343"/>
        </w:rPr>
        <w:t>Etcd</w:t>
      </w:r>
      <w:proofErr w:type="spellEnd"/>
      <w:r>
        <w:rPr>
          <w:rFonts w:ascii="微軟正黑體" w:eastAsia="微軟正黑體" w:hAnsi="微軟正黑體" w:hint="eastAsia"/>
          <w:color w:val="434343"/>
        </w:rPr>
        <w:t>服務數量（即Master節點數量）須為單數。</w:t>
      </w:r>
      <w:r>
        <w:rPr>
          <w:rFonts w:ascii="微軟正黑體" w:eastAsia="微軟正黑體" w:hAnsi="微軟正黑體" w:hint="eastAsia"/>
          <w:color w:val="434343"/>
        </w:rPr>
        <w:br/>
        <w:t>本專案規劃採用3台管理節點實現管理介面的高可用性。正常運作</w:t>
      </w:r>
      <w:proofErr w:type="gramStart"/>
      <w:r>
        <w:rPr>
          <w:rFonts w:ascii="微軟正黑體" w:eastAsia="微軟正黑體" w:hAnsi="微軟正黑體" w:hint="eastAsia"/>
          <w:color w:val="434343"/>
        </w:rPr>
        <w:t>期間，</w:t>
      </w:r>
      <w:proofErr w:type="spellStart"/>
      <w:proofErr w:type="gramEnd"/>
      <w:r>
        <w:rPr>
          <w:rFonts w:ascii="微軟正黑體" w:eastAsia="微軟正黑體" w:hAnsi="微軟正黑體" w:hint="eastAsia"/>
          <w:color w:val="434343"/>
        </w:rPr>
        <w:t>Etcd</w:t>
      </w:r>
      <w:proofErr w:type="spellEnd"/>
      <w:r>
        <w:rPr>
          <w:rFonts w:ascii="微軟正黑體" w:eastAsia="微軟正黑體" w:hAnsi="微軟正黑體" w:hint="eastAsia"/>
          <w:color w:val="434343"/>
        </w:rPr>
        <w:t>將選舉出1台Master作為Leader，並由該節點提供用戶端API服務。當該節點崩壞，則由另1台Master接手Leader，持續提供用戶端呼叫API。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(4) 多元儲存介面（Storage Classes）</w:t>
      </w:r>
      <w:r>
        <w:rPr>
          <w:rFonts w:ascii="微軟正黑體" w:eastAsia="微軟正黑體" w:hAnsi="微軟正黑體" w:hint="eastAsia"/>
          <w:color w:val="434343"/>
        </w:rPr>
        <w:br/>
        <w:t>根據使用者的容器應用，不同應用所搭配的資料或檔案儲存系統，可能有各式各樣的偏好。Kubernetes支援多種儲存介面，供容器應用</w:t>
      </w:r>
      <w:proofErr w:type="gramStart"/>
      <w:r>
        <w:rPr>
          <w:rFonts w:ascii="微軟正黑體" w:eastAsia="微軟正黑體" w:hAnsi="微軟正黑體" w:hint="eastAsia"/>
          <w:color w:val="434343"/>
        </w:rPr>
        <w:t>介</w:t>
      </w:r>
      <w:proofErr w:type="gramEnd"/>
      <w:r>
        <w:rPr>
          <w:rFonts w:ascii="微軟正黑體" w:eastAsia="微軟正黑體" w:hAnsi="微軟正黑體" w:hint="eastAsia"/>
          <w:color w:val="434343"/>
        </w:rPr>
        <w:t>接。其中包括公有雲儲存服務</w:t>
      </w:r>
      <w:proofErr w:type="spellStart"/>
      <w:r>
        <w:rPr>
          <w:rFonts w:ascii="微軟正黑體" w:eastAsia="微軟正黑體" w:hAnsi="微軟正黑體" w:hint="eastAsia"/>
          <w:color w:val="434343"/>
        </w:rPr>
        <w:t>GCEPersistentDisk</w:t>
      </w:r>
      <w:proofErr w:type="spellEnd"/>
      <w:r>
        <w:rPr>
          <w:rFonts w:ascii="微軟正黑體" w:eastAsia="微軟正黑體" w:hAnsi="微軟正黑體" w:hint="eastAsia"/>
          <w:color w:val="434343"/>
        </w:rPr>
        <w:t>、</w:t>
      </w:r>
      <w:proofErr w:type="spellStart"/>
      <w:r>
        <w:rPr>
          <w:rFonts w:ascii="微軟正黑體" w:eastAsia="微軟正黑體" w:hAnsi="微軟正黑體" w:hint="eastAsia"/>
          <w:color w:val="434343"/>
        </w:rPr>
        <w:t>AzureDisk</w:t>
      </w:r>
      <w:proofErr w:type="spellEnd"/>
      <w:r>
        <w:rPr>
          <w:rFonts w:ascii="微軟正黑體" w:eastAsia="微軟正黑體" w:hAnsi="微軟正黑體" w:hint="eastAsia"/>
          <w:color w:val="434343"/>
        </w:rPr>
        <w:t>、</w:t>
      </w:r>
      <w:proofErr w:type="spellStart"/>
      <w:r>
        <w:rPr>
          <w:rFonts w:ascii="微軟正黑體" w:eastAsia="微軟正黑體" w:hAnsi="微軟正黑體" w:hint="eastAsia"/>
          <w:color w:val="434343"/>
        </w:rPr>
        <w:t>AWSElasticBlockStore</w:t>
      </w:r>
      <w:proofErr w:type="spellEnd"/>
      <w:r>
        <w:rPr>
          <w:rFonts w:ascii="微軟正黑體" w:eastAsia="微軟正黑體" w:hAnsi="微軟正黑體" w:hint="eastAsia"/>
          <w:color w:val="434343"/>
        </w:rPr>
        <w:t>、NFS檔案共享系統，以及軟體定義儲存</w:t>
      </w:r>
      <w:proofErr w:type="spellStart"/>
      <w:r>
        <w:rPr>
          <w:rFonts w:ascii="微軟正黑體" w:eastAsia="微軟正黑體" w:hAnsi="微軟正黑體" w:hint="eastAsia"/>
          <w:color w:val="434343"/>
        </w:rPr>
        <w:t>CephFS</w:t>
      </w:r>
      <w:proofErr w:type="spellEnd"/>
      <w:r>
        <w:rPr>
          <w:rFonts w:ascii="微軟正黑體" w:eastAsia="微軟正黑體" w:hAnsi="微軟正黑體" w:hint="eastAsia"/>
          <w:color w:val="434343"/>
        </w:rPr>
        <w:t>、RBD等等</w:t>
      </w:r>
      <w:r>
        <w:rPr>
          <w:rFonts w:ascii="MS Gothic" w:eastAsia="MS Gothic" w:hAnsi="MS Gothic" w:cs="MS Gothic" w:hint="eastAsia"/>
          <w:color w:val="434343"/>
        </w:rPr>
        <w:t>⋯⋯</w:t>
      </w:r>
      <w:r>
        <w:rPr>
          <w:rFonts w:ascii="微軟正黑體" w:eastAsia="微軟正黑體" w:hAnsi="微軟正黑體" w:cs="微軟正黑體" w:hint="eastAsia"/>
          <w:color w:val="434343"/>
        </w:rPr>
        <w:t>。</w:t>
      </w:r>
      <w:r>
        <w:rPr>
          <w:rFonts w:ascii="微軟正黑體" w:eastAsia="微軟正黑體" w:hAnsi="微軟正黑體" w:hint="eastAsia"/>
          <w:color w:val="434343"/>
        </w:rPr>
        <w:br/>
        <w:t>在支援多種儲存介面之餘，根據所選的儲存介面，使用者也可以定義該儲存區的讀寫模式，供單一或複數</w:t>
      </w:r>
      <w:proofErr w:type="gramStart"/>
      <w:r>
        <w:rPr>
          <w:rFonts w:ascii="微軟正黑體" w:eastAsia="微軟正黑體" w:hAnsi="微軟正黑體" w:hint="eastAsia"/>
          <w:color w:val="434343"/>
        </w:rPr>
        <w:t>個</w:t>
      </w:r>
      <w:proofErr w:type="gramEnd"/>
      <w:r>
        <w:rPr>
          <w:rFonts w:ascii="微軟正黑體" w:eastAsia="微軟正黑體" w:hAnsi="微軟正黑體" w:hint="eastAsia"/>
          <w:color w:val="434343"/>
        </w:rPr>
        <w:t>服務讀寫檔案資料。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更多儲存類型請參考：</w:t>
      </w:r>
      <w:r>
        <w:rPr>
          <w:rFonts w:ascii="微軟正黑體" w:eastAsia="微軟正黑體" w:hAnsi="微軟正黑體" w:hint="eastAsia"/>
          <w:color w:val="434343"/>
        </w:rPr>
        <w:br/>
        <w:t>https://kubernetes.io/docs/concepts/storage/storage-classes/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(5) 自定義叢集資源（Custom Resource Definitions）</w:t>
      </w:r>
      <w:r>
        <w:rPr>
          <w:rFonts w:ascii="微軟正黑體" w:eastAsia="微軟正黑體" w:hAnsi="微軟正黑體" w:hint="eastAsia"/>
          <w:color w:val="434343"/>
        </w:rPr>
        <w:br/>
        <w:t>Kubernetes原生的叢集資源包括Pod、Deployment、</w:t>
      </w:r>
      <w:proofErr w:type="spellStart"/>
      <w:r>
        <w:rPr>
          <w:rFonts w:ascii="微軟正黑體" w:eastAsia="微軟正黑體" w:hAnsi="微軟正黑體" w:hint="eastAsia"/>
          <w:color w:val="434343"/>
        </w:rPr>
        <w:t>DaemonSet</w:t>
      </w:r>
      <w:proofErr w:type="spellEnd"/>
      <w:r>
        <w:rPr>
          <w:rFonts w:ascii="微軟正黑體" w:eastAsia="微軟正黑體" w:hAnsi="微軟正黑體" w:hint="eastAsia"/>
          <w:color w:val="434343"/>
        </w:rPr>
        <w:t>、</w:t>
      </w:r>
      <w:proofErr w:type="spellStart"/>
      <w:r>
        <w:rPr>
          <w:rFonts w:ascii="微軟正黑體" w:eastAsia="微軟正黑體" w:hAnsi="微軟正黑體" w:hint="eastAsia"/>
          <w:color w:val="434343"/>
        </w:rPr>
        <w:lastRenderedPageBreak/>
        <w:t>StatefulSet</w:t>
      </w:r>
      <w:proofErr w:type="spellEnd"/>
      <w:r>
        <w:rPr>
          <w:rFonts w:ascii="微軟正黑體" w:eastAsia="微軟正黑體" w:hAnsi="微軟正黑體" w:hint="eastAsia"/>
          <w:color w:val="434343"/>
        </w:rPr>
        <w:t>等等</w:t>
      </w:r>
      <w:r>
        <w:rPr>
          <w:rFonts w:ascii="MS Gothic" w:eastAsia="MS Gothic" w:hAnsi="MS Gothic" w:cs="MS Gothic" w:hint="eastAsia"/>
          <w:color w:val="434343"/>
        </w:rPr>
        <w:t>⋯⋯</w:t>
      </w:r>
      <w:r>
        <w:rPr>
          <w:rFonts w:ascii="微軟正黑體" w:eastAsia="微軟正黑體" w:hAnsi="微軟正黑體" w:cs="微軟正黑體" w:hint="eastAsia"/>
          <w:color w:val="434343"/>
        </w:rPr>
        <w:t>。藉由</w:t>
      </w:r>
      <w:r>
        <w:rPr>
          <w:rFonts w:ascii="微軟正黑體" w:eastAsia="微軟正黑體" w:hAnsi="微軟正黑體" w:hint="eastAsia"/>
          <w:color w:val="434343"/>
        </w:rPr>
        <w:t>Kubernetes的</w:t>
      </w:r>
      <w:proofErr w:type="spellStart"/>
      <w:r>
        <w:rPr>
          <w:rFonts w:ascii="微軟正黑體" w:eastAsia="微軟正黑體" w:hAnsi="微軟正黑體" w:hint="eastAsia"/>
          <w:color w:val="434343"/>
        </w:rPr>
        <w:t>apiserver</w:t>
      </w:r>
      <w:proofErr w:type="spellEnd"/>
      <w:r>
        <w:rPr>
          <w:rFonts w:ascii="微軟正黑體" w:eastAsia="微軟正黑體" w:hAnsi="微軟正黑體" w:hint="eastAsia"/>
          <w:color w:val="434343"/>
        </w:rPr>
        <w:t>-builder，用戶可以自行定義簡單的叢集資源，用自定義的Controller模式部署容器應用。</w:t>
      </w:r>
    </w:p>
    <w:p w:rsidR="00173059" w:rsidRDefault="00173059" w:rsidP="0007727F">
      <w:pPr>
        <w:pStyle w:val="Web"/>
        <w:spacing w:before="0" w:beforeAutospacing="0" w:after="0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Style w:val="a3"/>
          <w:rFonts w:ascii="inherit" w:eastAsia="微軟正黑體" w:hAnsi="inherit"/>
          <w:color w:val="434343"/>
          <w:bdr w:val="none" w:sz="0" w:space="0" w:color="auto" w:frame="1"/>
        </w:rPr>
        <w:t>2.</w:t>
      </w:r>
      <w:r>
        <w:rPr>
          <w:rStyle w:val="a3"/>
          <w:rFonts w:ascii="inherit" w:eastAsia="微軟正黑體" w:hAnsi="inherit"/>
          <w:color w:val="434343"/>
          <w:bdr w:val="none" w:sz="0" w:space="0" w:color="auto" w:frame="1"/>
        </w:rPr>
        <w:t>應用功能特性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(1) 滾動式升級（Rolling Update）</w:t>
      </w:r>
      <w:r>
        <w:rPr>
          <w:rFonts w:ascii="微軟正黑體" w:eastAsia="微軟正黑體" w:hAnsi="微軟正黑體" w:hint="eastAsia"/>
          <w:color w:val="434343"/>
        </w:rPr>
        <w:br/>
        <w:t>Kubernetes自動以</w:t>
      </w:r>
      <w:proofErr w:type="gramStart"/>
      <w:r>
        <w:rPr>
          <w:rFonts w:ascii="微軟正黑體" w:eastAsia="微軟正黑體" w:hAnsi="微軟正黑體" w:hint="eastAsia"/>
          <w:color w:val="434343"/>
        </w:rPr>
        <w:t>纍</w:t>
      </w:r>
      <w:proofErr w:type="gramEnd"/>
      <w:r>
        <w:rPr>
          <w:rFonts w:ascii="微軟正黑體" w:eastAsia="微軟正黑體" w:hAnsi="微軟正黑體" w:hint="eastAsia"/>
          <w:color w:val="434343"/>
        </w:rPr>
        <w:t>進方式更新容器，並且同時監控更新程序，避免在更新工作中一次性停擺所有舊版本容器，而造成服務中斷。若更新過程中發現錯誤訊息，Kubernetes也能夠自動回朔容器至更新前的穩定版本。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(2) 應用服務擴展性（Service Scalability）</w:t>
      </w:r>
      <w:r>
        <w:rPr>
          <w:rFonts w:ascii="微軟正黑體" w:eastAsia="微軟正黑體" w:hAnsi="微軟正黑體" w:hint="eastAsia"/>
          <w:color w:val="434343"/>
        </w:rPr>
        <w:br/>
        <w:t>根據服務需求，管理人員能夠輕鬆設置該服務的自動擴展（Auto Scaling）。在服務負載量超出正常預期時，Kubernetes將即時增加相應的容器應用，大幅減少維運人員面對臨時超載的工作負擔。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(3) 自動化負載平衡（Service Discovery and Load Balancing）</w:t>
      </w:r>
      <w:r>
        <w:rPr>
          <w:rFonts w:ascii="微軟正黑體" w:eastAsia="微軟正黑體" w:hAnsi="微軟正黑體" w:hint="eastAsia"/>
          <w:color w:val="434343"/>
        </w:rPr>
        <w:br/>
        <w:t>在部署容器應用時，Kubernetes會發配給容器相應的IP位址，並藉Service叢集資源實現負載平衡的工作。使用者將無需自行設計負載平衡的功能架構與機制。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(4) 自動</w:t>
      </w:r>
      <w:proofErr w:type="gramStart"/>
      <w:r>
        <w:rPr>
          <w:rFonts w:ascii="微軟正黑體" w:eastAsia="微軟正黑體" w:hAnsi="微軟正黑體" w:hint="eastAsia"/>
          <w:color w:val="434343"/>
        </w:rPr>
        <w:t>重啟失能</w:t>
      </w:r>
      <w:proofErr w:type="gramEnd"/>
      <w:r>
        <w:rPr>
          <w:rFonts w:ascii="微軟正黑體" w:eastAsia="微軟正黑體" w:hAnsi="微軟正黑體" w:hint="eastAsia"/>
          <w:color w:val="434343"/>
        </w:rPr>
        <w:t>服務（Self-healing）</w:t>
      </w:r>
      <w:r>
        <w:rPr>
          <w:rFonts w:ascii="微軟正黑體" w:eastAsia="微軟正黑體" w:hAnsi="微軟正黑體" w:hint="eastAsia"/>
          <w:color w:val="434343"/>
        </w:rPr>
        <w:br/>
        <w:t>當容器應用出現錯誤訊息並崩潰，Kubernetes能自主利用相同的容器映像檔及部署定義（YAML檔），</w:t>
      </w:r>
      <w:proofErr w:type="gramStart"/>
      <w:r>
        <w:rPr>
          <w:rFonts w:ascii="微軟正黑體" w:eastAsia="微軟正黑體" w:hAnsi="微軟正黑體" w:hint="eastAsia"/>
          <w:color w:val="434343"/>
        </w:rPr>
        <w:t>排程該容器</w:t>
      </w:r>
      <w:proofErr w:type="gramEnd"/>
      <w:r>
        <w:rPr>
          <w:rFonts w:ascii="微軟正黑體" w:eastAsia="微軟正黑體" w:hAnsi="微軟正黑體" w:hint="eastAsia"/>
          <w:color w:val="434343"/>
        </w:rPr>
        <w:t>的重啟，以修復服務。若計算節點出錯當</w:t>
      </w:r>
      <w:r>
        <w:rPr>
          <w:rFonts w:ascii="微軟正黑體" w:eastAsia="微軟正黑體" w:hAnsi="微軟正黑體" w:hint="eastAsia"/>
          <w:color w:val="434343"/>
        </w:rPr>
        <w:lastRenderedPageBreak/>
        <w:t>機，Kubernetes也能即時在其他計算節點重新部署容器應用，以恢復服務的提供。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(5) 容器網路管理（Network Policy）</w:t>
      </w:r>
      <w:r>
        <w:rPr>
          <w:rFonts w:ascii="微軟正黑體" w:eastAsia="微軟正黑體" w:hAnsi="微軟正黑體" w:hint="eastAsia"/>
          <w:color w:val="434343"/>
        </w:rPr>
        <w:br/>
        <w:t>Kubernetes支援多種容器網路介面（CNI），並根據選擇的CNI方案，管理人員能夠自行設置網路管理規則，一方面進一步實現容器間相互溝通的管理，也提供網路安全的解決方案。</w:t>
      </w:r>
    </w:p>
    <w:p w:rsidR="00173059" w:rsidRPr="00173059" w:rsidRDefault="00173059" w:rsidP="0007727F"/>
    <w:p w:rsidR="00173059" w:rsidRDefault="00173059" w:rsidP="0007727F">
      <w:pPr>
        <w:pStyle w:val="Web"/>
        <w:spacing w:before="0" w:beforeAutospacing="0" w:after="0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Style w:val="a3"/>
          <w:rFonts w:ascii="inherit" w:eastAsia="微軟正黑體" w:hAnsi="inherit"/>
          <w:color w:val="434343"/>
          <w:bdr w:val="none" w:sz="0" w:space="0" w:color="auto" w:frame="1"/>
        </w:rPr>
        <w:t>1.</w:t>
      </w:r>
      <w:r>
        <w:rPr>
          <w:rStyle w:val="a3"/>
          <w:rFonts w:ascii="inherit" w:eastAsia="微軟正黑體" w:hAnsi="inherit"/>
          <w:color w:val="434343"/>
          <w:bdr w:val="none" w:sz="0" w:space="0" w:color="auto" w:frame="1"/>
        </w:rPr>
        <w:t>管理功能特性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(1) 多租戶管理介面（Multi-tenancy）</w:t>
      </w:r>
      <w:r>
        <w:rPr>
          <w:rFonts w:ascii="微軟正黑體" w:eastAsia="微軟正黑體" w:hAnsi="微軟正黑體" w:hint="eastAsia"/>
          <w:color w:val="434343"/>
        </w:rPr>
        <w:br/>
        <w:t>Kubernetes的多租戶管理以RBAC系統為基礎，管理者可以定義多個系統角色（Cluster Role），各自擁有不同的叢集權限，操作特定的命名空間（namespace）及資源（Resources）。管理者在建立使用者的系統帳戶（context-user）後，透過</w:t>
      </w:r>
      <w:proofErr w:type="spellStart"/>
      <w:r>
        <w:rPr>
          <w:rFonts w:ascii="微軟正黑體" w:eastAsia="微軟正黑體" w:hAnsi="微軟正黑體" w:hint="eastAsia"/>
          <w:color w:val="434343"/>
        </w:rPr>
        <w:t>ClusterRoleBinding</w:t>
      </w:r>
      <w:proofErr w:type="spellEnd"/>
      <w:r>
        <w:rPr>
          <w:rFonts w:ascii="微軟正黑體" w:eastAsia="微軟正黑體" w:hAnsi="微軟正黑體" w:hint="eastAsia"/>
          <w:color w:val="434343"/>
        </w:rPr>
        <w:t>資源，將帳戶與單一或複數角色綁定，讓使用者利用帳戶資訊呼叫API時，得以操作相應角色之權限。</w:t>
      </w:r>
      <w:r>
        <w:rPr>
          <w:rFonts w:ascii="微軟正黑體" w:eastAsia="微軟正黑體" w:hAnsi="微軟正黑體" w:hint="eastAsia"/>
          <w:color w:val="434343"/>
        </w:rPr>
        <w:br/>
        <w:t>例如：管理者建立</w:t>
      </w:r>
      <w:proofErr w:type="gramStart"/>
      <w:r>
        <w:rPr>
          <w:rFonts w:ascii="微軟正黑體" w:eastAsia="微軟正黑體" w:hAnsi="微軟正黑體" w:hint="eastAsia"/>
          <w:color w:val="434343"/>
        </w:rPr>
        <w:t>一</w:t>
      </w:r>
      <w:proofErr w:type="gramEnd"/>
      <w:r>
        <w:rPr>
          <w:rFonts w:ascii="微軟正黑體" w:eastAsia="微軟正黑體" w:hAnsi="微軟正黑體" w:hint="eastAsia"/>
          <w:color w:val="434343"/>
        </w:rPr>
        <w:t>命名空間「Dev」、系統角色「dev-user」、「dev-monitor」、系統帳戶「user」及「monitor」，綁定同名角色及帳戶，並生成相應定義檔（</w:t>
      </w:r>
      <w:proofErr w:type="spellStart"/>
      <w:r>
        <w:rPr>
          <w:rFonts w:ascii="微軟正黑體" w:eastAsia="微軟正黑體" w:hAnsi="微軟正黑體" w:hint="eastAsia"/>
          <w:color w:val="434343"/>
        </w:rPr>
        <w:t>kube-config</w:t>
      </w:r>
      <w:proofErr w:type="spellEnd"/>
      <w:r>
        <w:rPr>
          <w:rFonts w:ascii="微軟正黑體" w:eastAsia="微軟正黑體" w:hAnsi="微軟正黑體" w:hint="eastAsia"/>
          <w:color w:val="434343"/>
        </w:rPr>
        <w:t>）。</w:t>
      </w:r>
      <w:r>
        <w:rPr>
          <w:rFonts w:ascii="微軟正黑體" w:eastAsia="微軟正黑體" w:hAnsi="微軟正黑體" w:hint="eastAsia"/>
          <w:color w:val="434343"/>
        </w:rPr>
        <w:br/>
        <w:t>dev-user角色僅能在Dev命名空間部署、監控、管理容器應用，而非其他命名空間（如default、</w:t>
      </w:r>
      <w:proofErr w:type="spellStart"/>
      <w:r>
        <w:rPr>
          <w:rFonts w:ascii="微軟正黑體" w:eastAsia="微軟正黑體" w:hAnsi="微軟正黑體" w:hint="eastAsia"/>
          <w:color w:val="434343"/>
        </w:rPr>
        <w:t>kube</w:t>
      </w:r>
      <w:proofErr w:type="spellEnd"/>
      <w:r>
        <w:rPr>
          <w:rFonts w:ascii="微軟正黑體" w:eastAsia="微軟正黑體" w:hAnsi="微軟正黑體" w:hint="eastAsia"/>
          <w:color w:val="434343"/>
        </w:rPr>
        <w:t>-system等）；dev-monitor角色則僅能在Dev命</w:t>
      </w:r>
      <w:r>
        <w:rPr>
          <w:rFonts w:ascii="微軟正黑體" w:eastAsia="微軟正黑體" w:hAnsi="微軟正黑體" w:hint="eastAsia"/>
          <w:color w:val="434343"/>
        </w:rPr>
        <w:lastRenderedPageBreak/>
        <w:t>名空間監控容器應用。根據管理者發給使用者的</w:t>
      </w:r>
      <w:proofErr w:type="spellStart"/>
      <w:r>
        <w:rPr>
          <w:rFonts w:ascii="微軟正黑體" w:eastAsia="微軟正黑體" w:hAnsi="微軟正黑體" w:hint="eastAsia"/>
          <w:color w:val="434343"/>
        </w:rPr>
        <w:t>kube-config</w:t>
      </w:r>
      <w:proofErr w:type="spellEnd"/>
      <w:r>
        <w:rPr>
          <w:rFonts w:ascii="微軟正黑體" w:eastAsia="微軟正黑體" w:hAnsi="微軟正黑體" w:hint="eastAsia"/>
          <w:color w:val="434343"/>
        </w:rPr>
        <w:t>定義檔，使用者在呼叫叢集API時，無論是透過CLI或</w:t>
      </w:r>
      <w:proofErr w:type="spellStart"/>
      <w:r>
        <w:rPr>
          <w:rFonts w:ascii="微軟正黑體" w:eastAsia="微軟正黑體" w:hAnsi="微軟正黑體" w:hint="eastAsia"/>
          <w:color w:val="434343"/>
        </w:rPr>
        <w:t>kube</w:t>
      </w:r>
      <w:proofErr w:type="spellEnd"/>
      <w:r>
        <w:rPr>
          <w:rFonts w:ascii="微軟正黑體" w:eastAsia="微軟正黑體" w:hAnsi="微軟正黑體" w:hint="eastAsia"/>
          <w:color w:val="434343"/>
        </w:rPr>
        <w:t>-dashboard，操作權限將因應上述角色定義。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(2) 平台擴充性（Cluster Scalability）</w:t>
      </w:r>
      <w:r>
        <w:rPr>
          <w:rFonts w:ascii="微軟正黑體" w:eastAsia="微軟正黑體" w:hAnsi="微軟正黑體" w:hint="eastAsia"/>
          <w:color w:val="434343"/>
        </w:rPr>
        <w:br/>
        <w:t>Kubernetes叢集中，以Node為主要運算節點。當使用者的資源需求增加</w:t>
      </w:r>
      <w:proofErr w:type="gramStart"/>
      <w:r>
        <w:rPr>
          <w:rFonts w:ascii="微軟正黑體" w:eastAsia="微軟正黑體" w:hAnsi="微軟正黑體" w:hint="eastAsia"/>
          <w:color w:val="434343"/>
        </w:rPr>
        <w:t>（</w:t>
      </w:r>
      <w:proofErr w:type="gramEnd"/>
      <w:r>
        <w:rPr>
          <w:rFonts w:ascii="微軟正黑體" w:eastAsia="微軟正黑體" w:hAnsi="微軟正黑體" w:hint="eastAsia"/>
          <w:color w:val="434343"/>
        </w:rPr>
        <w:t>CPU、RAM、GPU</w:t>
      </w:r>
      <w:r>
        <w:rPr>
          <w:rFonts w:ascii="MS Gothic" w:eastAsia="MS Gothic" w:hAnsi="MS Gothic" w:cs="MS Gothic" w:hint="eastAsia"/>
          <w:color w:val="434343"/>
        </w:rPr>
        <w:t>⋯⋯</w:t>
      </w:r>
      <w:r>
        <w:rPr>
          <w:rFonts w:ascii="微軟正黑體" w:eastAsia="微軟正黑體" w:hAnsi="微軟正黑體" w:cs="微軟正黑體" w:hint="eastAsia"/>
          <w:color w:val="434343"/>
        </w:rPr>
        <w:t>），而叢集運算資源不足時，維運人員能夠輕易地擴充運算節點。擴充的節點只要能安裝相應版本之</w:t>
      </w:r>
      <w:r>
        <w:rPr>
          <w:rFonts w:ascii="微軟正黑體" w:eastAsia="微軟正黑體" w:hAnsi="微軟正黑體" w:hint="eastAsia"/>
          <w:color w:val="434343"/>
        </w:rPr>
        <w:t>Kubernetes元件即可，故無論是硬體規格或作業系統皆相當彈性。維運人員可以因應當下不足的資源，自由配置新的節點設備。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(3) 高可用性管理介面（Master HA）</w:t>
      </w:r>
      <w:r>
        <w:rPr>
          <w:rFonts w:ascii="微軟正黑體" w:eastAsia="微軟正黑體" w:hAnsi="微軟正黑體" w:hint="eastAsia"/>
          <w:color w:val="434343"/>
        </w:rPr>
        <w:br/>
        <w:t>無論是管理者或使用者，皆需要取得管理節點（Master）的核心服務</w:t>
      </w:r>
      <w:proofErr w:type="gramStart"/>
      <w:r>
        <w:rPr>
          <w:rFonts w:ascii="微軟正黑體" w:eastAsia="微軟正黑體" w:hAnsi="微軟正黑體" w:hint="eastAsia"/>
          <w:color w:val="434343"/>
        </w:rPr>
        <w:t>（</w:t>
      </w:r>
      <w:proofErr w:type="gramEnd"/>
      <w:r>
        <w:rPr>
          <w:rFonts w:ascii="微軟正黑體" w:eastAsia="微軟正黑體" w:hAnsi="微軟正黑體" w:hint="eastAsia"/>
          <w:color w:val="434343"/>
        </w:rPr>
        <w:t>API Server、Scheduler</w:t>
      </w:r>
      <w:r>
        <w:rPr>
          <w:rFonts w:ascii="MS Gothic" w:eastAsia="MS Gothic" w:hAnsi="MS Gothic" w:cs="MS Gothic" w:hint="eastAsia"/>
          <w:color w:val="434343"/>
        </w:rPr>
        <w:t>⋯⋯</w:t>
      </w:r>
      <w:r>
        <w:rPr>
          <w:rFonts w:ascii="微軟正黑體" w:eastAsia="微軟正黑體" w:hAnsi="微軟正黑體" w:cs="微軟正黑體" w:hint="eastAsia"/>
          <w:color w:val="434343"/>
        </w:rPr>
        <w:t>）才能對叢集進行服務部署及管理。而管理節點的核心元件中，</w:t>
      </w:r>
      <w:proofErr w:type="spellStart"/>
      <w:r>
        <w:rPr>
          <w:rFonts w:ascii="微軟正黑體" w:eastAsia="微軟正黑體" w:hAnsi="微軟正黑體" w:hint="eastAsia"/>
          <w:color w:val="434343"/>
        </w:rPr>
        <w:t>Etcd</w:t>
      </w:r>
      <w:proofErr w:type="spellEnd"/>
      <w:r>
        <w:rPr>
          <w:rFonts w:ascii="微軟正黑體" w:eastAsia="微軟正黑體" w:hAnsi="微軟正黑體" w:hint="eastAsia"/>
          <w:color w:val="434343"/>
        </w:rPr>
        <w:t>尤為重要。</w:t>
      </w:r>
      <w:proofErr w:type="spellStart"/>
      <w:r>
        <w:rPr>
          <w:rFonts w:ascii="微軟正黑體" w:eastAsia="微軟正黑體" w:hAnsi="微軟正黑體" w:hint="eastAsia"/>
          <w:color w:val="434343"/>
        </w:rPr>
        <w:t>Etcd</w:t>
      </w:r>
      <w:proofErr w:type="spellEnd"/>
      <w:r>
        <w:rPr>
          <w:rFonts w:ascii="微軟正黑體" w:eastAsia="微軟正黑體" w:hAnsi="微軟正黑體" w:hint="eastAsia"/>
          <w:color w:val="434343"/>
        </w:rPr>
        <w:t>保存了叢集中所有的網路配置及節點狀態訊息，而部分訊息是由複數</w:t>
      </w:r>
      <w:proofErr w:type="gramStart"/>
      <w:r>
        <w:rPr>
          <w:rFonts w:ascii="微軟正黑體" w:eastAsia="微軟正黑體" w:hAnsi="微軟正黑體" w:hint="eastAsia"/>
          <w:color w:val="434343"/>
        </w:rPr>
        <w:t>個</w:t>
      </w:r>
      <w:proofErr w:type="spellStart"/>
      <w:proofErr w:type="gramEnd"/>
      <w:r>
        <w:rPr>
          <w:rFonts w:ascii="微軟正黑體" w:eastAsia="微軟正黑體" w:hAnsi="微軟正黑體" w:hint="eastAsia"/>
          <w:color w:val="434343"/>
        </w:rPr>
        <w:t>Etcd</w:t>
      </w:r>
      <w:proofErr w:type="spellEnd"/>
      <w:r>
        <w:rPr>
          <w:rFonts w:ascii="微軟正黑體" w:eastAsia="微軟正黑體" w:hAnsi="微軟正黑體" w:hint="eastAsia"/>
          <w:color w:val="434343"/>
        </w:rPr>
        <w:t>服務進行投票獲得，故</w:t>
      </w:r>
      <w:proofErr w:type="spellStart"/>
      <w:r>
        <w:rPr>
          <w:rFonts w:ascii="微軟正黑體" w:eastAsia="微軟正黑體" w:hAnsi="微軟正黑體" w:hint="eastAsia"/>
          <w:color w:val="434343"/>
        </w:rPr>
        <w:t>Etcd</w:t>
      </w:r>
      <w:proofErr w:type="spellEnd"/>
      <w:r>
        <w:rPr>
          <w:rFonts w:ascii="微軟正黑體" w:eastAsia="微軟正黑體" w:hAnsi="微軟正黑體" w:hint="eastAsia"/>
          <w:color w:val="434343"/>
        </w:rPr>
        <w:t>服務數量（即Master節點數量）須為單數。</w:t>
      </w:r>
      <w:r>
        <w:rPr>
          <w:rFonts w:ascii="微軟正黑體" w:eastAsia="微軟正黑體" w:hAnsi="微軟正黑體" w:hint="eastAsia"/>
          <w:color w:val="434343"/>
        </w:rPr>
        <w:br/>
        <w:t>本專案規劃採用3台管理節點實現管理介面的高可用性。正常運作</w:t>
      </w:r>
      <w:proofErr w:type="gramStart"/>
      <w:r>
        <w:rPr>
          <w:rFonts w:ascii="微軟正黑體" w:eastAsia="微軟正黑體" w:hAnsi="微軟正黑體" w:hint="eastAsia"/>
          <w:color w:val="434343"/>
        </w:rPr>
        <w:t>期間，</w:t>
      </w:r>
      <w:proofErr w:type="spellStart"/>
      <w:proofErr w:type="gramEnd"/>
      <w:r>
        <w:rPr>
          <w:rFonts w:ascii="微軟正黑體" w:eastAsia="微軟正黑體" w:hAnsi="微軟正黑體" w:hint="eastAsia"/>
          <w:color w:val="434343"/>
        </w:rPr>
        <w:t>Etcd</w:t>
      </w:r>
      <w:proofErr w:type="spellEnd"/>
      <w:r>
        <w:rPr>
          <w:rFonts w:ascii="微軟正黑體" w:eastAsia="微軟正黑體" w:hAnsi="微軟正黑體" w:hint="eastAsia"/>
          <w:color w:val="434343"/>
        </w:rPr>
        <w:t>將選舉出1台Master作為Leader，並由該節點提供用戶端API服務。當該節點崩壞，則由另1台Master接手Leader，持續提供用戶端呼叫API。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lastRenderedPageBreak/>
        <w:t>(4) 多元儲存介面（Storage Classes）</w:t>
      </w:r>
      <w:r>
        <w:rPr>
          <w:rFonts w:ascii="微軟正黑體" w:eastAsia="微軟正黑體" w:hAnsi="微軟正黑體" w:hint="eastAsia"/>
          <w:color w:val="434343"/>
        </w:rPr>
        <w:br/>
        <w:t>根據使用者的容器應用，不同應用所搭配的資料或檔案儲存系統，可能有各式各樣的偏好。Kubernetes支援多種儲存介面，供容器應用</w:t>
      </w:r>
      <w:proofErr w:type="gramStart"/>
      <w:r>
        <w:rPr>
          <w:rFonts w:ascii="微軟正黑體" w:eastAsia="微軟正黑體" w:hAnsi="微軟正黑體" w:hint="eastAsia"/>
          <w:color w:val="434343"/>
        </w:rPr>
        <w:t>介</w:t>
      </w:r>
      <w:proofErr w:type="gramEnd"/>
      <w:r>
        <w:rPr>
          <w:rFonts w:ascii="微軟正黑體" w:eastAsia="微軟正黑體" w:hAnsi="微軟正黑體" w:hint="eastAsia"/>
          <w:color w:val="434343"/>
        </w:rPr>
        <w:t>接。其中包括公有雲儲存服務</w:t>
      </w:r>
      <w:proofErr w:type="spellStart"/>
      <w:r>
        <w:rPr>
          <w:rFonts w:ascii="微軟正黑體" w:eastAsia="微軟正黑體" w:hAnsi="微軟正黑體" w:hint="eastAsia"/>
          <w:color w:val="434343"/>
        </w:rPr>
        <w:t>GCEPersistentDisk</w:t>
      </w:r>
      <w:proofErr w:type="spellEnd"/>
      <w:r>
        <w:rPr>
          <w:rFonts w:ascii="微軟正黑體" w:eastAsia="微軟正黑體" w:hAnsi="微軟正黑體" w:hint="eastAsia"/>
          <w:color w:val="434343"/>
        </w:rPr>
        <w:t>、</w:t>
      </w:r>
      <w:proofErr w:type="spellStart"/>
      <w:r>
        <w:rPr>
          <w:rFonts w:ascii="微軟正黑體" w:eastAsia="微軟正黑體" w:hAnsi="微軟正黑體" w:hint="eastAsia"/>
          <w:color w:val="434343"/>
        </w:rPr>
        <w:t>AzureDisk</w:t>
      </w:r>
      <w:proofErr w:type="spellEnd"/>
      <w:r>
        <w:rPr>
          <w:rFonts w:ascii="微軟正黑體" w:eastAsia="微軟正黑體" w:hAnsi="微軟正黑體" w:hint="eastAsia"/>
          <w:color w:val="434343"/>
        </w:rPr>
        <w:t>、</w:t>
      </w:r>
      <w:proofErr w:type="spellStart"/>
      <w:r>
        <w:rPr>
          <w:rFonts w:ascii="微軟正黑體" w:eastAsia="微軟正黑體" w:hAnsi="微軟正黑體" w:hint="eastAsia"/>
          <w:color w:val="434343"/>
        </w:rPr>
        <w:t>AWSElasticBlockStore</w:t>
      </w:r>
      <w:proofErr w:type="spellEnd"/>
      <w:r>
        <w:rPr>
          <w:rFonts w:ascii="微軟正黑體" w:eastAsia="微軟正黑體" w:hAnsi="微軟正黑體" w:hint="eastAsia"/>
          <w:color w:val="434343"/>
        </w:rPr>
        <w:t>、NFS檔案共享系統，以及軟體定義儲存</w:t>
      </w:r>
      <w:proofErr w:type="spellStart"/>
      <w:r>
        <w:rPr>
          <w:rFonts w:ascii="微軟正黑體" w:eastAsia="微軟正黑體" w:hAnsi="微軟正黑體" w:hint="eastAsia"/>
          <w:color w:val="434343"/>
        </w:rPr>
        <w:t>CephFS</w:t>
      </w:r>
      <w:proofErr w:type="spellEnd"/>
      <w:r>
        <w:rPr>
          <w:rFonts w:ascii="微軟正黑體" w:eastAsia="微軟正黑體" w:hAnsi="微軟正黑體" w:hint="eastAsia"/>
          <w:color w:val="434343"/>
        </w:rPr>
        <w:t>、RBD等等</w:t>
      </w:r>
      <w:r>
        <w:rPr>
          <w:rFonts w:ascii="MS Gothic" w:eastAsia="MS Gothic" w:hAnsi="MS Gothic" w:cs="MS Gothic" w:hint="eastAsia"/>
          <w:color w:val="434343"/>
        </w:rPr>
        <w:t>⋯⋯</w:t>
      </w:r>
      <w:r>
        <w:rPr>
          <w:rFonts w:ascii="微軟正黑體" w:eastAsia="微軟正黑體" w:hAnsi="微軟正黑體" w:cs="微軟正黑體" w:hint="eastAsia"/>
          <w:color w:val="434343"/>
        </w:rPr>
        <w:t>。</w:t>
      </w:r>
      <w:r>
        <w:rPr>
          <w:rFonts w:ascii="微軟正黑體" w:eastAsia="微軟正黑體" w:hAnsi="微軟正黑體" w:hint="eastAsia"/>
          <w:color w:val="434343"/>
        </w:rPr>
        <w:br/>
        <w:t>在支援多種儲存介面之餘，根據所選的儲存介面，使用者也可以定義該儲存區的讀寫模式，供單一或複數</w:t>
      </w:r>
      <w:proofErr w:type="gramStart"/>
      <w:r>
        <w:rPr>
          <w:rFonts w:ascii="微軟正黑體" w:eastAsia="微軟正黑體" w:hAnsi="微軟正黑體" w:hint="eastAsia"/>
          <w:color w:val="434343"/>
        </w:rPr>
        <w:t>個</w:t>
      </w:r>
      <w:proofErr w:type="gramEnd"/>
      <w:r>
        <w:rPr>
          <w:rFonts w:ascii="微軟正黑體" w:eastAsia="微軟正黑體" w:hAnsi="微軟正黑體" w:hint="eastAsia"/>
          <w:color w:val="434343"/>
        </w:rPr>
        <w:t>服務讀寫檔案資料。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更多儲存類型請參考：</w:t>
      </w:r>
      <w:r>
        <w:rPr>
          <w:rFonts w:ascii="微軟正黑體" w:eastAsia="微軟正黑體" w:hAnsi="微軟正黑體" w:hint="eastAsia"/>
          <w:color w:val="434343"/>
        </w:rPr>
        <w:br/>
        <w:t>https://kubernetes.io/docs/concepts/storage/storage-classes/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(5) 自定義叢集資源（Custom Resource Definitions）</w:t>
      </w:r>
      <w:r>
        <w:rPr>
          <w:rFonts w:ascii="微軟正黑體" w:eastAsia="微軟正黑體" w:hAnsi="微軟正黑體" w:hint="eastAsia"/>
          <w:color w:val="434343"/>
        </w:rPr>
        <w:br/>
        <w:t>Kubernetes原生的叢集資源包括Pod、Deployment、</w:t>
      </w:r>
      <w:proofErr w:type="spellStart"/>
      <w:r>
        <w:rPr>
          <w:rFonts w:ascii="微軟正黑體" w:eastAsia="微軟正黑體" w:hAnsi="微軟正黑體" w:hint="eastAsia"/>
          <w:color w:val="434343"/>
        </w:rPr>
        <w:t>DaemonSet</w:t>
      </w:r>
      <w:proofErr w:type="spellEnd"/>
      <w:r>
        <w:rPr>
          <w:rFonts w:ascii="微軟正黑體" w:eastAsia="微軟正黑體" w:hAnsi="微軟正黑體" w:hint="eastAsia"/>
          <w:color w:val="434343"/>
        </w:rPr>
        <w:t>、</w:t>
      </w:r>
      <w:proofErr w:type="spellStart"/>
      <w:r>
        <w:rPr>
          <w:rFonts w:ascii="微軟正黑體" w:eastAsia="微軟正黑體" w:hAnsi="微軟正黑體" w:hint="eastAsia"/>
          <w:color w:val="434343"/>
        </w:rPr>
        <w:t>StatefulSet</w:t>
      </w:r>
      <w:proofErr w:type="spellEnd"/>
      <w:r>
        <w:rPr>
          <w:rFonts w:ascii="微軟正黑體" w:eastAsia="微軟正黑體" w:hAnsi="微軟正黑體" w:hint="eastAsia"/>
          <w:color w:val="434343"/>
        </w:rPr>
        <w:t>等等</w:t>
      </w:r>
      <w:r>
        <w:rPr>
          <w:rFonts w:ascii="MS Gothic" w:eastAsia="MS Gothic" w:hAnsi="MS Gothic" w:cs="MS Gothic" w:hint="eastAsia"/>
          <w:color w:val="434343"/>
        </w:rPr>
        <w:t>⋯⋯</w:t>
      </w:r>
      <w:r>
        <w:rPr>
          <w:rFonts w:ascii="微軟正黑體" w:eastAsia="微軟正黑體" w:hAnsi="微軟正黑體" w:cs="微軟正黑體" w:hint="eastAsia"/>
          <w:color w:val="434343"/>
        </w:rPr>
        <w:t>。藉由</w:t>
      </w:r>
      <w:r>
        <w:rPr>
          <w:rFonts w:ascii="微軟正黑體" w:eastAsia="微軟正黑體" w:hAnsi="微軟正黑體" w:hint="eastAsia"/>
          <w:color w:val="434343"/>
        </w:rPr>
        <w:t>Kubernetes的</w:t>
      </w:r>
      <w:proofErr w:type="spellStart"/>
      <w:r>
        <w:rPr>
          <w:rFonts w:ascii="微軟正黑體" w:eastAsia="微軟正黑體" w:hAnsi="微軟正黑體" w:hint="eastAsia"/>
          <w:color w:val="434343"/>
        </w:rPr>
        <w:t>apiserver</w:t>
      </w:r>
      <w:proofErr w:type="spellEnd"/>
      <w:r>
        <w:rPr>
          <w:rFonts w:ascii="微軟正黑體" w:eastAsia="微軟正黑體" w:hAnsi="微軟正黑體" w:hint="eastAsia"/>
          <w:color w:val="434343"/>
        </w:rPr>
        <w:t>-builder，用戶可以自行定義簡單的叢集資源，用自定義的Controller模式部署容器應用。</w:t>
      </w:r>
    </w:p>
    <w:p w:rsidR="00173059" w:rsidRDefault="00173059" w:rsidP="0007727F">
      <w:pPr>
        <w:pStyle w:val="Web"/>
        <w:spacing w:before="0" w:beforeAutospacing="0" w:after="0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Style w:val="a3"/>
          <w:rFonts w:ascii="inherit" w:eastAsia="微軟正黑體" w:hAnsi="inherit"/>
          <w:color w:val="434343"/>
          <w:bdr w:val="none" w:sz="0" w:space="0" w:color="auto" w:frame="1"/>
        </w:rPr>
        <w:t>2.</w:t>
      </w:r>
      <w:r>
        <w:rPr>
          <w:rStyle w:val="a3"/>
          <w:rFonts w:ascii="inherit" w:eastAsia="微軟正黑體" w:hAnsi="inherit"/>
          <w:color w:val="434343"/>
          <w:bdr w:val="none" w:sz="0" w:space="0" w:color="auto" w:frame="1"/>
        </w:rPr>
        <w:t>應用功能特性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(1) 滾動式升級（Rolling Update）</w:t>
      </w:r>
      <w:r>
        <w:rPr>
          <w:rFonts w:ascii="微軟正黑體" w:eastAsia="微軟正黑體" w:hAnsi="微軟正黑體" w:hint="eastAsia"/>
          <w:color w:val="434343"/>
        </w:rPr>
        <w:br/>
        <w:t>Kubernetes自動以</w:t>
      </w:r>
      <w:proofErr w:type="gramStart"/>
      <w:r>
        <w:rPr>
          <w:rFonts w:ascii="微軟正黑體" w:eastAsia="微軟正黑體" w:hAnsi="微軟正黑體" w:hint="eastAsia"/>
          <w:color w:val="434343"/>
        </w:rPr>
        <w:t>纍</w:t>
      </w:r>
      <w:proofErr w:type="gramEnd"/>
      <w:r>
        <w:rPr>
          <w:rFonts w:ascii="微軟正黑體" w:eastAsia="微軟正黑體" w:hAnsi="微軟正黑體" w:hint="eastAsia"/>
          <w:color w:val="434343"/>
        </w:rPr>
        <w:t>進方式更新容器，並且同時監控更新程序，避免在更新工作中一次性停擺所有舊版本容器，而造成服務中斷。若更新過程中發現錯誤訊息，Kubernetes也能夠自動回朔容器至更新前的穩定版本。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lastRenderedPageBreak/>
        <w:t>(2) 應用服務擴展性（Service Scalability）</w:t>
      </w:r>
      <w:r>
        <w:rPr>
          <w:rFonts w:ascii="微軟正黑體" w:eastAsia="微軟正黑體" w:hAnsi="微軟正黑體" w:hint="eastAsia"/>
          <w:color w:val="434343"/>
        </w:rPr>
        <w:br/>
        <w:t>根據服務需求，管理人員能夠輕鬆設置該服務的自動擴展（Auto Scaling）。在服務負載量超出正常預期時，Kubernetes將即時增加相應的容器應用，大幅減少維運人員面對臨時超載的工作負擔。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(3) 自動化負載平衡（Service Discovery and Load Balancing）</w:t>
      </w:r>
      <w:r>
        <w:rPr>
          <w:rFonts w:ascii="微軟正黑體" w:eastAsia="微軟正黑體" w:hAnsi="微軟正黑體" w:hint="eastAsia"/>
          <w:color w:val="434343"/>
        </w:rPr>
        <w:br/>
        <w:t>在部署容器應用時，Kubernetes會發配給容器相應的IP位址，並藉Service叢集資源實現負載平衡的工作。使用者將無需自行設計負載平衡的功能架構與機制。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(4) 自動</w:t>
      </w:r>
      <w:proofErr w:type="gramStart"/>
      <w:r>
        <w:rPr>
          <w:rFonts w:ascii="微軟正黑體" w:eastAsia="微軟正黑體" w:hAnsi="微軟正黑體" w:hint="eastAsia"/>
          <w:color w:val="434343"/>
        </w:rPr>
        <w:t>重啟失能</w:t>
      </w:r>
      <w:proofErr w:type="gramEnd"/>
      <w:r>
        <w:rPr>
          <w:rFonts w:ascii="微軟正黑體" w:eastAsia="微軟正黑體" w:hAnsi="微軟正黑體" w:hint="eastAsia"/>
          <w:color w:val="434343"/>
        </w:rPr>
        <w:t>服務（Self-healing）</w:t>
      </w:r>
      <w:r>
        <w:rPr>
          <w:rFonts w:ascii="微軟正黑體" w:eastAsia="微軟正黑體" w:hAnsi="微軟正黑體" w:hint="eastAsia"/>
          <w:color w:val="434343"/>
        </w:rPr>
        <w:br/>
        <w:t>當容器應用出現錯誤訊息並崩潰，Kubernetes能自主利用相同的容器映像檔及部署定義（YAML檔），</w:t>
      </w:r>
      <w:proofErr w:type="gramStart"/>
      <w:r>
        <w:rPr>
          <w:rFonts w:ascii="微軟正黑體" w:eastAsia="微軟正黑體" w:hAnsi="微軟正黑體" w:hint="eastAsia"/>
          <w:color w:val="434343"/>
        </w:rPr>
        <w:t>排程該容器</w:t>
      </w:r>
      <w:proofErr w:type="gramEnd"/>
      <w:r>
        <w:rPr>
          <w:rFonts w:ascii="微軟正黑體" w:eastAsia="微軟正黑體" w:hAnsi="微軟正黑體" w:hint="eastAsia"/>
          <w:color w:val="434343"/>
        </w:rPr>
        <w:t>的重啟，以修復服務。若計算節點出錯當機，Kubernetes也能即時在其他計算節點重新部署容器應用，以恢復服務的提供。</w:t>
      </w:r>
    </w:p>
    <w:p w:rsidR="00173059" w:rsidRDefault="00173059" w:rsidP="0007727F">
      <w:pPr>
        <w:pStyle w:val="Web"/>
        <w:spacing w:before="0" w:beforeAutospacing="0" w:after="225" w:afterAutospacing="0"/>
        <w:textAlignment w:val="baseline"/>
        <w:rPr>
          <w:rFonts w:ascii="微軟正黑體" w:eastAsia="微軟正黑體" w:hAnsi="微軟正黑體"/>
          <w:color w:val="434343"/>
        </w:rPr>
      </w:pPr>
      <w:r>
        <w:rPr>
          <w:rFonts w:ascii="微軟正黑體" w:eastAsia="微軟正黑體" w:hAnsi="微軟正黑體" w:hint="eastAsia"/>
          <w:color w:val="434343"/>
        </w:rPr>
        <w:t>(5) 容器網路管理（Network Policy）</w:t>
      </w:r>
      <w:r>
        <w:rPr>
          <w:rFonts w:ascii="微軟正黑體" w:eastAsia="微軟正黑體" w:hAnsi="微軟正黑體" w:hint="eastAsia"/>
          <w:color w:val="434343"/>
        </w:rPr>
        <w:br/>
        <w:t>Kubernetes支援多種容器網路介面（CNI），並根據選擇的CNI方案，管理人員能夠自行設置網路管理規則，一方面進一步實現容器間相互溝通的管理，也提供網路安全的解決方案。</w:t>
      </w:r>
    </w:p>
    <w:p w:rsidR="00173059" w:rsidRDefault="00173059" w:rsidP="0007727F"/>
    <w:p w:rsidR="00546A4E" w:rsidRDefault="00546A4E" w:rsidP="0007727F"/>
    <w:p w:rsidR="00546A4E" w:rsidRPr="00644605" w:rsidRDefault="00644605" w:rsidP="0007727F">
      <w:pPr>
        <w:rPr>
          <w:b/>
          <w:sz w:val="32"/>
        </w:rPr>
      </w:pPr>
      <w:r w:rsidRPr="00644605">
        <w:rPr>
          <w:rFonts w:hint="eastAsia"/>
          <w:b/>
          <w:sz w:val="32"/>
        </w:rPr>
        <w:lastRenderedPageBreak/>
        <w:t>P15</w:t>
      </w:r>
    </w:p>
    <w:p w:rsidR="00644605" w:rsidRPr="00644605" w:rsidRDefault="00644605" w:rsidP="00644605">
      <w:r w:rsidRPr="00644605">
        <w:rPr>
          <w:rFonts w:hint="eastAsia"/>
          <w:b/>
          <w:bCs/>
        </w:rPr>
        <w:t>Docker Container(DC)</w:t>
      </w:r>
      <w:r w:rsidRPr="00644605">
        <w:rPr>
          <w:rFonts w:hint="eastAsia"/>
          <w:b/>
          <w:bCs/>
        </w:rPr>
        <w:t>與</w:t>
      </w:r>
      <w:r w:rsidRPr="00644605">
        <w:rPr>
          <w:rFonts w:hint="eastAsia"/>
          <w:b/>
          <w:bCs/>
        </w:rPr>
        <w:t>VM</w:t>
      </w:r>
      <w:proofErr w:type="gramStart"/>
      <w:r w:rsidRPr="00644605">
        <w:rPr>
          <w:rFonts w:hint="eastAsia"/>
          <w:b/>
          <w:bCs/>
        </w:rPr>
        <w:t>間的差異</w:t>
      </w:r>
      <w:proofErr w:type="gramEnd"/>
      <w:r w:rsidRPr="00644605">
        <w:rPr>
          <w:rFonts w:hint="eastAsia"/>
        </w:rPr>
        <w:t>:DC</w:t>
      </w:r>
      <w:r w:rsidRPr="00644605">
        <w:rPr>
          <w:rFonts w:hint="eastAsia"/>
        </w:rPr>
        <w:t>是</w:t>
      </w:r>
      <w:r w:rsidRPr="00644605">
        <w:rPr>
          <w:rFonts w:hint="eastAsia"/>
          <w:u w:val="single"/>
        </w:rPr>
        <w:t>將作業系統層虛擬化，</w:t>
      </w:r>
      <w:r w:rsidRPr="00644605">
        <w:rPr>
          <w:rFonts w:hint="eastAsia"/>
          <w:u w:val="single"/>
        </w:rPr>
        <w:t>VM</w:t>
      </w:r>
      <w:r w:rsidRPr="00644605">
        <w:rPr>
          <w:rFonts w:hint="eastAsia"/>
          <w:u w:val="single"/>
        </w:rPr>
        <w:t>則是虛擬化硬體</w:t>
      </w:r>
      <w:r w:rsidRPr="00644605">
        <w:rPr>
          <w:rFonts w:hint="eastAsia"/>
        </w:rPr>
        <w:t>。</w:t>
      </w:r>
    </w:p>
    <w:p w:rsidR="00546A4E" w:rsidRPr="00644605" w:rsidRDefault="00644605" w:rsidP="0007727F">
      <w:r>
        <w:rPr>
          <w:b/>
          <w:noProof/>
          <w:sz w:val="32"/>
        </w:rPr>
        <w:drawing>
          <wp:inline distT="0" distB="0" distL="0" distR="0" wp14:anchorId="685DB7D1" wp14:editId="6E61C389">
            <wp:extent cx="3869267" cy="2220722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041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982" cy="22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4E" w:rsidRDefault="00546A4E" w:rsidP="0007727F"/>
    <w:p w:rsidR="00546A4E" w:rsidRPr="00644605" w:rsidRDefault="00644605" w:rsidP="0007727F">
      <w:pPr>
        <w:rPr>
          <w:b/>
          <w:sz w:val="32"/>
        </w:rPr>
      </w:pPr>
      <w:r w:rsidRPr="00644605">
        <w:rPr>
          <w:rFonts w:hint="eastAsia"/>
          <w:b/>
          <w:sz w:val="32"/>
        </w:rPr>
        <w:t>P16</w:t>
      </w:r>
    </w:p>
    <w:p w:rsidR="00644605" w:rsidRPr="00644605" w:rsidRDefault="00644605" w:rsidP="00644605">
      <w:pPr>
        <w:rPr>
          <w:sz w:val="28"/>
        </w:rPr>
      </w:pPr>
      <w:proofErr w:type="gramStart"/>
      <w:r w:rsidRPr="00644605">
        <w:rPr>
          <w:sz w:val="28"/>
        </w:rPr>
        <w:t>is</w:t>
      </w:r>
      <w:proofErr w:type="gramEnd"/>
      <w:r w:rsidRPr="00644605">
        <w:rPr>
          <w:sz w:val="28"/>
        </w:rPr>
        <w:t xml:space="preserve"> an enterprise-ready Kubernetes container platform with full-stack automated operations to manage hybrid cloud and </w:t>
      </w:r>
      <w:proofErr w:type="spellStart"/>
      <w:r w:rsidRPr="00644605">
        <w:rPr>
          <w:sz w:val="28"/>
        </w:rPr>
        <w:t>multicloud</w:t>
      </w:r>
      <w:proofErr w:type="spellEnd"/>
      <w:r w:rsidRPr="00644605">
        <w:rPr>
          <w:sz w:val="28"/>
        </w:rPr>
        <w:t xml:space="preserve"> deployments. Red Hat </w:t>
      </w:r>
      <w:proofErr w:type="spellStart"/>
      <w:r w:rsidRPr="00644605">
        <w:rPr>
          <w:sz w:val="28"/>
        </w:rPr>
        <w:t>OpenShift</w:t>
      </w:r>
      <w:proofErr w:type="spellEnd"/>
      <w:r w:rsidRPr="00644605">
        <w:rPr>
          <w:sz w:val="28"/>
        </w:rPr>
        <w:t xml:space="preserve"> is optimized to improve developer productivity and promote innovation.</w:t>
      </w:r>
    </w:p>
    <w:p w:rsidR="00644605" w:rsidRPr="00644605" w:rsidRDefault="00644605" w:rsidP="00644605">
      <w:hyperlink r:id="rId7" w:history="1">
        <w:r w:rsidRPr="00644605">
          <w:rPr>
            <w:rStyle w:val="a4"/>
          </w:rPr>
          <w:t>https://www.ibm.com/download</w:t>
        </w:r>
        <w:r w:rsidRPr="00644605">
          <w:rPr>
            <w:rStyle w:val="a4"/>
          </w:rPr>
          <w:t>s</w:t>
        </w:r>
        <w:r w:rsidRPr="00644605">
          <w:rPr>
            <w:rStyle w:val="a4"/>
          </w:rPr>
          <w:t>/cas/7019JAXP</w:t>
        </w:r>
      </w:hyperlink>
    </w:p>
    <w:p w:rsidR="00546A4E" w:rsidRPr="00644605" w:rsidRDefault="00546A4E" w:rsidP="0007727F"/>
    <w:p w:rsidR="00546A4E" w:rsidRPr="00C65A36" w:rsidRDefault="00C65A36" w:rsidP="0007727F">
      <w:pPr>
        <w:rPr>
          <w:b/>
          <w:sz w:val="32"/>
        </w:rPr>
      </w:pPr>
      <w:r>
        <w:rPr>
          <w:rFonts w:hint="eastAsia"/>
          <w:b/>
          <w:sz w:val="32"/>
        </w:rPr>
        <w:t>P22</w:t>
      </w:r>
    </w:p>
    <w:p w:rsidR="00C65A36" w:rsidRPr="00C65A36" w:rsidRDefault="00C65A36" w:rsidP="00C65A36">
      <w:r w:rsidRPr="00C65A36">
        <w:rPr>
          <w:rFonts w:hint="eastAsia"/>
        </w:rPr>
        <w:t>CDN content delivery network &gt;</w:t>
      </w:r>
      <w:r w:rsidRPr="00C65A36">
        <w:rPr>
          <w:rFonts w:hint="eastAsia"/>
        </w:rPr>
        <w:t>如存取網站離用戶太遠</w:t>
      </w:r>
      <w:r w:rsidRPr="00C65A36">
        <w:rPr>
          <w:rFonts w:hint="eastAsia"/>
        </w:rPr>
        <w:t xml:space="preserve"> </w:t>
      </w:r>
      <w:r w:rsidRPr="00C65A36">
        <w:rPr>
          <w:rFonts w:hint="eastAsia"/>
        </w:rPr>
        <w:t>使用</w:t>
      </w:r>
      <w:r w:rsidRPr="00C65A36">
        <w:rPr>
          <w:rFonts w:hint="eastAsia"/>
        </w:rPr>
        <w:t>CDN</w:t>
      </w:r>
      <w:r w:rsidRPr="00C65A36">
        <w:rPr>
          <w:rFonts w:hint="eastAsia"/>
        </w:rPr>
        <w:t>將資料拉到使用者所在地區</w:t>
      </w:r>
      <w:r w:rsidRPr="00C65A36">
        <w:rPr>
          <w:rFonts w:hint="eastAsia"/>
        </w:rPr>
        <w:t>(cache)</w:t>
      </w:r>
      <w:r w:rsidRPr="00C65A36">
        <w:rPr>
          <w:rFonts w:hint="eastAsia"/>
        </w:rPr>
        <w:t>減少存取時間</w:t>
      </w:r>
    </w:p>
    <w:p w:rsidR="00C65A36" w:rsidRPr="00C65A36" w:rsidRDefault="00C65A36" w:rsidP="00C65A36">
      <w:r w:rsidRPr="00C65A36">
        <w:rPr>
          <w:rFonts w:hint="eastAsia"/>
        </w:rPr>
        <w:t>1.</w:t>
      </w:r>
      <w:r w:rsidRPr="00C65A36">
        <w:rPr>
          <w:rFonts w:hint="eastAsia"/>
        </w:rPr>
        <w:t>用原有或較有名的</w:t>
      </w:r>
      <w:r w:rsidRPr="00C65A36">
        <w:rPr>
          <w:rFonts w:hint="eastAsia"/>
        </w:rPr>
        <w:t xml:space="preserve"> name server</w:t>
      </w:r>
    </w:p>
    <w:p w:rsidR="00C65A36" w:rsidRPr="00C65A36" w:rsidRDefault="00C65A36" w:rsidP="00C65A36">
      <w:r w:rsidRPr="00C65A36">
        <w:rPr>
          <w:rFonts w:hint="eastAsia"/>
        </w:rPr>
        <w:t>2.</w:t>
      </w:r>
      <w:r w:rsidRPr="00C65A36">
        <w:rPr>
          <w:rFonts w:hint="eastAsia"/>
        </w:rPr>
        <w:t>確保隨時都有</w:t>
      </w:r>
      <w:r w:rsidRPr="00C65A36">
        <w:rPr>
          <w:rFonts w:hint="eastAsia"/>
        </w:rPr>
        <w:t xml:space="preserve"> SLA service </w:t>
      </w:r>
      <w:proofErr w:type="spellStart"/>
      <w:r w:rsidRPr="00C65A36">
        <w:rPr>
          <w:rFonts w:hint="eastAsia"/>
        </w:rPr>
        <w:t>leve</w:t>
      </w:r>
      <w:proofErr w:type="spellEnd"/>
      <w:r w:rsidRPr="00C65A36">
        <w:rPr>
          <w:rFonts w:hint="eastAsia"/>
        </w:rPr>
        <w:t xml:space="preserve"> agreement</w:t>
      </w:r>
    </w:p>
    <w:p w:rsidR="00C65A36" w:rsidRPr="00C65A36" w:rsidRDefault="00C65A36" w:rsidP="00C65A36">
      <w:r w:rsidRPr="00C65A36">
        <w:rPr>
          <w:rFonts w:hint="eastAsia"/>
        </w:rPr>
        <w:t xml:space="preserve">3.Edge DNS </w:t>
      </w:r>
      <w:r w:rsidRPr="00C65A36">
        <w:rPr>
          <w:rFonts w:hint="eastAsia"/>
        </w:rPr>
        <w:t>特別提到他們不識使用</w:t>
      </w:r>
      <w:r w:rsidRPr="00C65A36">
        <w:rPr>
          <w:rFonts w:hint="eastAsia"/>
        </w:rPr>
        <w:t>bind(Berkeley internet name domain)</w:t>
      </w:r>
    </w:p>
    <w:p w:rsidR="00C65A36" w:rsidRPr="00C65A36" w:rsidRDefault="00C65A36" w:rsidP="00C65A36">
      <w:r w:rsidRPr="00C65A36">
        <w:rPr>
          <w:rFonts w:hint="eastAsia"/>
        </w:rPr>
        <w:t>4.</w:t>
      </w:r>
      <w:r w:rsidRPr="00C65A36">
        <w:rPr>
          <w:rFonts w:hint="eastAsia"/>
        </w:rPr>
        <w:t>偵測異常行為的</w:t>
      </w:r>
      <w:r w:rsidRPr="00C65A36">
        <w:rPr>
          <w:rFonts w:hint="eastAsia"/>
        </w:rPr>
        <w:t xml:space="preserve">IP </w:t>
      </w:r>
      <w:r w:rsidRPr="00C65A36">
        <w:rPr>
          <w:rFonts w:hint="eastAsia"/>
        </w:rPr>
        <w:t>對其進行封鎖或終止服務</w:t>
      </w:r>
    </w:p>
    <w:p w:rsidR="00546A4E" w:rsidRDefault="00546A4E" w:rsidP="0007727F"/>
    <w:p w:rsidR="00C65A36" w:rsidRDefault="00C65A36" w:rsidP="0007727F"/>
    <w:p w:rsidR="00C65A36" w:rsidRDefault="00C65A36" w:rsidP="0007727F"/>
    <w:p w:rsidR="00C65A36" w:rsidRDefault="00C65A36" w:rsidP="0007727F"/>
    <w:p w:rsidR="00C65A36" w:rsidRDefault="00C65A36" w:rsidP="0007727F"/>
    <w:p w:rsidR="00C65A36" w:rsidRDefault="00C65A36" w:rsidP="0007727F"/>
    <w:p w:rsidR="00C65A36" w:rsidRPr="00C65A36" w:rsidRDefault="00C65A36" w:rsidP="0007727F">
      <w:pPr>
        <w:rPr>
          <w:rFonts w:hint="eastAsia"/>
        </w:rPr>
      </w:pPr>
    </w:p>
    <w:p w:rsidR="00546A4E" w:rsidRPr="00C65A36" w:rsidRDefault="00C65A36" w:rsidP="0007727F">
      <w:pPr>
        <w:rPr>
          <w:b/>
          <w:sz w:val="32"/>
        </w:rPr>
      </w:pPr>
      <w:r w:rsidRPr="00C65A36">
        <w:rPr>
          <w:rFonts w:hint="eastAsia"/>
          <w:b/>
          <w:sz w:val="32"/>
        </w:rPr>
        <w:lastRenderedPageBreak/>
        <w:t>P24</w:t>
      </w:r>
    </w:p>
    <w:p w:rsidR="00C65A36" w:rsidRPr="00C65A36" w:rsidRDefault="00C65A36" w:rsidP="00C65A36">
      <w:r w:rsidRPr="00C65A36">
        <w:t>Mission ctrl=</w:t>
      </w:r>
      <w:r w:rsidRPr="00C65A36">
        <w:rPr>
          <w:rFonts w:hint="eastAsia"/>
        </w:rPr>
        <w:t>集中管理雲端的</w:t>
      </w:r>
      <w:r w:rsidRPr="00C65A36">
        <w:t xml:space="preserve">K8s (PKS) </w:t>
      </w:r>
    </w:p>
    <w:p w:rsidR="00C65A36" w:rsidRPr="00C65A36" w:rsidRDefault="00C65A36" w:rsidP="00C65A36">
      <w:r w:rsidRPr="00C65A36">
        <w:t>App service=</w:t>
      </w:r>
      <w:r w:rsidRPr="00C65A36">
        <w:rPr>
          <w:rFonts w:hint="eastAsia"/>
        </w:rPr>
        <w:t>提供部署</w:t>
      </w:r>
      <w:r w:rsidRPr="00C65A36">
        <w:t xml:space="preserve">.net spring </w:t>
      </w:r>
      <w:r w:rsidRPr="00C65A36">
        <w:rPr>
          <w:rFonts w:hint="eastAsia"/>
        </w:rPr>
        <w:t>應用程式，用</w:t>
      </w:r>
      <w:r w:rsidRPr="00C65A36">
        <w:rPr>
          <w:rFonts w:hint="eastAsia"/>
        </w:rPr>
        <w:t xml:space="preserve"> </w:t>
      </w:r>
      <w:r w:rsidRPr="00C65A36">
        <w:t xml:space="preserve">Spring </w:t>
      </w:r>
      <w:r w:rsidRPr="00C65A36">
        <w:rPr>
          <w:rFonts w:hint="eastAsia"/>
        </w:rPr>
        <w:t>微服務模式與</w:t>
      </w:r>
      <w:r w:rsidRPr="00C65A36">
        <w:rPr>
          <w:rFonts w:hint="eastAsia"/>
        </w:rPr>
        <w:t xml:space="preserve"> </w:t>
      </w:r>
      <w:r w:rsidRPr="00C65A36">
        <w:t xml:space="preserve">Spring Boot </w:t>
      </w:r>
      <w:r w:rsidRPr="00C65A36">
        <w:rPr>
          <w:rFonts w:hint="eastAsia"/>
        </w:rPr>
        <w:t>的</w:t>
      </w:r>
      <w:r w:rsidRPr="00C65A36">
        <w:rPr>
          <w:rFonts w:hint="eastAsia"/>
        </w:rPr>
        <w:t xml:space="preserve"> </w:t>
      </w:r>
      <w:r w:rsidRPr="00C65A36">
        <w:t xml:space="preserve">jar </w:t>
      </w:r>
      <w:r w:rsidRPr="00C65A36">
        <w:rPr>
          <w:rFonts w:hint="eastAsia"/>
        </w:rPr>
        <w:t>執行檔，</w:t>
      </w:r>
    </w:p>
    <w:p w:rsidR="00C65A36" w:rsidRPr="00C65A36" w:rsidRDefault="00C65A36" w:rsidP="00C65A36">
      <w:proofErr w:type="gramStart"/>
      <w:r w:rsidRPr="00C65A36">
        <w:rPr>
          <w:rFonts w:hint="eastAsia"/>
        </w:rPr>
        <w:t>加速雲原生</w:t>
      </w:r>
      <w:proofErr w:type="gramEnd"/>
      <w:r w:rsidRPr="00C65A36">
        <w:rPr>
          <w:rFonts w:hint="eastAsia"/>
        </w:rPr>
        <w:t xml:space="preserve"> </w:t>
      </w:r>
      <w:r w:rsidRPr="00C65A36">
        <w:t xml:space="preserve">Java </w:t>
      </w:r>
      <w:r w:rsidRPr="00C65A36">
        <w:rPr>
          <w:rFonts w:hint="eastAsia"/>
        </w:rPr>
        <w:t>應用程式的開發。</w:t>
      </w:r>
      <w:r w:rsidRPr="00C65A36">
        <w:t>(</w:t>
      </w:r>
      <w:r w:rsidRPr="00C65A36">
        <w:rPr>
          <w:rFonts w:hint="eastAsia"/>
        </w:rPr>
        <w:t>運用</w:t>
      </w:r>
      <w:r w:rsidRPr="00C65A36">
        <w:rPr>
          <w:rFonts w:hint="eastAsia"/>
        </w:rPr>
        <w:t xml:space="preserve"> </w:t>
      </w:r>
      <w:r w:rsidRPr="00C65A36">
        <w:t>REST</w:t>
      </w:r>
      <w:r w:rsidRPr="00C65A36">
        <w:rPr>
          <w:rFonts w:hint="eastAsia"/>
        </w:rPr>
        <w:t>、</w:t>
      </w:r>
      <w:proofErr w:type="spellStart"/>
      <w:r w:rsidRPr="00C65A36">
        <w:t>WebSocket</w:t>
      </w:r>
      <w:proofErr w:type="spellEnd"/>
      <w:r w:rsidRPr="00C65A36">
        <w:rPr>
          <w:rFonts w:hint="eastAsia"/>
        </w:rPr>
        <w:t>、</w:t>
      </w:r>
      <w:r w:rsidRPr="00C65A36">
        <w:t>Reactive</w:t>
      </w:r>
      <w:r w:rsidRPr="00C65A36">
        <w:rPr>
          <w:rFonts w:hint="eastAsia"/>
        </w:rPr>
        <w:t>、訊息、資料、整合與批次功能來建置、執行與擴充微服務</w:t>
      </w:r>
      <w:r w:rsidRPr="00C65A36">
        <w:t>)</w:t>
      </w:r>
      <w:r w:rsidRPr="00C65A36">
        <w:rPr>
          <w:rFonts w:hint="eastAsia"/>
        </w:rPr>
        <w:t>，並在</w:t>
      </w:r>
      <w:r w:rsidRPr="00C65A36">
        <w:rPr>
          <w:rFonts w:hint="eastAsia"/>
        </w:rPr>
        <w:t xml:space="preserve"> </w:t>
      </w:r>
      <w:proofErr w:type="spellStart"/>
      <w:r w:rsidRPr="00C65A36">
        <w:t>Tanzu</w:t>
      </w:r>
      <w:proofErr w:type="spellEnd"/>
      <w:r w:rsidRPr="00C65A36">
        <w:t xml:space="preserve"> Application Service </w:t>
      </w:r>
      <w:r w:rsidRPr="00C65A36">
        <w:rPr>
          <w:rFonts w:hint="eastAsia"/>
        </w:rPr>
        <w:t>上按現況執行。</w:t>
      </w:r>
      <w:r w:rsidRPr="00C65A36">
        <w:t xml:space="preserve"> </w:t>
      </w:r>
    </w:p>
    <w:p w:rsidR="00C65A36" w:rsidRPr="00C65A36" w:rsidRDefault="00C65A36" w:rsidP="00C65A36">
      <w:r w:rsidRPr="00C65A36">
        <w:t>Catalog=</w:t>
      </w:r>
      <w:r w:rsidRPr="00C65A36">
        <w:rPr>
          <w:rFonts w:hint="eastAsia"/>
        </w:rPr>
        <w:t>維護原始碼元件和應用程式目錄</w:t>
      </w:r>
    </w:p>
    <w:p w:rsidR="00C65A36" w:rsidRPr="00C65A36" w:rsidRDefault="00C65A36" w:rsidP="00C65A36">
      <w:r w:rsidRPr="00C65A36">
        <w:t>K8s grid=</w:t>
      </w:r>
      <w:r w:rsidRPr="00C65A36">
        <w:rPr>
          <w:rFonts w:hint="eastAsia"/>
        </w:rPr>
        <w:t>簡化</w:t>
      </w:r>
      <w:r w:rsidRPr="00C65A36">
        <w:rPr>
          <w:rFonts w:hint="eastAsia"/>
        </w:rPr>
        <w:t xml:space="preserve"> </w:t>
      </w:r>
      <w:r w:rsidRPr="00C65A36">
        <w:t xml:space="preserve">Kubernetes </w:t>
      </w:r>
      <w:r w:rsidRPr="00C65A36">
        <w:rPr>
          <w:rFonts w:hint="eastAsia"/>
        </w:rPr>
        <w:t>安裝與多雲環境內的次要作業</w:t>
      </w:r>
    </w:p>
    <w:p w:rsidR="00C65A36" w:rsidRPr="00C65A36" w:rsidRDefault="00C65A36" w:rsidP="00C65A36">
      <w:r w:rsidRPr="00C65A36">
        <w:t>Observability=</w:t>
      </w:r>
      <w:r w:rsidRPr="00C65A36">
        <w:rPr>
          <w:rFonts w:hint="eastAsia"/>
        </w:rPr>
        <w:t>提供指標導向的大規模分析，可以自訂指標，主動監控程式問題提早鎖定問題。</w:t>
      </w:r>
    </w:p>
    <w:p w:rsidR="00C65A36" w:rsidRPr="00C65A36" w:rsidRDefault="00C65A36" w:rsidP="00C65A36">
      <w:r w:rsidRPr="00C65A36">
        <w:t>Service mesh=</w:t>
      </w:r>
      <w:r w:rsidRPr="00C65A36">
        <w:rPr>
          <w:rFonts w:hint="eastAsia"/>
        </w:rPr>
        <w:t>在</w:t>
      </w:r>
      <w:r w:rsidRPr="00C65A36">
        <w:rPr>
          <w:rFonts w:hint="eastAsia"/>
        </w:rPr>
        <w:t xml:space="preserve"> </w:t>
      </w:r>
      <w:r w:rsidRPr="00C65A36">
        <w:t xml:space="preserve">API </w:t>
      </w:r>
      <w:r w:rsidRPr="00C65A36">
        <w:rPr>
          <w:rFonts w:hint="eastAsia"/>
        </w:rPr>
        <w:t>層級以更高的能見度掌控服務、資料及使用者</w:t>
      </w:r>
    </w:p>
    <w:p w:rsidR="00546A4E" w:rsidRDefault="00546A4E" w:rsidP="0007727F"/>
    <w:p w:rsidR="00546A4E" w:rsidRPr="00C65A36" w:rsidRDefault="00C65A36" w:rsidP="0007727F">
      <w:pPr>
        <w:rPr>
          <w:b/>
          <w:sz w:val="32"/>
        </w:rPr>
      </w:pPr>
      <w:r w:rsidRPr="00C65A36">
        <w:rPr>
          <w:rFonts w:hint="eastAsia"/>
          <w:b/>
          <w:sz w:val="32"/>
        </w:rPr>
        <w:t>P25</w:t>
      </w:r>
    </w:p>
    <w:p w:rsidR="00174660" w:rsidRDefault="00174660" w:rsidP="00174660">
      <w:r>
        <w:t>Translation and validation:</w:t>
      </w:r>
      <w:r>
        <w:rPr>
          <w:rFonts w:hint="eastAsia"/>
        </w:rPr>
        <w:t>將一些比較高層級的商業策略輸入到預先設定好的網路環境</w:t>
      </w:r>
      <w:r>
        <w:t>: It can take a higher-level business policy as input from end users and convert it to the required network configuration.</w:t>
      </w:r>
    </w:p>
    <w:p w:rsidR="00174660" w:rsidRDefault="00174660" w:rsidP="00174660">
      <w:pPr>
        <w:rPr>
          <w:rFonts w:hint="eastAsia"/>
        </w:rPr>
      </w:pPr>
    </w:p>
    <w:p w:rsidR="00546A4E" w:rsidRDefault="00174660" w:rsidP="00174660">
      <w:r>
        <w:t xml:space="preserve">Automation: </w:t>
      </w:r>
      <w:r>
        <w:rPr>
          <w:rFonts w:hint="eastAsia"/>
        </w:rPr>
        <w:t>配置調整現有的網路</w:t>
      </w:r>
      <w:r>
        <w:t>It can configure appropriate network changes across existing network</w:t>
      </w:r>
    </w:p>
    <w:p w:rsidR="00174660" w:rsidRDefault="00174660" w:rsidP="00174660"/>
    <w:p w:rsidR="00174660" w:rsidRDefault="00174660" w:rsidP="00174660">
      <w:r>
        <w:t xml:space="preserve">State awareness: </w:t>
      </w:r>
      <w:r>
        <w:rPr>
          <w:rFonts w:hint="eastAsia"/>
        </w:rPr>
        <w:t>擷取當前的網路狀態</w:t>
      </w:r>
      <w:r>
        <w:rPr>
          <w:rFonts w:hint="eastAsia"/>
        </w:rPr>
        <w:t>(</w:t>
      </w:r>
      <w:r>
        <w:rPr>
          <w:rFonts w:hint="eastAsia"/>
        </w:rPr>
        <w:t>監控</w:t>
      </w:r>
      <w:r>
        <w:rPr>
          <w:rFonts w:hint="eastAsia"/>
        </w:rPr>
        <w:t>)</w:t>
      </w:r>
      <w:r>
        <w:t>The system ingests real-time network status for systems under its control.</w:t>
      </w:r>
    </w:p>
    <w:p w:rsidR="00174660" w:rsidRDefault="00174660" w:rsidP="00174660"/>
    <w:p w:rsidR="00546A4E" w:rsidRDefault="00174660" w:rsidP="00174660">
      <w:r>
        <w:t xml:space="preserve">Assurance and dynamic optimization: </w:t>
      </w:r>
      <w:r>
        <w:rPr>
          <w:rFonts w:hint="eastAsia"/>
        </w:rPr>
        <w:t>(</w:t>
      </w:r>
      <w:r>
        <w:rPr>
          <w:rFonts w:hint="eastAsia"/>
        </w:rPr>
        <w:t>持續驗證、確保網路有跟企業意象相同</w:t>
      </w:r>
      <w:r>
        <w:rPr>
          <w:rFonts w:hint="eastAsia"/>
        </w:rPr>
        <w:t>)</w:t>
      </w:r>
      <w:r>
        <w:t>The system continuously va</w:t>
      </w:r>
      <w:r>
        <w:t>lidates that business intent is</w:t>
      </w:r>
      <w:r>
        <w:rPr>
          <w:rFonts w:hint="eastAsia"/>
        </w:rPr>
        <w:t xml:space="preserve"> </w:t>
      </w:r>
      <w:r>
        <w:t>being met and can take corrective action when it isn</w:t>
      </w:r>
      <w:proofErr w:type="gramStart"/>
      <w:r>
        <w:t>’</w:t>
      </w:r>
      <w:proofErr w:type="gramEnd"/>
      <w:r>
        <w:t>t.</w:t>
      </w:r>
      <w:r>
        <w:cr/>
      </w:r>
    </w:p>
    <w:p w:rsidR="00546A4E" w:rsidRDefault="00174660" w:rsidP="0007727F">
      <w:r>
        <w:rPr>
          <w:rFonts w:hint="eastAsia"/>
        </w:rPr>
        <w:t>網路整體朝同方向進行，就比較少需要特別處理的事情或使用特別工具</w:t>
      </w:r>
    </w:p>
    <w:p w:rsidR="00546A4E" w:rsidRDefault="00546A4E" w:rsidP="0007727F"/>
    <w:p w:rsidR="00546A4E" w:rsidRDefault="00546A4E" w:rsidP="0007727F"/>
    <w:p w:rsidR="00546A4E" w:rsidRDefault="00546A4E" w:rsidP="0007727F"/>
    <w:p w:rsidR="00546A4E" w:rsidRDefault="00546A4E" w:rsidP="0007727F"/>
    <w:p w:rsidR="00546A4E" w:rsidRDefault="00546A4E" w:rsidP="0007727F"/>
    <w:p w:rsidR="00546A4E" w:rsidRDefault="00546A4E" w:rsidP="0007727F"/>
    <w:p w:rsidR="00546A4E" w:rsidRDefault="00546A4E" w:rsidP="0007727F"/>
    <w:p w:rsidR="00923860" w:rsidRDefault="00923860" w:rsidP="0007727F"/>
    <w:p w:rsidR="00923860" w:rsidRDefault="00923860" w:rsidP="0007727F"/>
    <w:p w:rsidR="00923860" w:rsidRDefault="00923860" w:rsidP="0007727F"/>
    <w:p w:rsidR="00923860" w:rsidRDefault="00923860" w:rsidP="0007727F"/>
    <w:p w:rsidR="00923860" w:rsidRDefault="00923860" w:rsidP="0007727F"/>
    <w:p w:rsidR="00923860" w:rsidRDefault="00923860" w:rsidP="0007727F"/>
    <w:p w:rsidR="00923860" w:rsidRDefault="00923860" w:rsidP="0007727F"/>
    <w:p w:rsidR="00923860" w:rsidRDefault="00923860" w:rsidP="0007727F">
      <w:pPr>
        <w:rPr>
          <w:b/>
          <w:sz w:val="32"/>
        </w:rPr>
      </w:pPr>
      <w:r w:rsidRPr="00923860">
        <w:rPr>
          <w:rFonts w:hint="eastAsia"/>
          <w:b/>
          <w:sz w:val="32"/>
        </w:rPr>
        <w:t>P28</w:t>
      </w:r>
    </w:p>
    <w:p w:rsidR="00923860" w:rsidRDefault="00923860" w:rsidP="0007727F">
      <w:proofErr w:type="spellStart"/>
      <w:r w:rsidRPr="00923860">
        <w:rPr>
          <w:sz w:val="28"/>
        </w:rPr>
        <w:t>Apst</w:t>
      </w:r>
      <w:r w:rsidRPr="00923860">
        <w:t>ra</w:t>
      </w:r>
      <w:proofErr w:type="spellEnd"/>
      <w:r w:rsidRPr="00923860">
        <w:t xml:space="preserve"> </w:t>
      </w:r>
      <w:r w:rsidRPr="00923860">
        <w:rPr>
          <w:rFonts w:hint="eastAsia"/>
        </w:rPr>
        <w:t>是一家提供網路方面解決方案，設計</w:t>
      </w:r>
      <w:r w:rsidRPr="00923860">
        <w:rPr>
          <w:rFonts w:hint="eastAsia"/>
        </w:rPr>
        <w:t xml:space="preserve"> </w:t>
      </w:r>
      <w:r w:rsidRPr="00923860">
        <w:rPr>
          <w:rFonts w:hint="eastAsia"/>
        </w:rPr>
        <w:t>架構</w:t>
      </w:r>
      <w:r w:rsidRPr="00923860">
        <w:rPr>
          <w:rFonts w:hint="eastAsia"/>
        </w:rPr>
        <w:t xml:space="preserve"> </w:t>
      </w:r>
      <w:r w:rsidRPr="00923860">
        <w:rPr>
          <w:rFonts w:hint="eastAsia"/>
        </w:rPr>
        <w:t>部署運行自動化的網路架構</w:t>
      </w:r>
    </w:p>
    <w:p w:rsidR="00923860" w:rsidRPr="00923860" w:rsidRDefault="00923860" w:rsidP="0007727F">
      <w:pPr>
        <w:rPr>
          <w:rFonts w:hint="eastAsia"/>
          <w:sz w:val="28"/>
        </w:rPr>
      </w:pPr>
    </w:p>
    <w:p w:rsidR="00546A4E" w:rsidRDefault="00923860" w:rsidP="0007727F">
      <w:r>
        <w:rPr>
          <w:rFonts w:ascii="Arial" w:hAnsi="Arial" w:cs="Arial"/>
          <w:color w:val="181818"/>
          <w:sz w:val="27"/>
          <w:szCs w:val="27"/>
          <w:shd w:val="clear" w:color="auto" w:fill="FFFFFF"/>
        </w:rPr>
        <w:t>所謂的意圖可能是業務單位希望加速回應客戶的要求，當然現在還沒辦法直接轉換人類的意圖為控制電腦系統的指令，但網管人員的確可以將業務需求轉譯成</w:t>
      </w:r>
      <w:r>
        <w:rPr>
          <w:rFonts w:ascii="Arial" w:hAnsi="Arial" w:cs="Arial"/>
          <w:color w:val="181818"/>
          <w:sz w:val="27"/>
          <w:szCs w:val="27"/>
          <w:shd w:val="clear" w:color="auto" w:fill="FFFFFF"/>
        </w:rPr>
        <w:t>IT</w:t>
      </w:r>
      <w:r>
        <w:rPr>
          <w:rFonts w:ascii="Arial" w:hAnsi="Arial" w:cs="Arial"/>
          <w:color w:val="181818"/>
          <w:sz w:val="27"/>
          <w:szCs w:val="27"/>
          <w:shd w:val="clear" w:color="auto" w:fill="FFFFFF"/>
        </w:rPr>
        <w:t>語言，更為技術性的描述，如：「我們必須部署一個</w:t>
      </w:r>
      <w:r>
        <w:rPr>
          <w:rFonts w:ascii="Arial" w:hAnsi="Arial" w:cs="Arial"/>
          <w:color w:val="181818"/>
          <w:sz w:val="27"/>
          <w:szCs w:val="27"/>
          <w:shd w:val="clear" w:color="auto" w:fill="FFFFFF"/>
        </w:rPr>
        <w:t>EVPN leaf/spine</w:t>
      </w:r>
      <w:r>
        <w:rPr>
          <w:rFonts w:ascii="Arial" w:hAnsi="Arial" w:cs="Arial"/>
          <w:color w:val="181818"/>
          <w:sz w:val="27"/>
          <w:szCs w:val="27"/>
          <w:shd w:val="clear" w:color="auto" w:fill="FFFFFF"/>
        </w:rPr>
        <w:t>網路來支援我們的企業應用程式，以及各個應用程式層所需的策略，以及該應用程式的特定</w:t>
      </w:r>
      <w:r>
        <w:rPr>
          <w:rFonts w:ascii="Arial" w:hAnsi="Arial" w:cs="Arial"/>
          <w:color w:val="181818"/>
          <w:sz w:val="27"/>
          <w:szCs w:val="27"/>
          <w:shd w:val="clear" w:color="auto" w:fill="FFFFFF"/>
        </w:rPr>
        <w:t xml:space="preserve"> SLA</w:t>
      </w:r>
      <w:r>
        <w:rPr>
          <w:rFonts w:ascii="Arial" w:hAnsi="Arial" w:cs="Arial"/>
          <w:color w:val="181818"/>
          <w:sz w:val="27"/>
          <w:szCs w:val="27"/>
          <w:shd w:val="clear" w:color="auto" w:fill="FFFFFF"/>
        </w:rPr>
        <w:t>，其中包括延遲和丟包要求。」</w:t>
      </w:r>
    </w:p>
    <w:p w:rsidR="00546A4E" w:rsidRDefault="00546A4E" w:rsidP="0007727F"/>
    <w:p w:rsidR="00923860" w:rsidRPr="00923860" w:rsidRDefault="00923860" w:rsidP="0007727F">
      <w:pPr>
        <w:rPr>
          <w:rFonts w:hint="eastAsia"/>
          <w:b/>
          <w:sz w:val="32"/>
        </w:rPr>
      </w:pPr>
      <w:r w:rsidRPr="00923860">
        <w:rPr>
          <w:rFonts w:hint="eastAsia"/>
          <w:b/>
          <w:sz w:val="32"/>
        </w:rPr>
        <w:t>P29</w:t>
      </w:r>
    </w:p>
    <w:p w:rsidR="00546A4E" w:rsidRDefault="00101613" w:rsidP="0007727F">
      <w:r>
        <w:rPr>
          <w:rFonts w:hint="eastAsia"/>
        </w:rPr>
        <w:t>特別提到只有這三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的</w:t>
      </w:r>
      <w:r w:rsidR="00923860">
        <w:t>cost, reliability and performance attributes of DRAM and flash memory</w:t>
      </w:r>
      <w:r>
        <w:rPr>
          <w:rFonts w:hint="eastAsia"/>
        </w:rPr>
        <w:t>比較可行</w:t>
      </w:r>
    </w:p>
    <w:p w:rsidR="00101613" w:rsidRDefault="00101613" w:rsidP="0007727F">
      <w:r>
        <w:rPr>
          <w:rFonts w:hint="eastAsia"/>
        </w:rPr>
        <w:t>其中</w:t>
      </w:r>
      <w:r>
        <w:rPr>
          <w:rFonts w:hint="eastAsia"/>
        </w:rPr>
        <w:t xml:space="preserve">3D </w:t>
      </w:r>
      <w:proofErr w:type="spellStart"/>
      <w:r>
        <w:rPr>
          <w:rFonts w:hint="eastAsia"/>
        </w:rPr>
        <w:t>Xpoint</w:t>
      </w:r>
      <w:proofErr w:type="spellEnd"/>
      <w:r>
        <w:rPr>
          <w:rFonts w:hint="eastAsia"/>
        </w:rPr>
        <w:t>在</w:t>
      </w:r>
      <w:r>
        <w:rPr>
          <w:rFonts w:hint="eastAsia"/>
        </w:rPr>
        <w:t>2020</w:t>
      </w:r>
      <w:r>
        <w:rPr>
          <w:rFonts w:hint="eastAsia"/>
        </w:rPr>
        <w:t>最有競爭力的</w:t>
      </w:r>
    </w:p>
    <w:p w:rsidR="00101613" w:rsidRDefault="00101613" w:rsidP="0007727F"/>
    <w:p w:rsidR="00101613" w:rsidRPr="00101613" w:rsidRDefault="00101613" w:rsidP="0007727F">
      <w:pPr>
        <w:rPr>
          <w:rFonts w:hint="eastAsia"/>
          <w:b/>
          <w:sz w:val="32"/>
        </w:rPr>
      </w:pPr>
      <w:r w:rsidRPr="00101613">
        <w:rPr>
          <w:rFonts w:hint="eastAsia"/>
          <w:b/>
          <w:sz w:val="32"/>
        </w:rPr>
        <w:t>P32</w:t>
      </w:r>
    </w:p>
    <w:p w:rsidR="00101613" w:rsidRDefault="00101613" w:rsidP="0007727F">
      <w:pPr>
        <w:rPr>
          <w:rFonts w:hint="eastAsia"/>
          <w:b/>
          <w:sz w:val="32"/>
        </w:rPr>
      </w:pPr>
      <w:r>
        <w:rPr>
          <w:b/>
          <w:sz w:val="32"/>
        </w:rPr>
        <w:t>N</w:t>
      </w:r>
      <w:r>
        <w:rPr>
          <w:rFonts w:hint="eastAsia"/>
          <w:b/>
          <w:sz w:val="32"/>
        </w:rPr>
        <w:t xml:space="preserve">on </w:t>
      </w:r>
      <w:proofErr w:type="spellStart"/>
      <w:proofErr w:type="gramStart"/>
      <w:r>
        <w:rPr>
          <w:b/>
          <w:sz w:val="32"/>
        </w:rPr>
        <w:t>vo</w:t>
      </w:r>
      <w:proofErr w:type="spellEnd"/>
      <w:proofErr w:type="gramEnd"/>
      <w:r>
        <w:rPr>
          <w:b/>
          <w:sz w:val="32"/>
        </w:rPr>
        <w:t xml:space="preserve"> la </w:t>
      </w:r>
      <w:proofErr w:type="spellStart"/>
      <w:r>
        <w:rPr>
          <w:b/>
          <w:sz w:val="32"/>
        </w:rPr>
        <w:t>tal</w:t>
      </w:r>
      <w:proofErr w:type="spellEnd"/>
    </w:p>
    <w:p w:rsidR="00101613" w:rsidRDefault="00101613" w:rsidP="00101613">
      <w:r>
        <w:rPr>
          <w:rFonts w:hint="eastAsia"/>
        </w:rPr>
        <w:t>優勢是平行處理跟低延遲</w:t>
      </w:r>
      <w:bookmarkStart w:id="0" w:name="_GoBack"/>
      <w:bookmarkEnd w:id="0"/>
    </w:p>
    <w:p w:rsidR="00101613" w:rsidRPr="00101613" w:rsidRDefault="00101613" w:rsidP="00101613">
      <w:pPr>
        <w:rPr>
          <w:rFonts w:hint="eastAsia"/>
        </w:rPr>
      </w:pPr>
      <w:r w:rsidRPr="00101613">
        <w:rPr>
          <w:rFonts w:hint="eastAsia"/>
        </w:rPr>
        <w:t>1.     SSA</w:t>
      </w:r>
      <w:r w:rsidRPr="00101613">
        <w:rPr>
          <w:rFonts w:hint="eastAsia"/>
        </w:rPr>
        <w:t>屬於具備可擴展性的專有解決方案，完全基於固態半導體技術以達成資料儲存功能，而且任何時候都無法利用</w:t>
      </w:r>
      <w:r w:rsidRPr="00101613">
        <w:rPr>
          <w:rFonts w:hint="eastAsia"/>
        </w:rPr>
        <w:t>HDD</w:t>
      </w:r>
      <w:r w:rsidRPr="00101613">
        <w:rPr>
          <w:rFonts w:hint="eastAsia"/>
        </w:rPr>
        <w:t>技術進行配置。不同於</w:t>
      </w:r>
      <w:r w:rsidRPr="00101613">
        <w:rPr>
          <w:rFonts w:hint="eastAsia"/>
        </w:rPr>
        <w:t>ECB</w:t>
      </w:r>
      <w:r w:rsidRPr="00101613">
        <w:rPr>
          <w:rFonts w:hint="eastAsia"/>
        </w:rPr>
        <w:t>（即基於控制器的外部儲存）陣列中的純</w:t>
      </w:r>
      <w:r w:rsidRPr="00101613">
        <w:rPr>
          <w:rFonts w:hint="eastAsia"/>
        </w:rPr>
        <w:t>SSD</w:t>
      </w:r>
      <w:r w:rsidRPr="00101613">
        <w:rPr>
          <w:rFonts w:hint="eastAsia"/>
        </w:rPr>
        <w:t>硬碟櫃；</w:t>
      </w:r>
    </w:p>
    <w:p w:rsidR="00101613" w:rsidRDefault="00101613" w:rsidP="00101613">
      <w:r w:rsidRPr="00101613">
        <w:rPr>
          <w:rFonts w:hint="eastAsia"/>
        </w:rPr>
        <w:t>2.     SSA</w:t>
      </w:r>
      <w:r w:rsidRPr="00101613">
        <w:rPr>
          <w:rFonts w:hint="eastAsia"/>
        </w:rPr>
        <w:t>必須是具備特定名稱與型號的獨立產品，其通常（但並非總是）包括針對固態儲存技術的作業系統與資料管理軟體。</w:t>
      </w:r>
    </w:p>
    <w:p w:rsidR="00101613" w:rsidRDefault="00101613" w:rsidP="00101613"/>
    <w:p w:rsidR="00101613" w:rsidRDefault="00101613" w:rsidP="00101613"/>
    <w:p w:rsidR="00101613" w:rsidRDefault="00101613" w:rsidP="00101613"/>
    <w:p w:rsidR="00101613" w:rsidRDefault="00101613" w:rsidP="00101613"/>
    <w:p w:rsidR="00101613" w:rsidRPr="00101613" w:rsidRDefault="00101613" w:rsidP="00101613">
      <w:pPr>
        <w:rPr>
          <w:rFonts w:hint="eastAsia"/>
        </w:rPr>
      </w:pPr>
    </w:p>
    <w:p w:rsidR="00546A4E" w:rsidRPr="00546A4E" w:rsidRDefault="00546A4E" w:rsidP="0007727F">
      <w:pPr>
        <w:rPr>
          <w:b/>
          <w:sz w:val="32"/>
        </w:rPr>
      </w:pPr>
      <w:r w:rsidRPr="00546A4E">
        <w:rPr>
          <w:b/>
          <w:sz w:val="32"/>
        </w:rPr>
        <w:t>P</w:t>
      </w:r>
      <w:r w:rsidRPr="00546A4E">
        <w:rPr>
          <w:rFonts w:hint="eastAsia"/>
          <w:b/>
          <w:sz w:val="32"/>
        </w:rPr>
        <w:t>3</w:t>
      </w:r>
      <w:r w:rsidRPr="00546A4E">
        <w:rPr>
          <w:b/>
          <w:sz w:val="32"/>
        </w:rPr>
        <w:t>6</w:t>
      </w:r>
    </w:p>
    <w:p w:rsidR="00546A4E" w:rsidRPr="00546A4E" w:rsidRDefault="00546A4E" w:rsidP="0007727F">
      <w:r w:rsidRPr="00546A4E">
        <w:t>1.</w:t>
      </w:r>
      <w:r w:rsidRPr="00546A4E">
        <w:rPr>
          <w:rFonts w:hint="eastAsia"/>
        </w:rPr>
        <w:t>新技術</w:t>
      </w:r>
      <w:r w:rsidRPr="00546A4E">
        <w:rPr>
          <w:rFonts w:hint="eastAsia"/>
        </w:rPr>
        <w:t xml:space="preserve"> </w:t>
      </w:r>
      <w:r w:rsidRPr="00546A4E">
        <w:rPr>
          <w:rFonts w:hint="eastAsia"/>
        </w:rPr>
        <w:t>不容易找到對它有經驗的員工和工具</w:t>
      </w:r>
    </w:p>
    <w:p w:rsidR="00546A4E" w:rsidRPr="00546A4E" w:rsidRDefault="00546A4E" w:rsidP="0007727F">
      <w:r w:rsidRPr="00546A4E">
        <w:t>2.</w:t>
      </w:r>
      <w:r w:rsidRPr="00546A4E">
        <w:rPr>
          <w:rFonts w:hint="eastAsia"/>
        </w:rPr>
        <w:t>以前是擔心一個大的應用程式或微服務</w:t>
      </w:r>
      <w:r w:rsidRPr="00546A4E">
        <w:rPr>
          <w:rFonts w:hint="eastAsia"/>
        </w:rPr>
        <w:t xml:space="preserve">  </w:t>
      </w:r>
      <w:r w:rsidRPr="00546A4E">
        <w:rPr>
          <w:rFonts w:hint="eastAsia"/>
        </w:rPr>
        <w:t>現在是數十數百個獨立功能</w:t>
      </w:r>
      <w:r w:rsidRPr="00546A4E">
        <w:rPr>
          <w:rFonts w:hint="eastAsia"/>
        </w:rPr>
        <w:t xml:space="preserve"> </w:t>
      </w:r>
      <w:r w:rsidRPr="00546A4E">
        <w:rPr>
          <w:rFonts w:hint="eastAsia"/>
        </w:rPr>
        <w:t>生態系統改變，需要新的管理方法</w:t>
      </w:r>
    </w:p>
    <w:p w:rsidR="00546A4E" w:rsidRPr="00546A4E" w:rsidRDefault="00546A4E" w:rsidP="0007727F">
      <w:r w:rsidRPr="00546A4E">
        <w:t>3.</w:t>
      </w:r>
      <w:r w:rsidRPr="00546A4E">
        <w:rPr>
          <w:rFonts w:hint="eastAsia"/>
        </w:rPr>
        <w:t>如果組織習慣對雲使用是預付的話</w:t>
      </w:r>
      <w:r w:rsidRPr="00546A4E">
        <w:rPr>
          <w:rFonts w:hint="eastAsia"/>
        </w:rPr>
        <w:t xml:space="preserve">  </w:t>
      </w:r>
      <w:r w:rsidRPr="00546A4E">
        <w:rPr>
          <w:rFonts w:hint="eastAsia"/>
        </w:rPr>
        <w:t>無伺服計算會對組織帶來一些不確定性跟挑戰</w:t>
      </w:r>
    </w:p>
    <w:p w:rsidR="00546A4E" w:rsidRPr="00546A4E" w:rsidRDefault="00546A4E" w:rsidP="0007727F">
      <w:hyperlink r:id="rId8" w:history="1">
        <w:r w:rsidRPr="00546A4E">
          <w:rPr>
            <w:rStyle w:val="a4"/>
          </w:rPr>
          <w:t>https://kknews.cc/zh-tw/tech/nmx58v8.html</w:t>
        </w:r>
      </w:hyperlink>
      <w:r w:rsidRPr="00546A4E">
        <w:t xml:space="preserve"> </w:t>
      </w:r>
    </w:p>
    <w:p w:rsidR="00546A4E" w:rsidRPr="00546A4E" w:rsidRDefault="00546A4E" w:rsidP="0007727F"/>
    <w:p w:rsidR="00546A4E" w:rsidRDefault="00546A4E" w:rsidP="0007727F"/>
    <w:p w:rsidR="00546A4E" w:rsidRDefault="00546A4E" w:rsidP="0007727F"/>
    <w:p w:rsidR="00546A4E" w:rsidRPr="00546A4E" w:rsidRDefault="00546A4E" w:rsidP="0007727F">
      <w:pPr>
        <w:rPr>
          <w:rFonts w:hint="eastAsia"/>
        </w:rPr>
      </w:pPr>
    </w:p>
    <w:sectPr w:rsidR="00546A4E" w:rsidRPr="00546A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21A38"/>
    <w:multiLevelType w:val="hybridMultilevel"/>
    <w:tmpl w:val="270420F4"/>
    <w:lvl w:ilvl="0" w:tplc="1F52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9D"/>
    <w:rsid w:val="000720C3"/>
    <w:rsid w:val="0007727F"/>
    <w:rsid w:val="00101613"/>
    <w:rsid w:val="00173059"/>
    <w:rsid w:val="00174660"/>
    <w:rsid w:val="004A09A8"/>
    <w:rsid w:val="00545D9D"/>
    <w:rsid w:val="00546A4E"/>
    <w:rsid w:val="00644605"/>
    <w:rsid w:val="008B1A76"/>
    <w:rsid w:val="008E173E"/>
    <w:rsid w:val="00923860"/>
    <w:rsid w:val="00B557E5"/>
    <w:rsid w:val="00C65A36"/>
    <w:rsid w:val="00E14AC6"/>
    <w:rsid w:val="00E3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6A21"/>
  <w15:chartTrackingRefBased/>
  <w15:docId w15:val="{C4CEBA8F-15E2-4D98-940E-BDD57174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730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73059"/>
    <w:rPr>
      <w:b/>
      <w:bCs/>
    </w:rPr>
  </w:style>
  <w:style w:type="character" w:styleId="a4">
    <w:name w:val="Hyperlink"/>
    <w:basedOn w:val="a0"/>
    <w:uiPriority w:val="99"/>
    <w:unhideWhenUsed/>
    <w:rsid w:val="00546A4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7727F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64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tech/nmx58v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ownloads/cas/7019JAX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aws.amazon.com/marketplace/pp/B07QW4TC85?qid=1586422384802&amp;sr=0-1&amp;ref_=srh_res_product_tit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13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 Lu</dc:creator>
  <cp:keywords/>
  <dc:description/>
  <cp:lastModifiedBy>KoRen Lu</cp:lastModifiedBy>
  <cp:revision>5</cp:revision>
  <dcterms:created xsi:type="dcterms:W3CDTF">2020-04-15T01:08:00Z</dcterms:created>
  <dcterms:modified xsi:type="dcterms:W3CDTF">2020-04-21T17:01:00Z</dcterms:modified>
</cp:coreProperties>
</file>