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3</w:t>
      </w:r>
    </w:p>
    <w:p>
      <w:pPr>
        <w:pStyle w:val="Author"/>
      </w:pPr>
      <w:r>
        <w:t xml:space="preserve">Andrew Shaw</w:t>
      </w:r>
    </w:p>
    <w:p>
      <w:pPr>
        <w:pStyle w:val="Date"/>
      </w:pPr>
      <w:r>
        <w:t xml:space="preserve">2025-08-26</w:t>
      </w:r>
    </w:p>
    <w:bookmarkStart w:id="20" w:name="Xa28940c5ad98dac7d0c501440da9cbde0b659ec"/>
    <w:p>
      <w:pPr>
        <w:pStyle w:val="Heading3"/>
      </w:pPr>
      <w:r>
        <w:t xml:space="preserve">1. Come up with a mean from economics that you’d like to know more about (example: male to female wage gap). State your best guess for the null hypothesis.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mean energy use for a metro-Atlanta area consumer did not increase by 5% last year.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### 2. State the alternative hypothesis in 3 different ways.</w:t>
      </w:r>
      <w:r>
        <w:t xml:space="preserve"> </w:t>
      </w:r>
      <w:r>
        <w:t xml:space="preserve">$H_a:</w:t>
      </w:r>
      <w:r>
        <w:t xml:space="preserve"> </w:t>
      </w:r>
      <w:r>
        <w:t xml:space="preserve">_y &lt; 0.05 $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y</m:t>
            </m:r>
          </m:sub>
        </m:sSub>
        <m:r>
          <m:rPr>
            <m:sty m:val="p"/>
          </m:rPr>
          <m:t>&gt;</m:t>
        </m:r>
        <m:r>
          <m:t>0.05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y</m:t>
            </m:r>
          </m:sub>
        </m:sSub>
        <m:r>
          <m:rPr>
            <m:sty m:val="p"/>
          </m:rPr>
          <m:t>≠</m:t>
        </m:r>
        <m:r>
          <m:t>0.05</m:t>
        </m:r>
      </m:oMath>
    </w:p>
    <w:bookmarkEnd w:id="20"/>
    <w:bookmarkStart w:id="21" w:name="X5152cbff1a592c1357ec8cc436b39406332e748"/>
    <w:p>
      <w:pPr>
        <w:pStyle w:val="Heading3"/>
      </w:pPr>
      <w:r>
        <w:t xml:space="preserve">3. Can you accept your alternative hypothesis? Why or why not?</w:t>
      </w:r>
    </w:p>
    <w:p>
      <w:pPr>
        <w:pStyle w:val="FirstParagraph"/>
      </w:pPr>
      <w:r>
        <w:t xml:space="preserve">Because are testing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even if we do accept the null hypothesis, it is understood that it does not make it true and could be later rejected</w:t>
      </w:r>
    </w:p>
    <w:bookmarkEnd w:id="21"/>
    <w:bookmarkStart w:id="22" w:name="X81bfd6e925fdc85a55de6dc4caf0ab9098fabcf"/>
    <w:p>
      <w:pPr>
        <w:pStyle w:val="Heading3"/>
      </w:pPr>
      <w:r>
        <w:t xml:space="preserve">4. You randomly draw a large sample of your desired mean and find that the sample mean is 2 times as large as you expected and suppose we know that the standard deviation is 3 times the expected mean. What is the probability that your expectation about the mean is correct?</w:t>
      </w:r>
    </w:p>
    <w:bookmarkEnd w:id="22"/>
    <w:bookmarkStart w:id="23" w:name="X73900fde9830e62a2df030e2343265356b1315d"/>
    <w:p>
      <w:pPr>
        <w:pStyle w:val="Heading3"/>
      </w:pPr>
      <w:r>
        <w:t xml:space="preserve">5. What is your intuition for why dividing the difference between your sample and expected average by the standard deviation gives you a good approximation for how likely something is to occur?</w:t>
      </w:r>
    </w:p>
    <w:p>
      <w:pPr>
        <w:pStyle w:val="FirstParagraph"/>
      </w:pPr>
      <w:r>
        <w:t xml:space="preserve">it’s taking the residual difference between the sample and expected and dividing out the spread of</w:t>
      </w:r>
    </w:p>
    <w:p>
      <w:pPr>
        <w:pStyle w:val="BodyText"/>
      </w:pPr>
      <w:r>
        <w:t xml:space="preserve">the probability of observing a value at least as different</w:t>
      </w:r>
      <w:r>
        <w:t xml:space="preserve"> </w:t>
      </w:r>
      <w:r>
        <w:t xml:space="preserve">so we find the difference between what is observed and expected divided by how far observations are spread</w:t>
      </w:r>
    </w:p>
    <w:bookmarkEnd w:id="23"/>
    <w:bookmarkStart w:id="24" w:name="X0878b8f9069924ab3169a3bac03cb1b176511f3"/>
    <w:p>
      <w:pPr>
        <w:pStyle w:val="Heading3"/>
      </w:pPr>
      <w:r>
        <w:t xml:space="preserve">6. Describe the distinction between standard error and the standard deviation, and when can we use the standard error?</w:t>
      </w:r>
    </w:p>
    <w:p>
      <w:pPr>
        <w:pStyle w:val="FirstParagraph"/>
      </w:pPr>
      <w:r>
        <w:t xml:space="preserve">The standard deviation describes how individual observations vary from the mean whereas the standard error is a measure of how the sample mean varies from the expected mean</w:t>
      </w:r>
    </w:p>
    <w:bookmarkEnd w:id="24"/>
    <w:bookmarkStart w:id="25" w:name="X7c530b1792ef1a86af9965465d73ca0deee42db"/>
    <w:p>
      <w:pPr>
        <w:pStyle w:val="Heading3"/>
      </w:pPr>
      <w:r>
        <w:t xml:space="preserve">7. Suppose your sample size from 4 was 100. What is the 95% confidence interval for your sample in 4? Describe what this confidence interval tells you.</w:t>
      </w:r>
    </w:p>
    <w:p>
      <w:pPr>
        <w:pStyle w:val="FirstParagraph"/>
      </w:pPr>
      <w:r>
        <w:t xml:space="preserve">That 95% of the time with multiple samples, the values of the true population mean would fall within this interval</w:t>
      </w:r>
    </w:p>
    <w:bookmarkEnd w:id="25"/>
    <w:bookmarkStart w:id="26" w:name="X465fe4c6fefba076be9838324a86196303bc7ca"/>
    <w:p>
      <w:pPr>
        <w:pStyle w:val="Heading3"/>
      </w:pPr>
      <w:r>
        <w:t xml:space="preserve">8.Define the standard error in a comparison of a two-means sample group.</w:t>
      </w:r>
    </w:p>
    <w:bookmarkEnd w:id="26"/>
    <w:bookmarkStart w:id="27" w:name="X5f1562180c2cc71efc1b33fad4bcb2fb8cc5efb"/>
    <w:p>
      <w:pPr>
        <w:pStyle w:val="Heading3"/>
      </w:pPr>
      <w:r>
        <w:t xml:space="preserve">9. What happens to the standard error if one group remains small but the other grows large? Does it converge towards zero still?</w:t>
      </w:r>
    </w:p>
    <w:bookmarkEnd w:id="27"/>
    <w:bookmarkStart w:id="28" w:name="X3b588eb6345aab39cc227dae68daeef2b3095b5"/>
    <w:p>
      <w:pPr>
        <w:pStyle w:val="Heading3"/>
      </w:pPr>
      <w:r>
        <w:t xml:space="preserve">10. Define some differences that you’d like to know more about in economics.</w:t>
      </w:r>
    </w:p>
    <w:bookmarkEnd w:id="28"/>
    <w:bookmarkStart w:id="29" w:name="X80ae49f71d59193fd20ecba7e2fffccf2a57eba"/>
    <w:p>
      <w:pPr>
        <w:pStyle w:val="Heading3"/>
      </w:pPr>
      <w:r>
        <w:t xml:space="preserve">11. How would you collect the sample to find the smallest standard error while holding the overall sample size constant?</w:t>
      </w:r>
    </w:p>
    <w:bookmarkEnd w:id="29"/>
    <w:bookmarkStart w:id="30" w:name="X48fb038a6dbecae88ea456d602b350cda3332d8"/>
    <w:p>
      <w:pPr>
        <w:pStyle w:val="Heading3"/>
      </w:pPr>
      <w:r>
        <w:t xml:space="preserve">12. Why do you think a null hypothesis that the differences between two means is 0 is the most widely used hypothesis in science?</w:t>
      </w:r>
    </w:p>
    <w:bookmarkEnd w:id="30"/>
    <w:bookmarkStart w:id="31" w:name="a-scatterplot-is-a-plot-that-shows-what"/>
    <w:p>
      <w:pPr>
        <w:pStyle w:val="Heading3"/>
      </w:pPr>
      <w:r>
        <w:t xml:space="preserve">13. A scatterplot is a plot that shows what?</w:t>
      </w:r>
    </w:p>
    <w:bookmarkEnd w:id="31"/>
    <w:bookmarkStart w:id="32" w:name="X93c04f95687b77790856bf1441710567290effe"/>
    <w:p>
      <w:pPr>
        <w:pStyle w:val="Heading3"/>
      </w:pPr>
      <w:r>
        <w:t xml:space="preserve">14. Draw a fictional scatterplot that relates earnings to years of education.</w:t>
      </w:r>
    </w:p>
    <w:bookmarkEnd w:id="32"/>
    <w:bookmarkStart w:id="33" w:name="Xaf28577911e0bc762a9e5d3680cec425e77731a"/>
    <w:p>
      <w:pPr>
        <w:pStyle w:val="Heading3"/>
      </w:pPr>
      <w:r>
        <w:t xml:space="preserve">15. What does correlation measure in a scatterplot in linear samples? Is it the slope of the line?</w:t>
      </w:r>
    </w:p>
    <w:bookmarkEnd w:id="33"/>
    <w:bookmarkStart w:id="34" w:name="X5837e1c809f41550c5549e3c700854d2397ed8e"/>
    <w:p>
      <w:pPr>
        <w:pStyle w:val="Heading3"/>
      </w:pPr>
      <w:r>
        <w:t xml:space="preserve">16. What will be the correlation coefficient of a variable that is quadratic over its sample?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Andrew Shaw</dc:creator>
  <cp:keywords/>
  <dcterms:created xsi:type="dcterms:W3CDTF">2025-08-26T22:36:51Z</dcterms:created>
  <dcterms:modified xsi:type="dcterms:W3CDTF">2025-08-26T22:36:51Z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2025-08-26</vt:lpwstr>
  </property>
  <property fmtid="{D5CDD505-2E9C-101B-9397-08002B2CF9AE}" pid="3" name="output">
    <vt:lpwstr/>
  </property>
</Properties>
</file>