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6358E" w14:textId="77777777" w:rsidR="00DC42DC" w:rsidRDefault="00DC42DC">
      <w:r>
        <w:t xml:space="preserve">1. One explanation for the trend to more superhot fires is that the region, which usually has dry summers, has had significantly below-normal precipitation in many recent years. </w:t>
      </w:r>
    </w:p>
    <w:p w14:paraId="21CD93C0" w14:textId="6AD3EDEE" w:rsidR="00DC42DC" w:rsidRDefault="00596849">
      <w:pPr>
        <w:rPr>
          <w:rFonts w:hint="eastAsia"/>
        </w:rPr>
      </w:pPr>
      <w:r>
        <w:rPr>
          <w:rFonts w:hint="eastAsia"/>
        </w:rPr>
        <w:t>对于更多超热火灾的趋势的一个解释是有着干燥的夏天的地域近年来有明显低于常态的降雨量。</w:t>
      </w:r>
    </w:p>
    <w:p w14:paraId="1F0E971B" w14:textId="77777777" w:rsidR="00DC42DC" w:rsidRDefault="00DC42DC">
      <w:r>
        <w:t xml:space="preserve">2. For those women who learned to read through the campaign, the infant mortality rate was 84 per thousand, an impressive 21 points lower than for those women who were still illiterate. </w:t>
      </w:r>
    </w:p>
    <w:p w14:paraId="3F4E1EFB" w14:textId="2FAB66BB" w:rsidR="00DC42DC" w:rsidRDefault="00596849">
      <w:pPr>
        <w:rPr>
          <w:rFonts w:hint="eastAsia"/>
        </w:rPr>
      </w:pPr>
      <w:r>
        <w:rPr>
          <w:rFonts w:hint="eastAsia"/>
        </w:rPr>
        <w:t>对于那些通过运动学着去阅读的妇女，婴儿死亡率是每一千个中死8</w:t>
      </w:r>
      <w:r>
        <w:t>4</w:t>
      </w:r>
      <w:r>
        <w:rPr>
          <w:rFonts w:hint="eastAsia"/>
        </w:rPr>
        <w:t>个，比文盲女性低2</w:t>
      </w:r>
      <w:r>
        <w:t>1%</w:t>
      </w:r>
    </w:p>
    <w:p w14:paraId="3EAAA848" w14:textId="77777777" w:rsidR="00DC42DC" w:rsidRDefault="00DC42DC">
      <w:r>
        <w:t xml:space="preserve">3. The Council, which was founded in 1996, certifies fisheries that meet high environmental standards, enabling them to use a label that recognizes their environmental responsibility. </w:t>
      </w:r>
    </w:p>
    <w:p w14:paraId="7C94433D" w14:textId="18F0F72F" w:rsidR="00DC42DC" w:rsidRDefault="00BC4974">
      <w:r>
        <w:rPr>
          <w:rFonts w:hint="eastAsia"/>
        </w:rPr>
        <w:t>建立于1</w:t>
      </w:r>
      <w:r>
        <w:t>996</w:t>
      </w:r>
      <w:r>
        <w:rPr>
          <w:rFonts w:hint="eastAsia"/>
        </w:rPr>
        <w:t>年的理事会能认证高环境标准的渔场，使他们能够使用辨认他们的环境责任的标签。</w:t>
      </w:r>
    </w:p>
    <w:p w14:paraId="7F7723DB" w14:textId="77777777" w:rsidR="00DC42DC" w:rsidRDefault="00DC42DC">
      <w:r>
        <w:t xml:space="preserve">4. For a long time, the English were protected by the strong antibacterial agent in hops, which were added to help preserve the beer. </w:t>
      </w:r>
    </w:p>
    <w:p w14:paraId="6C286A2D" w14:textId="698500D2" w:rsidR="00DC42DC" w:rsidRDefault="00BC4974">
      <w:pPr>
        <w:rPr>
          <w:rFonts w:hint="eastAsia"/>
        </w:rPr>
      </w:pPr>
      <w:r>
        <w:rPr>
          <w:rFonts w:hint="eastAsia"/>
        </w:rPr>
        <w:t>在很长一段时间里，</w:t>
      </w:r>
      <w:r w:rsidR="00EB38E2">
        <w:rPr>
          <w:rFonts w:hint="eastAsia"/>
        </w:rPr>
        <w:t>英国人被一个帮助保存啤酒的强大的抗细菌啤酒花机构保护</w:t>
      </w:r>
    </w:p>
    <w:p w14:paraId="1D4933BB" w14:textId="25C70194" w:rsidR="00A655AB" w:rsidRDefault="00DC42DC">
      <w:r>
        <w:t>5. The audience encounters an opera or a play over a specific time, which is the duration of the performanc</w:t>
      </w:r>
      <w:r w:rsidR="00EB38E2">
        <w:rPr>
          <w:rFonts w:hint="eastAsia"/>
        </w:rPr>
        <w:t>e.</w:t>
      </w:r>
    </w:p>
    <w:p w14:paraId="79697394" w14:textId="767D4A43" w:rsidR="00EB38E2" w:rsidRDefault="00EB38E2">
      <w:pPr>
        <w:rPr>
          <w:rFonts w:hint="eastAsia"/>
        </w:rPr>
      </w:pPr>
      <w:r>
        <w:rPr>
          <w:rFonts w:hint="eastAsia"/>
        </w:rPr>
        <w:t>观众在一段特定时间——演出的持续时间——内观赏一场歌剧或演出</w:t>
      </w:r>
    </w:p>
    <w:sectPr w:rsidR="00EB38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DCD33" w14:textId="77777777" w:rsidR="00E74554" w:rsidRDefault="00E74554" w:rsidP="00DC42DC">
      <w:r>
        <w:separator/>
      </w:r>
    </w:p>
  </w:endnote>
  <w:endnote w:type="continuationSeparator" w:id="0">
    <w:p w14:paraId="6C8C6BED" w14:textId="77777777" w:rsidR="00E74554" w:rsidRDefault="00E74554" w:rsidP="00DC4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B2D09" w14:textId="77777777" w:rsidR="00E74554" w:rsidRDefault="00E74554" w:rsidP="00DC42DC">
      <w:r>
        <w:separator/>
      </w:r>
    </w:p>
  </w:footnote>
  <w:footnote w:type="continuationSeparator" w:id="0">
    <w:p w14:paraId="51056091" w14:textId="77777777" w:rsidR="00E74554" w:rsidRDefault="00E74554" w:rsidP="00DC42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CC2"/>
    <w:rsid w:val="0008652C"/>
    <w:rsid w:val="00521CC2"/>
    <w:rsid w:val="00596849"/>
    <w:rsid w:val="00882B95"/>
    <w:rsid w:val="00A655AB"/>
    <w:rsid w:val="00BC4974"/>
    <w:rsid w:val="00DC42DC"/>
    <w:rsid w:val="00E74554"/>
    <w:rsid w:val="00EB38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E4B68"/>
  <w15:chartTrackingRefBased/>
  <w15:docId w15:val="{84A35A79-CBFA-4F91-8B0A-9743E108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882B95"/>
    <w:rPr>
      <w:rFonts w:ascii="Times New Roman" w:eastAsia="宋体" w:hAnsi="Times New Roman"/>
      <w:sz w:val="24"/>
    </w:rPr>
    <w:tblPr>
      <w:tblBorders>
        <w:top w:val="single" w:sz="4" w:space="0" w:color="auto"/>
        <w:bottom w:val="single" w:sz="4" w:space="0" w:color="auto"/>
      </w:tblBorders>
    </w:tblPr>
    <w:tblStylePr w:type="firstRow">
      <w:tblPr/>
      <w:tcPr>
        <w:tcBorders>
          <w:bottom w:val="single" w:sz="4" w:space="0" w:color="auto"/>
        </w:tcBorders>
      </w:tcPr>
    </w:tblStylePr>
  </w:style>
  <w:style w:type="paragraph" w:styleId="a4">
    <w:name w:val="header"/>
    <w:basedOn w:val="a"/>
    <w:link w:val="a5"/>
    <w:uiPriority w:val="99"/>
    <w:unhideWhenUsed/>
    <w:rsid w:val="00DC42DC"/>
    <w:pPr>
      <w:tabs>
        <w:tab w:val="center" w:pos="4153"/>
        <w:tab w:val="right" w:pos="8306"/>
      </w:tabs>
      <w:snapToGrid w:val="0"/>
      <w:jc w:val="center"/>
    </w:pPr>
    <w:rPr>
      <w:sz w:val="18"/>
      <w:szCs w:val="18"/>
    </w:rPr>
  </w:style>
  <w:style w:type="character" w:customStyle="1" w:styleId="a5">
    <w:name w:val="页眉 字符"/>
    <w:basedOn w:val="a0"/>
    <w:link w:val="a4"/>
    <w:uiPriority w:val="99"/>
    <w:rsid w:val="00DC42DC"/>
    <w:rPr>
      <w:sz w:val="18"/>
      <w:szCs w:val="18"/>
    </w:rPr>
  </w:style>
  <w:style w:type="paragraph" w:styleId="a6">
    <w:name w:val="footer"/>
    <w:basedOn w:val="a"/>
    <w:link w:val="a7"/>
    <w:uiPriority w:val="99"/>
    <w:unhideWhenUsed/>
    <w:rsid w:val="00DC42DC"/>
    <w:pPr>
      <w:tabs>
        <w:tab w:val="center" w:pos="4153"/>
        <w:tab w:val="right" w:pos="8306"/>
      </w:tabs>
      <w:snapToGrid w:val="0"/>
      <w:jc w:val="left"/>
    </w:pPr>
    <w:rPr>
      <w:sz w:val="18"/>
      <w:szCs w:val="18"/>
    </w:rPr>
  </w:style>
  <w:style w:type="character" w:customStyle="1" w:styleId="a7">
    <w:name w:val="页脚 字符"/>
    <w:basedOn w:val="a0"/>
    <w:link w:val="a6"/>
    <w:uiPriority w:val="99"/>
    <w:rsid w:val="00DC42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148</Words>
  <Characters>846</Characters>
  <Application>Microsoft Office Word</Application>
  <DocSecurity>0</DocSecurity>
  <Lines>7</Lines>
  <Paragraphs>1</Paragraphs>
  <ScaleCrop>false</ScaleCrop>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凡硕 谢</dc:creator>
  <cp:keywords/>
  <dc:description/>
  <cp:lastModifiedBy>凡硕 谢</cp:lastModifiedBy>
  <cp:revision>2</cp:revision>
  <dcterms:created xsi:type="dcterms:W3CDTF">2023-11-08T12:31:00Z</dcterms:created>
  <dcterms:modified xsi:type="dcterms:W3CDTF">2023-11-08T13:47:00Z</dcterms:modified>
</cp:coreProperties>
</file>