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6A01" w14:textId="6E6C83AD" w:rsidR="005D54ED" w:rsidRPr="00832CCF" w:rsidRDefault="004166FC" w:rsidP="00B93E53">
      <w:pPr>
        <w:spacing w:line="240" w:lineRule="auto"/>
        <w:jc w:val="left"/>
        <w:rPr>
          <w:rFonts w:ascii="Times New Roman" w:hAnsi="Times New Roman" w:cs="Times New Roman"/>
        </w:rPr>
      </w:pPr>
      <w:r w:rsidRPr="00832CCF">
        <w:rPr>
          <w:rFonts w:ascii="Times New Roman" w:hAnsi="Times New Roman" w:cs="Times New Roman"/>
        </w:rPr>
        <w:t>EDA</w:t>
      </w:r>
    </w:p>
    <w:p w14:paraId="40127093" w14:textId="571FC25C" w:rsidR="00F86A51" w:rsidRPr="00832CCF" w:rsidRDefault="00F86A51" w:rsidP="00B93E53">
      <w:pPr>
        <w:spacing w:line="240" w:lineRule="auto"/>
        <w:jc w:val="left"/>
        <w:rPr>
          <w:rFonts w:ascii="Times New Roman" w:hAnsi="Times New Roman" w:cs="Times New Roman"/>
        </w:rPr>
      </w:pPr>
      <w:r w:rsidRPr="00832CCF">
        <w:rPr>
          <w:rFonts w:ascii="Times New Roman" w:hAnsi="Times New Roman" w:cs="Times New Roman"/>
        </w:rPr>
        <w:t>Response variable: Price</w:t>
      </w:r>
    </w:p>
    <w:p w14:paraId="7870365C" w14:textId="249D9954" w:rsidR="00F86A51" w:rsidRPr="00832CCF" w:rsidRDefault="00F86A51" w:rsidP="00B93E53">
      <w:pPr>
        <w:spacing w:line="240" w:lineRule="auto"/>
        <w:jc w:val="left"/>
        <w:rPr>
          <w:rFonts w:ascii="Times New Roman" w:hAnsi="Times New Roman" w:cs="Times New Roman"/>
        </w:rPr>
      </w:pPr>
      <w:r w:rsidRPr="00832CCF">
        <w:rPr>
          <w:rFonts w:ascii="Times New Roman" w:hAnsi="Times New Roman" w:cs="Times New Roman"/>
        </w:rPr>
        <w:t xml:space="preserve">After the train-test split, the train set now contains 10635 observations. For the response variable, the maximum value is $4300.00 while the median price is </w:t>
      </w:r>
      <w:proofErr w:type="gramStart"/>
      <w:r w:rsidRPr="00832CCF">
        <w:rPr>
          <w:rFonts w:ascii="Times New Roman" w:hAnsi="Times New Roman" w:cs="Times New Roman"/>
        </w:rPr>
        <w:t>$144.00</w:t>
      </w:r>
      <w:proofErr w:type="gramEnd"/>
      <w:r w:rsidRPr="00832CCF">
        <w:rPr>
          <w:rFonts w:ascii="Times New Roman" w:hAnsi="Times New Roman" w:cs="Times New Roman"/>
        </w:rPr>
        <w:t xml:space="preserve"> and the mean price is $212.00. It has a skewness of 5.7027. The distribution plots of price and the descriptive statistics suggest that the price is highly right skewed, with a large deviation from normal distribution. The EDA of price indicates that log-transformation may be needed.</w:t>
      </w:r>
    </w:p>
    <w:p w14:paraId="497636C3" w14:textId="77777777" w:rsidR="00F86A51" w:rsidRPr="00832CCF" w:rsidRDefault="00F86A51" w:rsidP="00B93E53">
      <w:pPr>
        <w:spacing w:line="240" w:lineRule="auto"/>
        <w:jc w:val="left"/>
        <w:rPr>
          <w:rFonts w:ascii="Times New Roman" w:hAnsi="Times New Roman" w:cs="Times New Roman"/>
          <w:b/>
          <w:bCs/>
        </w:rPr>
      </w:pPr>
    </w:p>
    <w:tbl>
      <w:tblPr>
        <w:tblStyle w:val="GridTable5Dark-Accent1"/>
        <w:tblpPr w:leftFromText="180" w:rightFromText="180" w:vertAnchor="text" w:horzAnchor="page" w:tblpX="7353" w:tblpY="238"/>
        <w:tblW w:w="0" w:type="auto"/>
        <w:tblLook w:val="04A0" w:firstRow="1" w:lastRow="0" w:firstColumn="1" w:lastColumn="0" w:noHBand="0" w:noVBand="1"/>
      </w:tblPr>
      <w:tblGrid>
        <w:gridCol w:w="864"/>
        <w:gridCol w:w="1151"/>
      </w:tblGrid>
      <w:tr w:rsidR="00F23C89" w:rsidRPr="00832CCF" w14:paraId="50E13A1B" w14:textId="77777777" w:rsidTr="00F23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5" w:type="dxa"/>
            <w:gridSpan w:val="2"/>
            <w:vAlign w:val="center"/>
          </w:tcPr>
          <w:p w14:paraId="668D2C16" w14:textId="3694DF7A" w:rsidR="00F23C89" w:rsidRPr="00832CCF" w:rsidRDefault="00F23C89" w:rsidP="00B93E53">
            <w:pPr>
              <w:jc w:val="center"/>
              <w:rPr>
                <w:rFonts w:ascii="Times New Roman" w:hAnsi="Times New Roman" w:cs="Times New Roman"/>
              </w:rPr>
            </w:pPr>
            <w:r w:rsidRPr="00832CCF">
              <w:rPr>
                <w:rFonts w:ascii="Times New Roman" w:hAnsi="Times New Roman" w:cs="Times New Roman"/>
              </w:rPr>
              <w:t>Price</w:t>
            </w:r>
          </w:p>
        </w:tc>
      </w:tr>
      <w:tr w:rsidR="00832CCF" w:rsidRPr="00832CCF" w14:paraId="5825CE88" w14:textId="77777777" w:rsidTr="00F23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6B7F1026"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Count</w:t>
            </w:r>
          </w:p>
        </w:tc>
        <w:tc>
          <w:tcPr>
            <w:tcW w:w="1151" w:type="dxa"/>
            <w:vAlign w:val="center"/>
          </w:tcPr>
          <w:p w14:paraId="049B62B1" w14:textId="77777777" w:rsidR="00832CCF" w:rsidRPr="00832CCF" w:rsidRDefault="00832CCF"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10635.00</w:t>
            </w:r>
          </w:p>
        </w:tc>
      </w:tr>
      <w:tr w:rsidR="00832CCF" w:rsidRPr="00832CCF" w14:paraId="1684E84C" w14:textId="77777777" w:rsidTr="00F23C89">
        <w:tc>
          <w:tcPr>
            <w:cnfStyle w:val="001000000000" w:firstRow="0" w:lastRow="0" w:firstColumn="1" w:lastColumn="0" w:oddVBand="0" w:evenVBand="0" w:oddHBand="0" w:evenHBand="0" w:firstRowFirstColumn="0" w:firstRowLastColumn="0" w:lastRowFirstColumn="0" w:lastRowLastColumn="0"/>
            <w:tcW w:w="864" w:type="dxa"/>
            <w:vAlign w:val="center"/>
          </w:tcPr>
          <w:p w14:paraId="3D711405"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Mean</w:t>
            </w:r>
          </w:p>
        </w:tc>
        <w:tc>
          <w:tcPr>
            <w:tcW w:w="1151" w:type="dxa"/>
            <w:vAlign w:val="center"/>
          </w:tcPr>
          <w:p w14:paraId="3619CAC6" w14:textId="77777777" w:rsidR="00832CCF" w:rsidRPr="00832CCF" w:rsidRDefault="00832CCF"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212.3679</w:t>
            </w:r>
          </w:p>
        </w:tc>
      </w:tr>
      <w:tr w:rsidR="00832CCF" w:rsidRPr="00832CCF" w14:paraId="764CDBDD" w14:textId="77777777" w:rsidTr="00F23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3D06156"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STD</w:t>
            </w:r>
          </w:p>
        </w:tc>
        <w:tc>
          <w:tcPr>
            <w:tcW w:w="1151" w:type="dxa"/>
            <w:vAlign w:val="center"/>
          </w:tcPr>
          <w:p w14:paraId="6C32DCC8" w14:textId="77777777" w:rsidR="00832CCF" w:rsidRPr="00832CCF" w:rsidRDefault="00832CCF"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255.6247</w:t>
            </w:r>
          </w:p>
        </w:tc>
      </w:tr>
      <w:tr w:rsidR="00832CCF" w:rsidRPr="00832CCF" w14:paraId="0C514568" w14:textId="77777777" w:rsidTr="00F23C89">
        <w:tc>
          <w:tcPr>
            <w:cnfStyle w:val="001000000000" w:firstRow="0" w:lastRow="0" w:firstColumn="1" w:lastColumn="0" w:oddVBand="0" w:evenVBand="0" w:oddHBand="0" w:evenHBand="0" w:firstRowFirstColumn="0" w:firstRowLastColumn="0" w:lastRowFirstColumn="0" w:lastRowLastColumn="0"/>
            <w:tcW w:w="864" w:type="dxa"/>
            <w:vAlign w:val="center"/>
          </w:tcPr>
          <w:p w14:paraId="7D9BAD2F"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Min</w:t>
            </w:r>
          </w:p>
        </w:tc>
        <w:tc>
          <w:tcPr>
            <w:tcW w:w="1151" w:type="dxa"/>
            <w:vAlign w:val="center"/>
          </w:tcPr>
          <w:p w14:paraId="584FE6AC" w14:textId="77777777" w:rsidR="00832CCF" w:rsidRPr="00832CCF" w:rsidRDefault="00832CCF"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51.00</w:t>
            </w:r>
          </w:p>
        </w:tc>
      </w:tr>
      <w:tr w:rsidR="00832CCF" w:rsidRPr="00832CCF" w14:paraId="0A2D79AD" w14:textId="77777777" w:rsidTr="00F23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24E04FFE"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25%</w:t>
            </w:r>
          </w:p>
        </w:tc>
        <w:tc>
          <w:tcPr>
            <w:tcW w:w="1151" w:type="dxa"/>
            <w:vAlign w:val="center"/>
          </w:tcPr>
          <w:p w14:paraId="4C69995E" w14:textId="77777777" w:rsidR="00832CCF" w:rsidRPr="00832CCF" w:rsidRDefault="00832CCF"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89.00</w:t>
            </w:r>
          </w:p>
        </w:tc>
      </w:tr>
      <w:tr w:rsidR="00832CCF" w:rsidRPr="00832CCF" w14:paraId="1F7A2DED" w14:textId="77777777" w:rsidTr="00F23C89">
        <w:tc>
          <w:tcPr>
            <w:cnfStyle w:val="001000000000" w:firstRow="0" w:lastRow="0" w:firstColumn="1" w:lastColumn="0" w:oddVBand="0" w:evenVBand="0" w:oddHBand="0" w:evenHBand="0" w:firstRowFirstColumn="0" w:firstRowLastColumn="0" w:lastRowFirstColumn="0" w:lastRowLastColumn="0"/>
            <w:tcW w:w="864" w:type="dxa"/>
            <w:vAlign w:val="center"/>
          </w:tcPr>
          <w:p w14:paraId="0DA1A31D"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50%</w:t>
            </w:r>
          </w:p>
        </w:tc>
        <w:tc>
          <w:tcPr>
            <w:tcW w:w="1151" w:type="dxa"/>
            <w:vAlign w:val="center"/>
          </w:tcPr>
          <w:p w14:paraId="0CFB4B08" w14:textId="77777777" w:rsidR="00832CCF" w:rsidRPr="00832CCF" w:rsidRDefault="00832CCF"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144.00</w:t>
            </w:r>
          </w:p>
        </w:tc>
      </w:tr>
      <w:tr w:rsidR="00832CCF" w:rsidRPr="00832CCF" w14:paraId="40863DA1" w14:textId="77777777" w:rsidTr="00F23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2D40A388"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75%</w:t>
            </w:r>
          </w:p>
        </w:tc>
        <w:tc>
          <w:tcPr>
            <w:tcW w:w="1151" w:type="dxa"/>
            <w:vAlign w:val="center"/>
          </w:tcPr>
          <w:p w14:paraId="23CE685B" w14:textId="77777777" w:rsidR="00832CCF" w:rsidRPr="00832CCF" w:rsidRDefault="00832CCF"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231.00</w:t>
            </w:r>
          </w:p>
        </w:tc>
      </w:tr>
      <w:tr w:rsidR="00832CCF" w:rsidRPr="00832CCF" w14:paraId="5047E06C" w14:textId="77777777" w:rsidTr="00F23C89">
        <w:tc>
          <w:tcPr>
            <w:cnfStyle w:val="001000000000" w:firstRow="0" w:lastRow="0" w:firstColumn="1" w:lastColumn="0" w:oddVBand="0" w:evenVBand="0" w:oddHBand="0" w:evenHBand="0" w:firstRowFirstColumn="0" w:firstRowLastColumn="0" w:lastRowFirstColumn="0" w:lastRowLastColumn="0"/>
            <w:tcW w:w="864" w:type="dxa"/>
            <w:vAlign w:val="center"/>
          </w:tcPr>
          <w:p w14:paraId="78F729C5" w14:textId="77777777" w:rsidR="00832CCF" w:rsidRPr="00832CCF" w:rsidRDefault="00832CCF" w:rsidP="00B93E53">
            <w:pPr>
              <w:jc w:val="center"/>
              <w:rPr>
                <w:rFonts w:ascii="Times New Roman" w:hAnsi="Times New Roman" w:cs="Times New Roman"/>
              </w:rPr>
            </w:pPr>
            <w:r w:rsidRPr="00832CCF">
              <w:rPr>
                <w:rFonts w:ascii="Times New Roman" w:hAnsi="Times New Roman" w:cs="Times New Roman"/>
              </w:rPr>
              <w:t>Max</w:t>
            </w:r>
          </w:p>
        </w:tc>
        <w:tc>
          <w:tcPr>
            <w:tcW w:w="1151" w:type="dxa"/>
            <w:vAlign w:val="center"/>
          </w:tcPr>
          <w:p w14:paraId="3D0A5411" w14:textId="77777777" w:rsidR="00832CCF" w:rsidRPr="00832CCF" w:rsidRDefault="00832CCF"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4300.00</w:t>
            </w:r>
          </w:p>
        </w:tc>
      </w:tr>
    </w:tbl>
    <w:p w14:paraId="0D28BF27" w14:textId="4022D07E" w:rsidR="00832CCF" w:rsidRPr="00832CCF" w:rsidRDefault="00BC2F5B" w:rsidP="00B93E53">
      <w:pPr>
        <w:spacing w:line="240" w:lineRule="auto"/>
        <w:jc w:val="left"/>
        <w:rPr>
          <w:rFonts w:ascii="Times New Roman" w:hAnsi="Times New Roman" w:cs="Times New Roman"/>
        </w:rPr>
      </w:pPr>
      <w:r w:rsidRPr="00832CCF">
        <w:rPr>
          <w:rFonts w:ascii="Times New Roman" w:hAnsi="Times New Roman" w:cs="Times New Roman"/>
          <w:noProof/>
        </w:rPr>
        <w:drawing>
          <wp:inline distT="0" distB="0" distL="0" distR="0" wp14:anchorId="2520AED4" wp14:editId="0E12B6E9">
            <wp:extent cx="3155950" cy="21589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6223" cy="2179643"/>
                    </a:xfrm>
                    <a:prstGeom prst="rect">
                      <a:avLst/>
                    </a:prstGeom>
                    <a:noFill/>
                    <a:ln>
                      <a:noFill/>
                    </a:ln>
                  </pic:spPr>
                </pic:pic>
              </a:graphicData>
            </a:graphic>
          </wp:inline>
        </w:drawing>
      </w:r>
    </w:p>
    <w:p w14:paraId="60AF365B" w14:textId="4D1000B5" w:rsidR="004166FC" w:rsidRPr="00832CCF" w:rsidRDefault="004166FC" w:rsidP="00B93E53">
      <w:pPr>
        <w:spacing w:line="240" w:lineRule="auto"/>
        <w:jc w:val="left"/>
        <w:rPr>
          <w:rFonts w:ascii="Times New Roman" w:hAnsi="Times New Roman" w:cs="Times New Roman"/>
        </w:rPr>
      </w:pPr>
    </w:p>
    <w:p w14:paraId="79F80DBF" w14:textId="7888BD56" w:rsidR="00F86A51" w:rsidRPr="00832CCF" w:rsidRDefault="00F86A51" w:rsidP="00B93E53">
      <w:pPr>
        <w:spacing w:line="240" w:lineRule="auto"/>
        <w:jc w:val="left"/>
        <w:rPr>
          <w:rFonts w:ascii="Times New Roman" w:hAnsi="Times New Roman" w:cs="Times New Roman"/>
        </w:rPr>
      </w:pPr>
      <w:r w:rsidRPr="00832CCF">
        <w:rPr>
          <w:rFonts w:ascii="Times New Roman" w:hAnsi="Times New Roman" w:cs="Times New Roman"/>
        </w:rPr>
        <w:t>Numerical variables:</w:t>
      </w:r>
    </w:p>
    <w:p w14:paraId="126E68C2" w14:textId="3F6DA0DA" w:rsidR="004166FC" w:rsidRPr="00832CCF" w:rsidRDefault="00F86A51" w:rsidP="00B93E53">
      <w:pPr>
        <w:spacing w:line="240" w:lineRule="auto"/>
        <w:jc w:val="left"/>
        <w:rPr>
          <w:rFonts w:ascii="Times New Roman" w:hAnsi="Times New Roman" w:cs="Times New Roman"/>
        </w:rPr>
      </w:pPr>
      <w:r w:rsidRPr="00832CCF">
        <w:rPr>
          <w:rFonts w:ascii="Times New Roman" w:hAnsi="Times New Roman" w:cs="Times New Roman"/>
        </w:rPr>
        <w:t>For numerical variables, the correlation heatmap is created to explore the bivariate relationships between variables. The heatmap</w:t>
      </w:r>
      <w:r w:rsidR="00B245C7">
        <w:rPr>
          <w:rFonts w:ascii="Times New Roman" w:hAnsi="Times New Roman" w:cs="Times New Roman"/>
        </w:rPr>
        <w:t xml:space="preserve"> (see Appendix A)</w:t>
      </w:r>
      <w:r w:rsidRPr="00832CCF">
        <w:rPr>
          <w:rFonts w:ascii="Times New Roman" w:hAnsi="Times New Roman" w:cs="Times New Roman"/>
        </w:rPr>
        <w:t xml:space="preserve"> indicates that there are multiple highly correlated features need to be deleted </w:t>
      </w:r>
      <w:r w:rsidR="00B245C7">
        <w:rPr>
          <w:rFonts w:ascii="Times New Roman" w:hAnsi="Times New Roman" w:cs="Times New Roman"/>
        </w:rPr>
        <w:t>for performance enhancement</w:t>
      </w:r>
      <w:r w:rsidRPr="00832CCF">
        <w:rPr>
          <w:rFonts w:ascii="Times New Roman" w:hAnsi="Times New Roman" w:cs="Times New Roman"/>
        </w:rPr>
        <w:t>.</w:t>
      </w:r>
    </w:p>
    <w:p w14:paraId="65F09B3C" w14:textId="6C382006" w:rsidR="00F86A51" w:rsidRPr="00832CCF" w:rsidRDefault="00F86A51" w:rsidP="00B93E53">
      <w:pPr>
        <w:spacing w:line="240" w:lineRule="auto"/>
        <w:jc w:val="left"/>
        <w:rPr>
          <w:rFonts w:ascii="Times New Roman" w:hAnsi="Times New Roman" w:cs="Times New Roman"/>
        </w:rPr>
      </w:pPr>
      <w:r w:rsidRPr="00832CCF">
        <w:rPr>
          <w:rFonts w:ascii="Times New Roman" w:hAnsi="Times New Roman" w:cs="Times New Roman"/>
        </w:rPr>
        <w:t xml:space="preserve">To decide the features that need to be deleted, we conduct further </w:t>
      </w:r>
      <w:r w:rsidR="00075EE6" w:rsidRPr="00832CCF">
        <w:rPr>
          <w:rFonts w:ascii="Times New Roman" w:hAnsi="Times New Roman" w:cs="Times New Roman"/>
        </w:rPr>
        <w:t>exploration with the help of correlation table and the mutual information with the response variable – price.</w:t>
      </w:r>
    </w:p>
    <w:p w14:paraId="3C3246E6" w14:textId="1C533899" w:rsidR="00075EE6" w:rsidRDefault="00075EE6" w:rsidP="00B93E53">
      <w:pPr>
        <w:pStyle w:val="ListParagraph"/>
        <w:numPr>
          <w:ilvl w:val="0"/>
          <w:numId w:val="9"/>
        </w:numPr>
        <w:spacing w:line="240" w:lineRule="auto"/>
        <w:jc w:val="left"/>
        <w:rPr>
          <w:rFonts w:ascii="Times New Roman" w:hAnsi="Times New Roman" w:cs="Times New Roman"/>
        </w:rPr>
      </w:pPr>
      <w:proofErr w:type="spellStart"/>
      <w:r w:rsidRPr="00B245C7">
        <w:rPr>
          <w:rFonts w:ascii="Times New Roman" w:hAnsi="Times New Roman" w:cs="Times New Roman"/>
        </w:rPr>
        <w:t>host_listings_count</w:t>
      </w:r>
      <w:proofErr w:type="spellEnd"/>
      <w:r w:rsidRPr="00B245C7">
        <w:rPr>
          <w:rFonts w:ascii="Times New Roman" w:hAnsi="Times New Roman" w:cs="Times New Roman"/>
        </w:rPr>
        <w:t xml:space="preserve">, </w:t>
      </w:r>
      <w:proofErr w:type="spellStart"/>
      <w:r w:rsidRPr="00B245C7">
        <w:rPr>
          <w:rFonts w:ascii="Times New Roman" w:hAnsi="Times New Roman" w:cs="Times New Roman"/>
        </w:rPr>
        <w:t>host_total_listings_count</w:t>
      </w:r>
      <w:proofErr w:type="spellEnd"/>
      <w:r w:rsidRPr="00B245C7">
        <w:rPr>
          <w:rFonts w:ascii="Times New Roman" w:hAnsi="Times New Roman" w:cs="Times New Roman"/>
        </w:rPr>
        <w:t xml:space="preserve">, </w:t>
      </w:r>
      <w:proofErr w:type="spellStart"/>
      <w:r w:rsidRPr="00B245C7">
        <w:rPr>
          <w:rFonts w:ascii="Times New Roman" w:hAnsi="Times New Roman" w:cs="Times New Roman"/>
        </w:rPr>
        <w:t>cal_host_listings_count</w:t>
      </w:r>
      <w:proofErr w:type="spellEnd"/>
      <w:r w:rsidRPr="00B245C7">
        <w:rPr>
          <w:rFonts w:ascii="Times New Roman" w:hAnsi="Times New Roman" w:cs="Times New Roman"/>
        </w:rPr>
        <w:t xml:space="preserve"> and </w:t>
      </w:r>
      <w:proofErr w:type="spellStart"/>
      <w:r w:rsidRPr="00B245C7">
        <w:rPr>
          <w:rFonts w:ascii="Times New Roman" w:hAnsi="Times New Roman" w:cs="Times New Roman"/>
        </w:rPr>
        <w:t>cal_host_count_entire</w:t>
      </w:r>
      <w:proofErr w:type="spellEnd"/>
      <w:r w:rsidRPr="00B245C7">
        <w:rPr>
          <w:rFonts w:ascii="Times New Roman" w:hAnsi="Times New Roman" w:cs="Times New Roman"/>
        </w:rPr>
        <w:t xml:space="preserve"> _homes are highly correlated</w:t>
      </w:r>
      <w:r w:rsidR="00B245C7">
        <w:rPr>
          <w:rFonts w:ascii="Times New Roman" w:hAnsi="Times New Roman" w:cs="Times New Roman"/>
        </w:rPr>
        <w:t>. Their</w:t>
      </w:r>
      <w:r w:rsidRPr="00B245C7">
        <w:rPr>
          <w:rFonts w:ascii="Times New Roman" w:hAnsi="Times New Roman" w:cs="Times New Roman"/>
        </w:rPr>
        <w:t xml:space="preserve"> correlation</w:t>
      </w:r>
      <w:r w:rsidR="00B245C7">
        <w:rPr>
          <w:rFonts w:ascii="Times New Roman" w:hAnsi="Times New Roman" w:cs="Times New Roman"/>
        </w:rPr>
        <w:t>s are</w:t>
      </w:r>
      <w:r w:rsidRPr="00B245C7">
        <w:rPr>
          <w:rFonts w:ascii="Times New Roman" w:hAnsi="Times New Roman" w:cs="Times New Roman"/>
        </w:rPr>
        <w:t xml:space="preserve"> higher than </w:t>
      </w:r>
      <w:r w:rsidR="00AD5C23" w:rsidRPr="00B245C7">
        <w:rPr>
          <w:rFonts w:ascii="Times New Roman" w:hAnsi="Times New Roman" w:cs="Times New Roman"/>
        </w:rPr>
        <w:t>0.9</w:t>
      </w:r>
      <w:r w:rsidRPr="00B245C7">
        <w:rPr>
          <w:rFonts w:ascii="Times New Roman" w:hAnsi="Times New Roman" w:cs="Times New Roman"/>
        </w:rPr>
        <w:t xml:space="preserve">. </w:t>
      </w:r>
      <w:r w:rsidR="00AD5C23" w:rsidRPr="00B245C7">
        <w:rPr>
          <w:rFonts w:ascii="Times New Roman" w:hAnsi="Times New Roman" w:cs="Times New Roman"/>
        </w:rPr>
        <w:t>However, t</w:t>
      </w:r>
      <w:r w:rsidR="008028A0" w:rsidRPr="00B245C7">
        <w:rPr>
          <w:rFonts w:ascii="Times New Roman" w:hAnsi="Times New Roman" w:cs="Times New Roman"/>
        </w:rPr>
        <w:t xml:space="preserve">he correlation with these four features and price </w:t>
      </w:r>
      <w:r w:rsidR="00AD5C23" w:rsidRPr="00B245C7">
        <w:rPr>
          <w:rFonts w:ascii="Times New Roman" w:hAnsi="Times New Roman" w:cs="Times New Roman"/>
        </w:rPr>
        <w:t>is</w:t>
      </w:r>
      <w:r w:rsidR="008028A0" w:rsidRPr="00B245C7">
        <w:rPr>
          <w:rFonts w:ascii="Times New Roman" w:hAnsi="Times New Roman" w:cs="Times New Roman"/>
        </w:rPr>
        <w:t xml:space="preserve"> all below 0.2, indicating a weak linear relationship with price. Thus, </w:t>
      </w:r>
      <w:r w:rsidRPr="00B245C7">
        <w:rPr>
          <w:rFonts w:ascii="Times New Roman" w:hAnsi="Times New Roman" w:cs="Times New Roman"/>
        </w:rPr>
        <w:t xml:space="preserve">only </w:t>
      </w:r>
      <w:proofErr w:type="spellStart"/>
      <w:r w:rsidRPr="00B245C7">
        <w:rPr>
          <w:rFonts w:ascii="Times New Roman" w:hAnsi="Times New Roman" w:cs="Times New Roman"/>
        </w:rPr>
        <w:t>cal_host_count_entire_homes</w:t>
      </w:r>
      <w:proofErr w:type="spellEnd"/>
      <w:r w:rsidRPr="00B245C7">
        <w:rPr>
          <w:rFonts w:ascii="Times New Roman" w:hAnsi="Times New Roman" w:cs="Times New Roman"/>
        </w:rPr>
        <w:t xml:space="preserve"> will be kept in the </w:t>
      </w:r>
      <w:r w:rsidR="00D423E7">
        <w:rPr>
          <w:rFonts w:ascii="Times New Roman" w:hAnsi="Times New Roman" w:cs="Times New Roman"/>
        </w:rPr>
        <w:t>data</w:t>
      </w:r>
      <w:r w:rsidRPr="00B245C7">
        <w:rPr>
          <w:rFonts w:ascii="Times New Roman" w:hAnsi="Times New Roman" w:cs="Times New Roman"/>
        </w:rPr>
        <w:t xml:space="preserve"> set as it has the highest mutual information with price</w:t>
      </w:r>
      <w:r w:rsidR="00AD5C23" w:rsidRPr="00B245C7">
        <w:rPr>
          <w:rFonts w:ascii="Times New Roman" w:hAnsi="Times New Roman" w:cs="Times New Roman"/>
        </w:rPr>
        <w:t>, 0.361</w:t>
      </w:r>
      <w:r w:rsidRPr="00B245C7">
        <w:rPr>
          <w:rFonts w:ascii="Times New Roman" w:hAnsi="Times New Roman" w:cs="Times New Roman"/>
        </w:rPr>
        <w:t xml:space="preserve">. </w:t>
      </w:r>
    </w:p>
    <w:tbl>
      <w:tblPr>
        <w:tblStyle w:val="GridTable5Dark-Accent1"/>
        <w:tblW w:w="0" w:type="auto"/>
        <w:tblLook w:val="04A0" w:firstRow="1" w:lastRow="0" w:firstColumn="1" w:lastColumn="0" w:noHBand="0" w:noVBand="1"/>
      </w:tblPr>
      <w:tblGrid>
        <w:gridCol w:w="1838"/>
        <w:gridCol w:w="1470"/>
        <w:gridCol w:w="1837"/>
        <w:gridCol w:w="1738"/>
        <w:gridCol w:w="1639"/>
      </w:tblGrid>
      <w:tr w:rsidR="00C208B5" w:rsidRPr="00E406F2" w14:paraId="68F2786F" w14:textId="77777777" w:rsidTr="00E40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5AA0A3CC" w14:textId="77777777" w:rsidR="00C208B5" w:rsidRPr="00E406F2" w:rsidRDefault="00C208B5" w:rsidP="00B93E53">
            <w:pPr>
              <w:jc w:val="center"/>
              <w:rPr>
                <w:rFonts w:ascii="Times New Roman" w:hAnsi="Times New Roman" w:cs="Times New Roman"/>
                <w:b w:val="0"/>
                <w:bCs w:val="0"/>
                <w:sz w:val="18"/>
                <w:szCs w:val="18"/>
              </w:rPr>
            </w:pPr>
          </w:p>
        </w:tc>
        <w:tc>
          <w:tcPr>
            <w:tcW w:w="1766" w:type="dxa"/>
          </w:tcPr>
          <w:p w14:paraId="5FB8BDC6" w14:textId="322420C0" w:rsidR="00C208B5" w:rsidRPr="00E406F2" w:rsidRDefault="00C208B5"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host_listings_count</w:t>
            </w:r>
            <w:proofErr w:type="spellEnd"/>
          </w:p>
        </w:tc>
        <w:tc>
          <w:tcPr>
            <w:tcW w:w="2219" w:type="dxa"/>
          </w:tcPr>
          <w:p w14:paraId="4D553EA7" w14:textId="35981667" w:rsidR="00C208B5" w:rsidRPr="00E406F2" w:rsidRDefault="00C208B5"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host_total_listings_count</w:t>
            </w:r>
            <w:proofErr w:type="spellEnd"/>
          </w:p>
        </w:tc>
        <w:tc>
          <w:tcPr>
            <w:tcW w:w="2097" w:type="dxa"/>
          </w:tcPr>
          <w:p w14:paraId="5A5171D2" w14:textId="03BC4C5E" w:rsidR="00C208B5" w:rsidRPr="00E406F2" w:rsidRDefault="00C208B5"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cal_host_listings_count</w:t>
            </w:r>
            <w:proofErr w:type="spellEnd"/>
          </w:p>
        </w:tc>
        <w:tc>
          <w:tcPr>
            <w:tcW w:w="221" w:type="dxa"/>
          </w:tcPr>
          <w:p w14:paraId="01886760" w14:textId="725502EB" w:rsidR="00C208B5" w:rsidRPr="00E406F2" w:rsidRDefault="00C208B5"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cal_host_count_entire</w:t>
            </w:r>
            <w:proofErr w:type="spellEnd"/>
            <w:r w:rsidRPr="00E406F2">
              <w:rPr>
                <w:rFonts w:ascii="Times New Roman" w:hAnsi="Times New Roman" w:cs="Times New Roman"/>
                <w:b w:val="0"/>
                <w:bCs w:val="0"/>
                <w:sz w:val="18"/>
                <w:szCs w:val="18"/>
              </w:rPr>
              <w:t xml:space="preserve"> _homes</w:t>
            </w:r>
          </w:p>
        </w:tc>
      </w:tr>
      <w:tr w:rsidR="00C208B5" w14:paraId="1FD82F1D" w14:textId="77777777" w:rsidTr="00E4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39031AC2" w14:textId="6FCC8EB7" w:rsidR="00C208B5" w:rsidRPr="00E406F2" w:rsidRDefault="00C208B5" w:rsidP="00B93E53">
            <w:pPr>
              <w:jc w:val="center"/>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host_listings_count</w:t>
            </w:r>
            <w:proofErr w:type="spellEnd"/>
          </w:p>
        </w:tc>
        <w:tc>
          <w:tcPr>
            <w:tcW w:w="1766" w:type="dxa"/>
          </w:tcPr>
          <w:p w14:paraId="47266103" w14:textId="67506CF0"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219" w:type="dxa"/>
          </w:tcPr>
          <w:p w14:paraId="26649672" w14:textId="77777777"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97" w:type="dxa"/>
          </w:tcPr>
          <w:p w14:paraId="7BEC4B88" w14:textId="77777777"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1" w:type="dxa"/>
          </w:tcPr>
          <w:p w14:paraId="331AA27C" w14:textId="77777777"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08B5" w14:paraId="61376147" w14:textId="77777777" w:rsidTr="00E406F2">
        <w:tc>
          <w:tcPr>
            <w:cnfStyle w:val="001000000000" w:firstRow="0" w:lastRow="0" w:firstColumn="1" w:lastColumn="0" w:oddVBand="0" w:evenVBand="0" w:oddHBand="0" w:evenHBand="0" w:firstRowFirstColumn="0" w:firstRowLastColumn="0" w:lastRowFirstColumn="0" w:lastRowLastColumn="0"/>
            <w:tcW w:w="2219" w:type="dxa"/>
          </w:tcPr>
          <w:p w14:paraId="43942AA0" w14:textId="4DFEAC24" w:rsidR="00C208B5" w:rsidRPr="00E406F2" w:rsidRDefault="00C208B5" w:rsidP="00B93E53">
            <w:pPr>
              <w:jc w:val="center"/>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host_total_listings_count</w:t>
            </w:r>
            <w:proofErr w:type="spellEnd"/>
          </w:p>
        </w:tc>
        <w:tc>
          <w:tcPr>
            <w:tcW w:w="1766" w:type="dxa"/>
          </w:tcPr>
          <w:p w14:paraId="263413B8" w14:textId="02D1FE8C" w:rsidR="00C208B5" w:rsidRPr="00E406F2"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E406F2">
              <w:rPr>
                <w:rFonts w:ascii="Times New Roman" w:hAnsi="Times New Roman" w:cs="Times New Roman"/>
                <w:color w:val="FF0000"/>
              </w:rPr>
              <w:t>1</w:t>
            </w:r>
          </w:p>
        </w:tc>
        <w:tc>
          <w:tcPr>
            <w:tcW w:w="2219" w:type="dxa"/>
          </w:tcPr>
          <w:p w14:paraId="36E53A48" w14:textId="1370284E"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097" w:type="dxa"/>
          </w:tcPr>
          <w:p w14:paraId="12F9BE17" w14:textId="77777777"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1" w:type="dxa"/>
          </w:tcPr>
          <w:p w14:paraId="11FE3B58" w14:textId="77777777"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08B5" w14:paraId="7C7D53F5" w14:textId="77777777" w:rsidTr="00E4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249BD77B" w14:textId="714CDB80" w:rsidR="00C208B5" w:rsidRPr="00E406F2" w:rsidRDefault="00C208B5" w:rsidP="00B93E53">
            <w:pPr>
              <w:jc w:val="center"/>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cal_host_listings_count</w:t>
            </w:r>
            <w:proofErr w:type="spellEnd"/>
          </w:p>
        </w:tc>
        <w:tc>
          <w:tcPr>
            <w:tcW w:w="1766" w:type="dxa"/>
          </w:tcPr>
          <w:p w14:paraId="09A658BD" w14:textId="082BA444" w:rsidR="00C208B5" w:rsidRPr="00E406F2"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E406F2">
              <w:rPr>
                <w:rFonts w:ascii="Times New Roman" w:hAnsi="Times New Roman" w:cs="Times New Roman"/>
                <w:color w:val="FF0000"/>
              </w:rPr>
              <w:t>0.9371</w:t>
            </w:r>
          </w:p>
        </w:tc>
        <w:tc>
          <w:tcPr>
            <w:tcW w:w="2219" w:type="dxa"/>
          </w:tcPr>
          <w:p w14:paraId="4DA6EFF9" w14:textId="26FF2201" w:rsidR="00C208B5" w:rsidRPr="00E406F2"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E406F2">
              <w:rPr>
                <w:rFonts w:ascii="Times New Roman" w:hAnsi="Times New Roman" w:cs="Times New Roman"/>
                <w:color w:val="FF0000"/>
              </w:rPr>
              <w:t>0.9371</w:t>
            </w:r>
          </w:p>
        </w:tc>
        <w:tc>
          <w:tcPr>
            <w:tcW w:w="2097" w:type="dxa"/>
          </w:tcPr>
          <w:p w14:paraId="18510ED5" w14:textId="50C6E824"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21" w:type="dxa"/>
          </w:tcPr>
          <w:p w14:paraId="78B2C004" w14:textId="77777777"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08B5" w14:paraId="69616835" w14:textId="77777777" w:rsidTr="00E406F2">
        <w:tc>
          <w:tcPr>
            <w:cnfStyle w:val="001000000000" w:firstRow="0" w:lastRow="0" w:firstColumn="1" w:lastColumn="0" w:oddVBand="0" w:evenVBand="0" w:oddHBand="0" w:evenHBand="0" w:firstRowFirstColumn="0" w:firstRowLastColumn="0" w:lastRowFirstColumn="0" w:lastRowLastColumn="0"/>
            <w:tcW w:w="2219" w:type="dxa"/>
          </w:tcPr>
          <w:p w14:paraId="6F0ADD9B" w14:textId="370A3D91" w:rsidR="00C208B5" w:rsidRPr="00E406F2" w:rsidRDefault="00C208B5" w:rsidP="00B93E53">
            <w:pPr>
              <w:jc w:val="center"/>
              <w:rPr>
                <w:rFonts w:ascii="Times New Roman" w:hAnsi="Times New Roman" w:cs="Times New Roman"/>
                <w:b w:val="0"/>
                <w:bCs w:val="0"/>
                <w:sz w:val="18"/>
                <w:szCs w:val="18"/>
              </w:rPr>
            </w:pPr>
            <w:proofErr w:type="spellStart"/>
            <w:r w:rsidRPr="00E406F2">
              <w:rPr>
                <w:rFonts w:ascii="Times New Roman" w:hAnsi="Times New Roman" w:cs="Times New Roman"/>
                <w:b w:val="0"/>
                <w:bCs w:val="0"/>
                <w:sz w:val="18"/>
                <w:szCs w:val="18"/>
              </w:rPr>
              <w:t>cal_host_count_entire</w:t>
            </w:r>
            <w:proofErr w:type="spellEnd"/>
            <w:r w:rsidRPr="00E406F2">
              <w:rPr>
                <w:rFonts w:ascii="Times New Roman" w:hAnsi="Times New Roman" w:cs="Times New Roman"/>
                <w:b w:val="0"/>
                <w:bCs w:val="0"/>
                <w:sz w:val="18"/>
                <w:szCs w:val="18"/>
              </w:rPr>
              <w:t xml:space="preserve"> _homes</w:t>
            </w:r>
          </w:p>
        </w:tc>
        <w:tc>
          <w:tcPr>
            <w:tcW w:w="1766" w:type="dxa"/>
          </w:tcPr>
          <w:p w14:paraId="0EE46A0A" w14:textId="5E3473A5" w:rsidR="00C208B5" w:rsidRPr="00E406F2"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E406F2">
              <w:rPr>
                <w:rFonts w:ascii="Times New Roman" w:hAnsi="Times New Roman" w:cs="Times New Roman"/>
                <w:color w:val="FF0000"/>
              </w:rPr>
              <w:t>0.9315</w:t>
            </w:r>
          </w:p>
        </w:tc>
        <w:tc>
          <w:tcPr>
            <w:tcW w:w="2219" w:type="dxa"/>
          </w:tcPr>
          <w:p w14:paraId="6BC4B64E" w14:textId="577F6B70" w:rsidR="00C208B5" w:rsidRPr="00E406F2"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E406F2">
              <w:rPr>
                <w:rFonts w:ascii="Times New Roman" w:hAnsi="Times New Roman" w:cs="Times New Roman"/>
                <w:color w:val="FF0000"/>
              </w:rPr>
              <w:t>0.9315</w:t>
            </w:r>
          </w:p>
        </w:tc>
        <w:tc>
          <w:tcPr>
            <w:tcW w:w="2097" w:type="dxa"/>
          </w:tcPr>
          <w:p w14:paraId="7492C2C6" w14:textId="2E6C4CFB" w:rsidR="00C208B5" w:rsidRPr="00E406F2"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E406F2">
              <w:rPr>
                <w:rFonts w:ascii="Times New Roman" w:hAnsi="Times New Roman" w:cs="Times New Roman"/>
                <w:color w:val="FF0000"/>
              </w:rPr>
              <w:t>0.9938</w:t>
            </w:r>
          </w:p>
        </w:tc>
        <w:tc>
          <w:tcPr>
            <w:tcW w:w="221" w:type="dxa"/>
          </w:tcPr>
          <w:p w14:paraId="3D470A42" w14:textId="79C48291"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C208B5" w14:paraId="40D844F5" w14:textId="77777777" w:rsidTr="00E4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58E7981D" w14:textId="1917577A" w:rsidR="00C208B5" w:rsidRPr="00E406F2" w:rsidRDefault="00C208B5" w:rsidP="00B93E53">
            <w:pPr>
              <w:jc w:val="center"/>
              <w:rPr>
                <w:rFonts w:ascii="Times New Roman" w:hAnsi="Times New Roman" w:cs="Times New Roman"/>
                <w:b w:val="0"/>
                <w:bCs w:val="0"/>
                <w:sz w:val="18"/>
                <w:szCs w:val="18"/>
              </w:rPr>
            </w:pPr>
            <w:r w:rsidRPr="00E406F2">
              <w:rPr>
                <w:rFonts w:ascii="Times New Roman" w:hAnsi="Times New Roman" w:cs="Times New Roman"/>
                <w:b w:val="0"/>
                <w:bCs w:val="0"/>
                <w:sz w:val="18"/>
                <w:szCs w:val="18"/>
              </w:rPr>
              <w:t>Price CORR</w:t>
            </w:r>
          </w:p>
        </w:tc>
        <w:tc>
          <w:tcPr>
            <w:tcW w:w="1766" w:type="dxa"/>
          </w:tcPr>
          <w:p w14:paraId="47C368BA" w14:textId="0FBD8812"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0.1641</w:t>
            </w:r>
          </w:p>
        </w:tc>
        <w:tc>
          <w:tcPr>
            <w:tcW w:w="2219" w:type="dxa"/>
          </w:tcPr>
          <w:p w14:paraId="2E957965" w14:textId="75776781"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0.1663</w:t>
            </w:r>
          </w:p>
        </w:tc>
        <w:tc>
          <w:tcPr>
            <w:tcW w:w="2097" w:type="dxa"/>
          </w:tcPr>
          <w:p w14:paraId="375ED8A8" w14:textId="0F7219C1"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0.1641</w:t>
            </w:r>
          </w:p>
        </w:tc>
        <w:tc>
          <w:tcPr>
            <w:tcW w:w="221" w:type="dxa"/>
          </w:tcPr>
          <w:p w14:paraId="4CAA6B04" w14:textId="7DBFBFA9" w:rsidR="00C208B5" w:rsidRDefault="00C208B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0.3610</w:t>
            </w:r>
          </w:p>
        </w:tc>
      </w:tr>
      <w:tr w:rsidR="00C208B5" w14:paraId="34596614" w14:textId="77777777" w:rsidTr="00E406F2">
        <w:tc>
          <w:tcPr>
            <w:cnfStyle w:val="001000000000" w:firstRow="0" w:lastRow="0" w:firstColumn="1" w:lastColumn="0" w:oddVBand="0" w:evenVBand="0" w:oddHBand="0" w:evenHBand="0" w:firstRowFirstColumn="0" w:firstRowLastColumn="0" w:lastRowFirstColumn="0" w:lastRowLastColumn="0"/>
            <w:tcW w:w="2219" w:type="dxa"/>
          </w:tcPr>
          <w:p w14:paraId="43DA2FF0" w14:textId="436E235D" w:rsidR="00C208B5" w:rsidRPr="00E406F2" w:rsidRDefault="00C208B5" w:rsidP="00B93E53">
            <w:pPr>
              <w:jc w:val="center"/>
              <w:rPr>
                <w:rFonts w:ascii="Times New Roman" w:hAnsi="Times New Roman" w:cs="Times New Roman"/>
                <w:b w:val="0"/>
                <w:bCs w:val="0"/>
                <w:sz w:val="18"/>
                <w:szCs w:val="18"/>
              </w:rPr>
            </w:pPr>
            <w:r w:rsidRPr="00E406F2">
              <w:rPr>
                <w:rFonts w:ascii="Times New Roman" w:hAnsi="Times New Roman" w:cs="Times New Roman"/>
                <w:b w:val="0"/>
                <w:bCs w:val="0"/>
                <w:sz w:val="18"/>
                <w:szCs w:val="18"/>
              </w:rPr>
              <w:t>Price MI</w:t>
            </w:r>
          </w:p>
        </w:tc>
        <w:tc>
          <w:tcPr>
            <w:tcW w:w="1766" w:type="dxa"/>
          </w:tcPr>
          <w:p w14:paraId="246DE839" w14:textId="52596DCC"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0.1820</w:t>
            </w:r>
          </w:p>
        </w:tc>
        <w:tc>
          <w:tcPr>
            <w:tcW w:w="2219" w:type="dxa"/>
          </w:tcPr>
          <w:p w14:paraId="2772AAF9" w14:textId="0CCECEAC"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0.1820</w:t>
            </w:r>
          </w:p>
        </w:tc>
        <w:tc>
          <w:tcPr>
            <w:tcW w:w="2097" w:type="dxa"/>
          </w:tcPr>
          <w:p w14:paraId="7515EB3F" w14:textId="02B664E6"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0.1678</w:t>
            </w:r>
          </w:p>
        </w:tc>
        <w:tc>
          <w:tcPr>
            <w:tcW w:w="221" w:type="dxa"/>
          </w:tcPr>
          <w:p w14:paraId="64EEB317" w14:textId="2D93CD04" w:rsidR="00C208B5" w:rsidRDefault="00C208B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0.1808</w:t>
            </w:r>
          </w:p>
        </w:tc>
      </w:tr>
    </w:tbl>
    <w:p w14:paraId="1B6B2386" w14:textId="77777777" w:rsidR="00075EE6" w:rsidRPr="00832CCF" w:rsidRDefault="00075EE6" w:rsidP="00B93E53">
      <w:pPr>
        <w:spacing w:line="240" w:lineRule="auto"/>
        <w:jc w:val="left"/>
        <w:rPr>
          <w:rFonts w:ascii="Times New Roman" w:hAnsi="Times New Roman" w:cs="Times New Roman"/>
        </w:rPr>
      </w:pPr>
    </w:p>
    <w:p w14:paraId="111F6D84" w14:textId="42029CFC" w:rsidR="00075EE6" w:rsidRDefault="00B87856" w:rsidP="00B93E53">
      <w:pPr>
        <w:pStyle w:val="ListParagraph"/>
        <w:numPr>
          <w:ilvl w:val="0"/>
          <w:numId w:val="9"/>
        </w:numPr>
        <w:spacing w:line="240" w:lineRule="auto"/>
        <w:jc w:val="left"/>
        <w:rPr>
          <w:rFonts w:ascii="Times New Roman" w:hAnsi="Times New Roman" w:cs="Times New Roman"/>
        </w:rPr>
      </w:pPr>
      <w:r w:rsidRPr="00D45572">
        <w:rPr>
          <w:rFonts w:ascii="Times New Roman" w:hAnsi="Times New Roman" w:cs="Times New Roman"/>
        </w:rPr>
        <w:t xml:space="preserve">There are eight features that are related to the minimum and maximum nights </w:t>
      </w:r>
      <w:r w:rsidR="00D45572">
        <w:rPr>
          <w:rFonts w:ascii="Times New Roman" w:hAnsi="Times New Roman" w:cs="Times New Roman"/>
        </w:rPr>
        <w:t xml:space="preserve">decided by </w:t>
      </w:r>
      <w:r w:rsidRPr="00D45572">
        <w:rPr>
          <w:rFonts w:ascii="Times New Roman" w:hAnsi="Times New Roman" w:cs="Times New Roman"/>
        </w:rPr>
        <w:t xml:space="preserve">each host. Among these </w:t>
      </w:r>
      <w:r w:rsidR="00310CDF" w:rsidRPr="00D45572">
        <w:rPr>
          <w:rFonts w:ascii="Times New Roman" w:hAnsi="Times New Roman" w:cs="Times New Roman"/>
        </w:rPr>
        <w:t xml:space="preserve">eight </w:t>
      </w:r>
      <w:r w:rsidRPr="00D45572">
        <w:rPr>
          <w:rFonts w:ascii="Times New Roman" w:hAnsi="Times New Roman" w:cs="Times New Roman"/>
        </w:rPr>
        <w:t xml:space="preserve">variables, </w:t>
      </w:r>
      <w:proofErr w:type="spellStart"/>
      <w:r w:rsidRPr="00D45572">
        <w:rPr>
          <w:rFonts w:ascii="Times New Roman" w:hAnsi="Times New Roman" w:cs="Times New Roman"/>
        </w:rPr>
        <w:t>min_average_nights</w:t>
      </w:r>
      <w:r w:rsidR="00310CDF" w:rsidRPr="00D45572">
        <w:rPr>
          <w:rFonts w:ascii="Times New Roman" w:hAnsi="Times New Roman" w:cs="Times New Roman"/>
        </w:rPr>
        <w:t>_</w:t>
      </w:r>
      <w:r w:rsidR="004F410C" w:rsidRPr="00D45572">
        <w:rPr>
          <w:rFonts w:ascii="Times New Roman" w:hAnsi="Times New Roman" w:cs="Times New Roman"/>
        </w:rPr>
        <w:t>ntm</w:t>
      </w:r>
      <w:proofErr w:type="spellEnd"/>
      <w:r w:rsidRPr="00D45572">
        <w:rPr>
          <w:rFonts w:ascii="Times New Roman" w:hAnsi="Times New Roman" w:cs="Times New Roman"/>
        </w:rPr>
        <w:t xml:space="preserve"> and </w:t>
      </w:r>
      <w:proofErr w:type="spellStart"/>
      <w:r w:rsidRPr="00D45572">
        <w:rPr>
          <w:rFonts w:ascii="Times New Roman" w:hAnsi="Times New Roman" w:cs="Times New Roman"/>
        </w:rPr>
        <w:lastRenderedPageBreak/>
        <w:t>max_average_nights</w:t>
      </w:r>
      <w:r w:rsidR="00310CDF" w:rsidRPr="00D45572">
        <w:rPr>
          <w:rFonts w:ascii="Times New Roman" w:hAnsi="Times New Roman" w:cs="Times New Roman"/>
        </w:rPr>
        <w:t>_ntm</w:t>
      </w:r>
      <w:proofErr w:type="spellEnd"/>
      <w:r w:rsidRPr="00D45572">
        <w:rPr>
          <w:rFonts w:ascii="Times New Roman" w:hAnsi="Times New Roman" w:cs="Times New Roman"/>
        </w:rPr>
        <w:t xml:space="preserve"> will be kept </w:t>
      </w:r>
      <w:r w:rsidR="00D423E7">
        <w:rPr>
          <w:rFonts w:ascii="Times New Roman" w:hAnsi="Times New Roman" w:cs="Times New Roman"/>
        </w:rPr>
        <w:t>for further data analysis</w:t>
      </w:r>
      <w:r w:rsidRPr="00D45572">
        <w:rPr>
          <w:rFonts w:ascii="Times New Roman" w:hAnsi="Times New Roman" w:cs="Times New Roman"/>
        </w:rPr>
        <w:t xml:space="preserve"> </w:t>
      </w:r>
      <w:r w:rsidR="00CC59C9" w:rsidRPr="00D45572">
        <w:rPr>
          <w:rFonts w:ascii="Times New Roman" w:hAnsi="Times New Roman" w:cs="Times New Roman"/>
        </w:rPr>
        <w:t xml:space="preserve">based on the </w:t>
      </w:r>
      <w:r w:rsidR="00D45572">
        <w:rPr>
          <w:rFonts w:ascii="Times New Roman" w:hAnsi="Times New Roman" w:cs="Times New Roman"/>
        </w:rPr>
        <w:t>correlations with each other, the</w:t>
      </w:r>
      <w:r w:rsidR="00D45572" w:rsidRPr="00D45572">
        <w:rPr>
          <w:rFonts w:ascii="Times New Roman" w:hAnsi="Times New Roman" w:cs="Times New Roman"/>
        </w:rPr>
        <w:t xml:space="preserve"> </w:t>
      </w:r>
      <w:r w:rsidR="00CC59C9" w:rsidRPr="00D45572">
        <w:rPr>
          <w:rFonts w:ascii="Times New Roman" w:hAnsi="Times New Roman" w:cs="Times New Roman"/>
        </w:rPr>
        <w:t xml:space="preserve">mutual </w:t>
      </w:r>
      <w:r w:rsidR="00D423E7" w:rsidRPr="00D45572">
        <w:rPr>
          <w:rFonts w:ascii="Times New Roman" w:hAnsi="Times New Roman" w:cs="Times New Roman"/>
        </w:rPr>
        <w:t>information,</w:t>
      </w:r>
      <w:r w:rsidR="00CC59C9" w:rsidRPr="00D45572">
        <w:rPr>
          <w:rFonts w:ascii="Times New Roman" w:hAnsi="Times New Roman" w:cs="Times New Roman"/>
        </w:rPr>
        <w:t xml:space="preserve"> and </w:t>
      </w:r>
      <w:r w:rsidR="00D45572">
        <w:rPr>
          <w:rFonts w:ascii="Times New Roman" w:hAnsi="Times New Roman" w:cs="Times New Roman"/>
        </w:rPr>
        <w:t xml:space="preserve">the </w:t>
      </w:r>
      <w:r w:rsidR="00CC59C9" w:rsidRPr="00D45572">
        <w:rPr>
          <w:rFonts w:ascii="Times New Roman" w:hAnsi="Times New Roman" w:cs="Times New Roman"/>
        </w:rPr>
        <w:t>correlation with price.</w:t>
      </w:r>
    </w:p>
    <w:tbl>
      <w:tblPr>
        <w:tblStyle w:val="GridTable5Dark-Accent1"/>
        <w:tblW w:w="0" w:type="auto"/>
        <w:tblLook w:val="04A0" w:firstRow="1" w:lastRow="0" w:firstColumn="1" w:lastColumn="0" w:noHBand="0" w:noVBand="1"/>
      </w:tblPr>
      <w:tblGrid>
        <w:gridCol w:w="1121"/>
        <w:gridCol w:w="774"/>
        <w:gridCol w:w="734"/>
        <w:gridCol w:w="949"/>
        <w:gridCol w:w="980"/>
        <w:gridCol w:w="980"/>
        <w:gridCol w:w="1012"/>
        <w:gridCol w:w="918"/>
        <w:gridCol w:w="950"/>
      </w:tblGrid>
      <w:tr w:rsidR="00C208B5" w:rsidRPr="00F23C89" w14:paraId="73E10816" w14:textId="77777777" w:rsidTr="00C76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64E963" w14:textId="77777777" w:rsidR="00C208B5" w:rsidRPr="00F23C89" w:rsidRDefault="00C208B5" w:rsidP="00B93E53">
            <w:pPr>
              <w:jc w:val="center"/>
              <w:rPr>
                <w:b w:val="0"/>
                <w:bCs w:val="0"/>
                <w:sz w:val="20"/>
                <w:szCs w:val="20"/>
              </w:rPr>
            </w:pPr>
          </w:p>
        </w:tc>
        <w:tc>
          <w:tcPr>
            <w:tcW w:w="0" w:type="auto"/>
          </w:tcPr>
          <w:p w14:paraId="2A5A510F"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F23C89">
              <w:rPr>
                <w:b w:val="0"/>
                <w:bCs w:val="0"/>
                <w:sz w:val="20"/>
                <w:szCs w:val="20"/>
              </w:rPr>
              <w:t>Min</w:t>
            </w:r>
          </w:p>
        </w:tc>
        <w:tc>
          <w:tcPr>
            <w:tcW w:w="0" w:type="auto"/>
            <w:hideMark/>
          </w:tcPr>
          <w:p w14:paraId="65E47AF9"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F23C89">
              <w:rPr>
                <w:b w:val="0"/>
                <w:bCs w:val="0"/>
                <w:sz w:val="20"/>
                <w:szCs w:val="20"/>
              </w:rPr>
              <w:t>Max</w:t>
            </w:r>
          </w:p>
        </w:tc>
        <w:tc>
          <w:tcPr>
            <w:tcW w:w="0" w:type="auto"/>
            <w:hideMark/>
          </w:tcPr>
          <w:p w14:paraId="094E8A16"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F23C89">
              <w:rPr>
                <w:b w:val="0"/>
                <w:bCs w:val="0"/>
                <w:sz w:val="20"/>
                <w:szCs w:val="20"/>
              </w:rPr>
              <w:t>Min_min</w:t>
            </w:r>
            <w:proofErr w:type="spellEnd"/>
          </w:p>
        </w:tc>
        <w:tc>
          <w:tcPr>
            <w:tcW w:w="0" w:type="auto"/>
            <w:hideMark/>
          </w:tcPr>
          <w:p w14:paraId="2514297D"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F23C89">
              <w:rPr>
                <w:b w:val="0"/>
                <w:bCs w:val="0"/>
                <w:sz w:val="20"/>
                <w:szCs w:val="20"/>
              </w:rPr>
              <w:t>Max_min</w:t>
            </w:r>
            <w:proofErr w:type="spellEnd"/>
          </w:p>
        </w:tc>
        <w:tc>
          <w:tcPr>
            <w:tcW w:w="0" w:type="auto"/>
            <w:hideMark/>
          </w:tcPr>
          <w:p w14:paraId="11885C6E"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F23C89">
              <w:rPr>
                <w:b w:val="0"/>
                <w:bCs w:val="0"/>
                <w:sz w:val="20"/>
                <w:szCs w:val="20"/>
              </w:rPr>
              <w:t>Min_max</w:t>
            </w:r>
            <w:proofErr w:type="spellEnd"/>
          </w:p>
        </w:tc>
        <w:tc>
          <w:tcPr>
            <w:tcW w:w="0" w:type="auto"/>
            <w:hideMark/>
          </w:tcPr>
          <w:p w14:paraId="374EAE65"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F23C89">
              <w:rPr>
                <w:b w:val="0"/>
                <w:bCs w:val="0"/>
                <w:sz w:val="20"/>
                <w:szCs w:val="20"/>
              </w:rPr>
              <w:t>Max_max</w:t>
            </w:r>
            <w:proofErr w:type="spellEnd"/>
          </w:p>
        </w:tc>
        <w:tc>
          <w:tcPr>
            <w:tcW w:w="0" w:type="auto"/>
            <w:hideMark/>
          </w:tcPr>
          <w:p w14:paraId="608528A3"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F23C89">
              <w:rPr>
                <w:b w:val="0"/>
                <w:bCs w:val="0"/>
                <w:sz w:val="20"/>
                <w:szCs w:val="20"/>
              </w:rPr>
              <w:t>Min_avg</w:t>
            </w:r>
            <w:proofErr w:type="spellEnd"/>
          </w:p>
        </w:tc>
        <w:tc>
          <w:tcPr>
            <w:tcW w:w="0" w:type="auto"/>
            <w:hideMark/>
          </w:tcPr>
          <w:p w14:paraId="6F74EE26" w14:textId="77777777" w:rsidR="00C208B5" w:rsidRPr="00F23C89" w:rsidRDefault="00C208B5" w:rsidP="00B93E53">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F23C89">
              <w:rPr>
                <w:b w:val="0"/>
                <w:bCs w:val="0"/>
                <w:sz w:val="20"/>
                <w:szCs w:val="20"/>
              </w:rPr>
              <w:t>Max_avg</w:t>
            </w:r>
            <w:proofErr w:type="spellEnd"/>
          </w:p>
        </w:tc>
      </w:tr>
      <w:tr w:rsidR="00C208B5" w:rsidRPr="0090021B" w14:paraId="5A2EDE0D" w14:textId="77777777" w:rsidTr="00C76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001D92" w14:textId="77777777" w:rsidR="00C208B5" w:rsidRPr="00F23C89" w:rsidRDefault="00C208B5" w:rsidP="00B93E53">
            <w:pPr>
              <w:jc w:val="center"/>
              <w:rPr>
                <w:b w:val="0"/>
                <w:bCs w:val="0"/>
                <w:sz w:val="20"/>
                <w:szCs w:val="20"/>
              </w:rPr>
            </w:pPr>
            <w:r w:rsidRPr="00F23C89">
              <w:rPr>
                <w:b w:val="0"/>
                <w:bCs w:val="0"/>
                <w:sz w:val="20"/>
                <w:szCs w:val="20"/>
              </w:rPr>
              <w:t>Min</w:t>
            </w:r>
          </w:p>
        </w:tc>
        <w:tc>
          <w:tcPr>
            <w:tcW w:w="0" w:type="auto"/>
          </w:tcPr>
          <w:p w14:paraId="6E7B1AF7"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021B">
              <w:rPr>
                <w:sz w:val="20"/>
                <w:szCs w:val="20"/>
              </w:rPr>
              <w:t>1</w:t>
            </w:r>
          </w:p>
        </w:tc>
        <w:tc>
          <w:tcPr>
            <w:tcW w:w="0" w:type="auto"/>
          </w:tcPr>
          <w:p w14:paraId="03C66707"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D6B1D3B"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14D4849"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CDAE911"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52C1522"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73378AB"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CA8FE41"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208B5" w:rsidRPr="0090021B" w14:paraId="60A14CCF" w14:textId="77777777" w:rsidTr="00C76A3E">
        <w:tc>
          <w:tcPr>
            <w:cnfStyle w:val="001000000000" w:firstRow="0" w:lastRow="0" w:firstColumn="1" w:lastColumn="0" w:oddVBand="0" w:evenVBand="0" w:oddHBand="0" w:evenHBand="0" w:firstRowFirstColumn="0" w:firstRowLastColumn="0" w:lastRowFirstColumn="0" w:lastRowLastColumn="0"/>
            <w:tcW w:w="0" w:type="auto"/>
          </w:tcPr>
          <w:p w14:paraId="53097BC7" w14:textId="77777777" w:rsidR="00C208B5" w:rsidRPr="00F23C89" w:rsidRDefault="00C208B5" w:rsidP="00B93E53">
            <w:pPr>
              <w:jc w:val="center"/>
              <w:rPr>
                <w:b w:val="0"/>
                <w:bCs w:val="0"/>
                <w:sz w:val="20"/>
                <w:szCs w:val="20"/>
              </w:rPr>
            </w:pPr>
            <w:r w:rsidRPr="00F23C89">
              <w:rPr>
                <w:b w:val="0"/>
                <w:bCs w:val="0"/>
                <w:sz w:val="20"/>
                <w:szCs w:val="20"/>
              </w:rPr>
              <w:t>Max</w:t>
            </w:r>
          </w:p>
        </w:tc>
        <w:tc>
          <w:tcPr>
            <w:tcW w:w="0" w:type="auto"/>
          </w:tcPr>
          <w:p w14:paraId="2DDE6014"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021B">
              <w:rPr>
                <w:sz w:val="20"/>
                <w:szCs w:val="20"/>
              </w:rPr>
              <w:t>0.003</w:t>
            </w:r>
          </w:p>
        </w:tc>
        <w:tc>
          <w:tcPr>
            <w:tcW w:w="0" w:type="auto"/>
          </w:tcPr>
          <w:p w14:paraId="4718B07D"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021B">
              <w:rPr>
                <w:sz w:val="20"/>
                <w:szCs w:val="20"/>
              </w:rPr>
              <w:t>1</w:t>
            </w:r>
          </w:p>
        </w:tc>
        <w:tc>
          <w:tcPr>
            <w:tcW w:w="0" w:type="auto"/>
          </w:tcPr>
          <w:p w14:paraId="1937815B"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16A40A7"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643EE9CF"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C9C8B4E"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C992438"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A0F8656"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08B5" w:rsidRPr="0090021B" w14:paraId="71ECAEF7" w14:textId="77777777" w:rsidTr="00C76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C8A8D" w14:textId="77777777" w:rsidR="00C208B5" w:rsidRPr="00F23C89" w:rsidRDefault="00C208B5" w:rsidP="00B93E53">
            <w:pPr>
              <w:jc w:val="center"/>
              <w:rPr>
                <w:b w:val="0"/>
                <w:bCs w:val="0"/>
                <w:sz w:val="20"/>
                <w:szCs w:val="20"/>
              </w:rPr>
            </w:pPr>
            <w:proofErr w:type="spellStart"/>
            <w:r w:rsidRPr="00F23C89">
              <w:rPr>
                <w:b w:val="0"/>
                <w:bCs w:val="0"/>
                <w:sz w:val="20"/>
                <w:szCs w:val="20"/>
              </w:rPr>
              <w:t>Min_min</w:t>
            </w:r>
            <w:proofErr w:type="spellEnd"/>
          </w:p>
        </w:tc>
        <w:tc>
          <w:tcPr>
            <w:tcW w:w="0" w:type="auto"/>
          </w:tcPr>
          <w:p w14:paraId="272C0589" w14:textId="77777777" w:rsidR="00C208B5" w:rsidRPr="00F23C89" w:rsidRDefault="00C208B5" w:rsidP="00B93E53">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23C89">
              <w:rPr>
                <w:color w:val="FF0000"/>
                <w:sz w:val="20"/>
                <w:szCs w:val="20"/>
              </w:rPr>
              <w:t>0.863</w:t>
            </w:r>
          </w:p>
        </w:tc>
        <w:tc>
          <w:tcPr>
            <w:tcW w:w="0" w:type="auto"/>
          </w:tcPr>
          <w:p w14:paraId="5EDD2917"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021B">
              <w:rPr>
                <w:sz w:val="20"/>
                <w:szCs w:val="20"/>
              </w:rPr>
              <w:t>-0.012</w:t>
            </w:r>
          </w:p>
        </w:tc>
        <w:tc>
          <w:tcPr>
            <w:tcW w:w="0" w:type="auto"/>
          </w:tcPr>
          <w:p w14:paraId="657E4CC4"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021B">
              <w:rPr>
                <w:sz w:val="20"/>
                <w:szCs w:val="20"/>
              </w:rPr>
              <w:t>1</w:t>
            </w:r>
          </w:p>
        </w:tc>
        <w:tc>
          <w:tcPr>
            <w:tcW w:w="0" w:type="auto"/>
          </w:tcPr>
          <w:p w14:paraId="3953ED3F"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3C14EE5"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9FC8C33"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89B2E4F"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44C65DD"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208B5" w:rsidRPr="0090021B" w14:paraId="546FFB39" w14:textId="77777777" w:rsidTr="00C76A3E">
        <w:tc>
          <w:tcPr>
            <w:cnfStyle w:val="001000000000" w:firstRow="0" w:lastRow="0" w:firstColumn="1" w:lastColumn="0" w:oddVBand="0" w:evenVBand="0" w:oddHBand="0" w:evenHBand="0" w:firstRowFirstColumn="0" w:firstRowLastColumn="0" w:lastRowFirstColumn="0" w:lastRowLastColumn="0"/>
            <w:tcW w:w="0" w:type="auto"/>
          </w:tcPr>
          <w:p w14:paraId="20013836" w14:textId="77777777" w:rsidR="00C208B5" w:rsidRPr="00F23C89" w:rsidRDefault="00C208B5" w:rsidP="00B93E53">
            <w:pPr>
              <w:jc w:val="center"/>
              <w:rPr>
                <w:b w:val="0"/>
                <w:bCs w:val="0"/>
                <w:sz w:val="20"/>
                <w:szCs w:val="20"/>
              </w:rPr>
            </w:pPr>
            <w:proofErr w:type="spellStart"/>
            <w:r w:rsidRPr="00F23C89">
              <w:rPr>
                <w:b w:val="0"/>
                <w:bCs w:val="0"/>
                <w:sz w:val="20"/>
                <w:szCs w:val="20"/>
              </w:rPr>
              <w:t>Max_min</w:t>
            </w:r>
            <w:proofErr w:type="spellEnd"/>
          </w:p>
        </w:tc>
        <w:tc>
          <w:tcPr>
            <w:tcW w:w="0" w:type="auto"/>
          </w:tcPr>
          <w:p w14:paraId="69D63A78" w14:textId="77777777" w:rsidR="00C208B5" w:rsidRPr="00F23C89" w:rsidRDefault="00C208B5" w:rsidP="00B93E53">
            <w:pPr>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F23C89">
              <w:rPr>
                <w:color w:val="FF0000"/>
                <w:sz w:val="20"/>
                <w:szCs w:val="20"/>
              </w:rPr>
              <w:t>0.868</w:t>
            </w:r>
          </w:p>
        </w:tc>
        <w:tc>
          <w:tcPr>
            <w:tcW w:w="0" w:type="auto"/>
          </w:tcPr>
          <w:p w14:paraId="5A8DF90A"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021B">
              <w:rPr>
                <w:sz w:val="20"/>
                <w:szCs w:val="20"/>
              </w:rPr>
              <w:t>-0.002</w:t>
            </w:r>
          </w:p>
        </w:tc>
        <w:tc>
          <w:tcPr>
            <w:tcW w:w="0" w:type="auto"/>
          </w:tcPr>
          <w:p w14:paraId="1397E09C" w14:textId="77777777" w:rsidR="00C208B5" w:rsidRPr="00F23C89" w:rsidRDefault="00C208B5" w:rsidP="00B93E53">
            <w:pPr>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F23C89">
              <w:rPr>
                <w:color w:val="FF0000"/>
                <w:sz w:val="20"/>
                <w:szCs w:val="20"/>
              </w:rPr>
              <w:t>0.957</w:t>
            </w:r>
          </w:p>
        </w:tc>
        <w:tc>
          <w:tcPr>
            <w:tcW w:w="0" w:type="auto"/>
          </w:tcPr>
          <w:p w14:paraId="44906A55"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021B">
              <w:rPr>
                <w:sz w:val="20"/>
                <w:szCs w:val="20"/>
              </w:rPr>
              <w:t>1</w:t>
            </w:r>
          </w:p>
        </w:tc>
        <w:tc>
          <w:tcPr>
            <w:tcW w:w="0" w:type="auto"/>
          </w:tcPr>
          <w:p w14:paraId="734C186A"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49519D08"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B0225EE"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C75F61F" w14:textId="77777777" w:rsidR="00C208B5" w:rsidRPr="0090021B"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08B5" w:rsidRPr="00434DD9" w14:paraId="3C652927" w14:textId="77777777" w:rsidTr="00C76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58C33" w14:textId="77777777" w:rsidR="00C208B5" w:rsidRPr="00F23C89" w:rsidRDefault="00C208B5" w:rsidP="00B93E53">
            <w:pPr>
              <w:jc w:val="center"/>
              <w:rPr>
                <w:b w:val="0"/>
                <w:bCs w:val="0"/>
                <w:sz w:val="20"/>
                <w:szCs w:val="20"/>
              </w:rPr>
            </w:pPr>
            <w:proofErr w:type="spellStart"/>
            <w:r w:rsidRPr="00F23C89">
              <w:rPr>
                <w:b w:val="0"/>
                <w:bCs w:val="0"/>
                <w:sz w:val="20"/>
                <w:szCs w:val="20"/>
              </w:rPr>
              <w:t>Min_max</w:t>
            </w:r>
            <w:proofErr w:type="spellEnd"/>
          </w:p>
        </w:tc>
        <w:tc>
          <w:tcPr>
            <w:tcW w:w="0" w:type="auto"/>
          </w:tcPr>
          <w:p w14:paraId="5AE08034"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-0.002</w:t>
            </w:r>
          </w:p>
        </w:tc>
        <w:tc>
          <w:tcPr>
            <w:tcW w:w="0" w:type="auto"/>
          </w:tcPr>
          <w:p w14:paraId="71A33882"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0.008</w:t>
            </w:r>
          </w:p>
        </w:tc>
        <w:tc>
          <w:tcPr>
            <w:tcW w:w="0" w:type="auto"/>
          </w:tcPr>
          <w:p w14:paraId="1DBBC977"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-0.002</w:t>
            </w:r>
          </w:p>
        </w:tc>
        <w:tc>
          <w:tcPr>
            <w:tcW w:w="0" w:type="auto"/>
          </w:tcPr>
          <w:p w14:paraId="482CA5FC"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-0.001</w:t>
            </w:r>
          </w:p>
        </w:tc>
        <w:tc>
          <w:tcPr>
            <w:tcW w:w="0" w:type="auto"/>
          </w:tcPr>
          <w:p w14:paraId="73E88085"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1</w:t>
            </w:r>
          </w:p>
        </w:tc>
        <w:tc>
          <w:tcPr>
            <w:tcW w:w="0" w:type="auto"/>
          </w:tcPr>
          <w:p w14:paraId="39977590"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1</w:t>
            </w:r>
          </w:p>
        </w:tc>
        <w:tc>
          <w:tcPr>
            <w:tcW w:w="0" w:type="auto"/>
          </w:tcPr>
          <w:p w14:paraId="0285E9E9"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66B45E4"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208B5" w:rsidRPr="00434DD9" w14:paraId="11BBA056" w14:textId="77777777" w:rsidTr="00C76A3E">
        <w:tc>
          <w:tcPr>
            <w:cnfStyle w:val="001000000000" w:firstRow="0" w:lastRow="0" w:firstColumn="1" w:lastColumn="0" w:oddVBand="0" w:evenVBand="0" w:oddHBand="0" w:evenHBand="0" w:firstRowFirstColumn="0" w:firstRowLastColumn="0" w:lastRowFirstColumn="0" w:lastRowLastColumn="0"/>
            <w:tcW w:w="0" w:type="auto"/>
          </w:tcPr>
          <w:p w14:paraId="0FE8882D" w14:textId="77777777" w:rsidR="00C208B5" w:rsidRPr="00F23C89" w:rsidRDefault="00C208B5" w:rsidP="00B93E53">
            <w:pPr>
              <w:jc w:val="center"/>
              <w:rPr>
                <w:b w:val="0"/>
                <w:bCs w:val="0"/>
                <w:sz w:val="20"/>
                <w:szCs w:val="20"/>
              </w:rPr>
            </w:pPr>
            <w:proofErr w:type="spellStart"/>
            <w:r w:rsidRPr="00F23C89">
              <w:rPr>
                <w:b w:val="0"/>
                <w:bCs w:val="0"/>
                <w:sz w:val="20"/>
                <w:szCs w:val="20"/>
              </w:rPr>
              <w:t>Max_max</w:t>
            </w:r>
            <w:proofErr w:type="spellEnd"/>
          </w:p>
        </w:tc>
        <w:tc>
          <w:tcPr>
            <w:tcW w:w="0" w:type="auto"/>
          </w:tcPr>
          <w:p w14:paraId="66BCD301"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-0.002</w:t>
            </w:r>
          </w:p>
        </w:tc>
        <w:tc>
          <w:tcPr>
            <w:tcW w:w="0" w:type="auto"/>
          </w:tcPr>
          <w:p w14:paraId="74F7B117"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0.008</w:t>
            </w:r>
          </w:p>
        </w:tc>
        <w:tc>
          <w:tcPr>
            <w:tcW w:w="0" w:type="auto"/>
          </w:tcPr>
          <w:p w14:paraId="5D51B67D"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-0.002</w:t>
            </w:r>
          </w:p>
        </w:tc>
        <w:tc>
          <w:tcPr>
            <w:tcW w:w="0" w:type="auto"/>
          </w:tcPr>
          <w:p w14:paraId="22D2D26C"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-0.001</w:t>
            </w:r>
          </w:p>
        </w:tc>
        <w:tc>
          <w:tcPr>
            <w:tcW w:w="0" w:type="auto"/>
          </w:tcPr>
          <w:p w14:paraId="0CDF3A20"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1</w:t>
            </w:r>
          </w:p>
        </w:tc>
        <w:tc>
          <w:tcPr>
            <w:tcW w:w="0" w:type="auto"/>
          </w:tcPr>
          <w:p w14:paraId="6AC59CA3"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1</w:t>
            </w:r>
          </w:p>
        </w:tc>
        <w:tc>
          <w:tcPr>
            <w:tcW w:w="0" w:type="auto"/>
          </w:tcPr>
          <w:p w14:paraId="3A171034"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1D55F74"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08B5" w:rsidRPr="0090021B" w14:paraId="108C9BA6" w14:textId="77777777" w:rsidTr="00C76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2C9BF" w14:textId="77777777" w:rsidR="00C208B5" w:rsidRPr="00F23C89" w:rsidRDefault="00C208B5" w:rsidP="00B93E53">
            <w:pPr>
              <w:jc w:val="center"/>
              <w:rPr>
                <w:b w:val="0"/>
                <w:bCs w:val="0"/>
                <w:sz w:val="20"/>
                <w:szCs w:val="20"/>
              </w:rPr>
            </w:pPr>
            <w:proofErr w:type="spellStart"/>
            <w:r w:rsidRPr="00F23C89">
              <w:rPr>
                <w:b w:val="0"/>
                <w:bCs w:val="0"/>
                <w:sz w:val="20"/>
                <w:szCs w:val="20"/>
              </w:rPr>
              <w:t>Min_avg</w:t>
            </w:r>
            <w:proofErr w:type="spellEnd"/>
          </w:p>
        </w:tc>
        <w:tc>
          <w:tcPr>
            <w:tcW w:w="0" w:type="auto"/>
          </w:tcPr>
          <w:p w14:paraId="1402A1AB" w14:textId="77777777" w:rsidR="00C208B5" w:rsidRPr="00F23C89" w:rsidRDefault="00C208B5" w:rsidP="00B93E53">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23C89">
              <w:rPr>
                <w:color w:val="FF0000"/>
                <w:sz w:val="20"/>
                <w:szCs w:val="20"/>
              </w:rPr>
              <w:t>0.880</w:t>
            </w:r>
          </w:p>
        </w:tc>
        <w:tc>
          <w:tcPr>
            <w:tcW w:w="0" w:type="auto"/>
          </w:tcPr>
          <w:p w14:paraId="4400EB92"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021B">
              <w:rPr>
                <w:sz w:val="20"/>
                <w:szCs w:val="20"/>
              </w:rPr>
              <w:t>-0.003</w:t>
            </w:r>
          </w:p>
        </w:tc>
        <w:tc>
          <w:tcPr>
            <w:tcW w:w="0" w:type="auto"/>
          </w:tcPr>
          <w:p w14:paraId="725A20B2" w14:textId="77777777" w:rsidR="00C208B5" w:rsidRPr="00F23C89" w:rsidRDefault="00C208B5" w:rsidP="00B93E53">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23C89">
              <w:rPr>
                <w:color w:val="FF0000"/>
                <w:sz w:val="20"/>
                <w:szCs w:val="20"/>
              </w:rPr>
              <w:t>0.978</w:t>
            </w:r>
          </w:p>
        </w:tc>
        <w:tc>
          <w:tcPr>
            <w:tcW w:w="0" w:type="auto"/>
          </w:tcPr>
          <w:p w14:paraId="06A532A5" w14:textId="77777777" w:rsidR="00C208B5" w:rsidRPr="00F23C89" w:rsidRDefault="00C208B5" w:rsidP="00B93E53">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23C89">
              <w:rPr>
                <w:color w:val="FF0000"/>
                <w:sz w:val="20"/>
                <w:szCs w:val="20"/>
              </w:rPr>
              <w:t>0.992</w:t>
            </w:r>
          </w:p>
        </w:tc>
        <w:tc>
          <w:tcPr>
            <w:tcW w:w="0" w:type="auto"/>
          </w:tcPr>
          <w:p w14:paraId="0A949FAA"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-0.002</w:t>
            </w:r>
          </w:p>
        </w:tc>
        <w:tc>
          <w:tcPr>
            <w:tcW w:w="0" w:type="auto"/>
          </w:tcPr>
          <w:p w14:paraId="02BDE752"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-0.002</w:t>
            </w:r>
          </w:p>
        </w:tc>
        <w:tc>
          <w:tcPr>
            <w:tcW w:w="0" w:type="auto"/>
          </w:tcPr>
          <w:p w14:paraId="4A5FEEDC"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021B">
              <w:rPr>
                <w:sz w:val="20"/>
                <w:szCs w:val="20"/>
              </w:rPr>
              <w:t>1</w:t>
            </w:r>
          </w:p>
        </w:tc>
        <w:tc>
          <w:tcPr>
            <w:tcW w:w="0" w:type="auto"/>
          </w:tcPr>
          <w:p w14:paraId="5D5B3EFF" w14:textId="77777777" w:rsidR="00C208B5" w:rsidRPr="0090021B"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208B5" w:rsidRPr="00434DD9" w14:paraId="56DF9709" w14:textId="77777777" w:rsidTr="00C76A3E">
        <w:tc>
          <w:tcPr>
            <w:cnfStyle w:val="001000000000" w:firstRow="0" w:lastRow="0" w:firstColumn="1" w:lastColumn="0" w:oddVBand="0" w:evenVBand="0" w:oddHBand="0" w:evenHBand="0" w:firstRowFirstColumn="0" w:firstRowLastColumn="0" w:lastRowFirstColumn="0" w:lastRowLastColumn="0"/>
            <w:tcW w:w="0" w:type="auto"/>
          </w:tcPr>
          <w:p w14:paraId="7D3BEF11" w14:textId="77777777" w:rsidR="00C208B5" w:rsidRPr="00F23C89" w:rsidRDefault="00C208B5" w:rsidP="00B93E53">
            <w:pPr>
              <w:jc w:val="center"/>
              <w:rPr>
                <w:b w:val="0"/>
                <w:bCs w:val="0"/>
                <w:sz w:val="20"/>
                <w:szCs w:val="20"/>
              </w:rPr>
            </w:pPr>
            <w:proofErr w:type="spellStart"/>
            <w:r w:rsidRPr="00F23C89">
              <w:rPr>
                <w:b w:val="0"/>
                <w:bCs w:val="0"/>
                <w:sz w:val="20"/>
                <w:szCs w:val="20"/>
              </w:rPr>
              <w:t>Max_avg</w:t>
            </w:r>
            <w:proofErr w:type="spellEnd"/>
          </w:p>
        </w:tc>
        <w:tc>
          <w:tcPr>
            <w:tcW w:w="0" w:type="auto"/>
          </w:tcPr>
          <w:p w14:paraId="7F4F4F1D"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-0.002</w:t>
            </w:r>
          </w:p>
        </w:tc>
        <w:tc>
          <w:tcPr>
            <w:tcW w:w="0" w:type="auto"/>
          </w:tcPr>
          <w:p w14:paraId="209B1A20"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0.008</w:t>
            </w:r>
          </w:p>
        </w:tc>
        <w:tc>
          <w:tcPr>
            <w:tcW w:w="0" w:type="auto"/>
          </w:tcPr>
          <w:p w14:paraId="79460A93"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-0.002</w:t>
            </w:r>
          </w:p>
        </w:tc>
        <w:tc>
          <w:tcPr>
            <w:tcW w:w="0" w:type="auto"/>
          </w:tcPr>
          <w:p w14:paraId="0F109826"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-0.001</w:t>
            </w:r>
          </w:p>
        </w:tc>
        <w:tc>
          <w:tcPr>
            <w:tcW w:w="0" w:type="auto"/>
          </w:tcPr>
          <w:p w14:paraId="0AA9AF44"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1</w:t>
            </w:r>
          </w:p>
        </w:tc>
        <w:tc>
          <w:tcPr>
            <w:tcW w:w="0" w:type="auto"/>
          </w:tcPr>
          <w:p w14:paraId="2AB585CB"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1</w:t>
            </w:r>
          </w:p>
        </w:tc>
        <w:tc>
          <w:tcPr>
            <w:tcW w:w="0" w:type="auto"/>
          </w:tcPr>
          <w:p w14:paraId="10DA782B"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-0.002</w:t>
            </w:r>
          </w:p>
        </w:tc>
        <w:tc>
          <w:tcPr>
            <w:tcW w:w="0" w:type="auto"/>
          </w:tcPr>
          <w:p w14:paraId="2840BEAC" w14:textId="77777777" w:rsidR="00C208B5" w:rsidRPr="00434DD9" w:rsidRDefault="00C208B5"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4DD9">
              <w:rPr>
                <w:sz w:val="20"/>
                <w:szCs w:val="20"/>
              </w:rPr>
              <w:t>1</w:t>
            </w:r>
          </w:p>
        </w:tc>
      </w:tr>
      <w:tr w:rsidR="00C208B5" w:rsidRPr="00434DD9" w14:paraId="1E9C3FCE" w14:textId="77777777" w:rsidTr="00C76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B22A35" w14:textId="6B9095C1" w:rsidR="00C208B5" w:rsidRPr="00F23C89" w:rsidRDefault="00C208B5" w:rsidP="00B93E53">
            <w:pPr>
              <w:jc w:val="center"/>
              <w:rPr>
                <w:b w:val="0"/>
                <w:bCs w:val="0"/>
                <w:sz w:val="20"/>
                <w:szCs w:val="20"/>
              </w:rPr>
            </w:pPr>
            <w:r w:rsidRPr="00F23C89">
              <w:rPr>
                <w:b w:val="0"/>
                <w:bCs w:val="0"/>
                <w:sz w:val="20"/>
                <w:szCs w:val="20"/>
              </w:rPr>
              <w:t>Price CORR</w:t>
            </w:r>
          </w:p>
        </w:tc>
        <w:tc>
          <w:tcPr>
            <w:tcW w:w="0" w:type="auto"/>
          </w:tcPr>
          <w:p w14:paraId="000A095A"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0.012</w:t>
            </w:r>
          </w:p>
        </w:tc>
        <w:tc>
          <w:tcPr>
            <w:tcW w:w="0" w:type="auto"/>
          </w:tcPr>
          <w:p w14:paraId="1C1569DC"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-0.015</w:t>
            </w:r>
          </w:p>
        </w:tc>
        <w:tc>
          <w:tcPr>
            <w:tcW w:w="0" w:type="auto"/>
          </w:tcPr>
          <w:p w14:paraId="7C8ADE2F"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0.015</w:t>
            </w:r>
          </w:p>
        </w:tc>
        <w:tc>
          <w:tcPr>
            <w:tcW w:w="0" w:type="auto"/>
          </w:tcPr>
          <w:p w14:paraId="767AA091"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0.024</w:t>
            </w:r>
          </w:p>
        </w:tc>
        <w:tc>
          <w:tcPr>
            <w:tcW w:w="0" w:type="auto"/>
          </w:tcPr>
          <w:p w14:paraId="596EBF4E"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0.010</w:t>
            </w:r>
          </w:p>
        </w:tc>
        <w:tc>
          <w:tcPr>
            <w:tcW w:w="0" w:type="auto"/>
          </w:tcPr>
          <w:p w14:paraId="08ADEB15"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0.010</w:t>
            </w:r>
          </w:p>
        </w:tc>
        <w:tc>
          <w:tcPr>
            <w:tcW w:w="0" w:type="auto"/>
          </w:tcPr>
          <w:p w14:paraId="13202CA5"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0.017</w:t>
            </w:r>
          </w:p>
        </w:tc>
        <w:tc>
          <w:tcPr>
            <w:tcW w:w="0" w:type="auto"/>
          </w:tcPr>
          <w:p w14:paraId="545D6944" w14:textId="77777777" w:rsidR="00C208B5" w:rsidRPr="00434DD9" w:rsidRDefault="00C208B5"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4DD9">
              <w:rPr>
                <w:sz w:val="20"/>
                <w:szCs w:val="20"/>
              </w:rPr>
              <w:t>0.010</w:t>
            </w:r>
          </w:p>
        </w:tc>
      </w:tr>
      <w:tr w:rsidR="00C208B5" w:rsidRPr="00434DD9" w14:paraId="03157F38" w14:textId="77777777" w:rsidTr="00C76A3E">
        <w:tc>
          <w:tcPr>
            <w:cnfStyle w:val="001000000000" w:firstRow="0" w:lastRow="0" w:firstColumn="1" w:lastColumn="0" w:oddVBand="0" w:evenVBand="0" w:oddHBand="0" w:evenHBand="0" w:firstRowFirstColumn="0" w:firstRowLastColumn="0" w:lastRowFirstColumn="0" w:lastRowLastColumn="0"/>
            <w:tcW w:w="0" w:type="auto"/>
          </w:tcPr>
          <w:p w14:paraId="429A5026" w14:textId="65734B86" w:rsidR="00C208B5" w:rsidRPr="00F23C89" w:rsidRDefault="00C208B5" w:rsidP="00B93E53">
            <w:pPr>
              <w:jc w:val="center"/>
              <w:rPr>
                <w:b w:val="0"/>
                <w:bCs w:val="0"/>
                <w:sz w:val="20"/>
                <w:szCs w:val="20"/>
              </w:rPr>
            </w:pPr>
            <w:r w:rsidRPr="00F23C89">
              <w:rPr>
                <w:b w:val="0"/>
                <w:bCs w:val="0"/>
                <w:sz w:val="20"/>
                <w:szCs w:val="20"/>
              </w:rPr>
              <w:t>Price MI</w:t>
            </w:r>
          </w:p>
        </w:tc>
        <w:tc>
          <w:tcPr>
            <w:tcW w:w="0" w:type="auto"/>
          </w:tcPr>
          <w:p w14:paraId="3501AC0E" w14:textId="0A763690"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0.0885</w:t>
            </w:r>
          </w:p>
        </w:tc>
        <w:tc>
          <w:tcPr>
            <w:tcW w:w="0" w:type="auto"/>
          </w:tcPr>
          <w:p w14:paraId="1C325E4B" w14:textId="727FE5C6"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0.108</w:t>
            </w:r>
          </w:p>
        </w:tc>
        <w:tc>
          <w:tcPr>
            <w:tcW w:w="0" w:type="auto"/>
          </w:tcPr>
          <w:p w14:paraId="5358287B" w14:textId="0ED1EB60"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0.0696</w:t>
            </w:r>
          </w:p>
        </w:tc>
        <w:tc>
          <w:tcPr>
            <w:tcW w:w="0" w:type="auto"/>
          </w:tcPr>
          <w:p w14:paraId="7815CA3A" w14:textId="79C3ECF4"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0.0971</w:t>
            </w:r>
          </w:p>
        </w:tc>
        <w:tc>
          <w:tcPr>
            <w:tcW w:w="0" w:type="auto"/>
          </w:tcPr>
          <w:p w14:paraId="76FC0136" w14:textId="7D82695E"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0.0452</w:t>
            </w:r>
          </w:p>
        </w:tc>
        <w:tc>
          <w:tcPr>
            <w:tcW w:w="0" w:type="auto"/>
          </w:tcPr>
          <w:p w14:paraId="3CC7756B" w14:textId="3DE7DF6A"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0.0289</w:t>
            </w:r>
          </w:p>
        </w:tc>
        <w:tc>
          <w:tcPr>
            <w:tcW w:w="0" w:type="auto"/>
          </w:tcPr>
          <w:p w14:paraId="4AF06D00" w14:textId="40A6104F"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0.114</w:t>
            </w:r>
          </w:p>
        </w:tc>
        <w:tc>
          <w:tcPr>
            <w:tcW w:w="0" w:type="auto"/>
          </w:tcPr>
          <w:p w14:paraId="04927EC2" w14:textId="27C8098B" w:rsidR="00C208B5" w:rsidRPr="00434DD9" w:rsidRDefault="00953E6B"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0.0337</w:t>
            </w:r>
          </w:p>
        </w:tc>
      </w:tr>
    </w:tbl>
    <w:p w14:paraId="05764C13" w14:textId="256A49AB" w:rsidR="00AD5C23" w:rsidRPr="00832CCF" w:rsidRDefault="00AD5C23" w:rsidP="00B93E53">
      <w:pPr>
        <w:spacing w:line="240" w:lineRule="auto"/>
        <w:jc w:val="left"/>
        <w:rPr>
          <w:rFonts w:ascii="Times New Roman" w:hAnsi="Times New Roman" w:cs="Times New Roman"/>
        </w:rPr>
      </w:pPr>
    </w:p>
    <w:p w14:paraId="7998DBAA" w14:textId="0CF57533" w:rsidR="00310CDF" w:rsidRPr="00C208B5" w:rsidRDefault="00310CDF" w:rsidP="00B93E53">
      <w:pPr>
        <w:pStyle w:val="ListParagraph"/>
        <w:numPr>
          <w:ilvl w:val="0"/>
          <w:numId w:val="9"/>
        </w:numPr>
        <w:spacing w:line="240" w:lineRule="auto"/>
        <w:jc w:val="left"/>
        <w:rPr>
          <w:rFonts w:ascii="Times New Roman" w:hAnsi="Times New Roman" w:cs="Times New Roman"/>
        </w:rPr>
      </w:pPr>
      <w:r w:rsidRPr="00C208B5">
        <w:rPr>
          <w:rFonts w:ascii="Times New Roman" w:hAnsi="Times New Roman" w:cs="Times New Roman"/>
        </w:rPr>
        <w:t xml:space="preserve">Among accommodates, bathrooms, </w:t>
      </w:r>
      <w:proofErr w:type="gramStart"/>
      <w:r w:rsidRPr="00C208B5">
        <w:rPr>
          <w:rFonts w:ascii="Times New Roman" w:hAnsi="Times New Roman" w:cs="Times New Roman"/>
        </w:rPr>
        <w:t>bedrooms</w:t>
      </w:r>
      <w:proofErr w:type="gramEnd"/>
      <w:r w:rsidRPr="00C208B5">
        <w:rPr>
          <w:rFonts w:ascii="Times New Roman" w:hAnsi="Times New Roman" w:cs="Times New Roman"/>
        </w:rPr>
        <w:t xml:space="preserve"> and beds, ‘accommodates’ will be deleted</w:t>
      </w:r>
      <w:r w:rsidR="00C208B5">
        <w:rPr>
          <w:rFonts w:ascii="Times New Roman" w:hAnsi="Times New Roman" w:cs="Times New Roman"/>
        </w:rPr>
        <w:t xml:space="preserve"> as it has a higher-than-0.8 correlation with both bedrooms and beds. </w:t>
      </w:r>
    </w:p>
    <w:tbl>
      <w:tblPr>
        <w:tblStyle w:val="GridTable5Dark-Accent1"/>
        <w:tblW w:w="0" w:type="auto"/>
        <w:jc w:val="center"/>
        <w:tblLook w:val="04A0" w:firstRow="1" w:lastRow="0" w:firstColumn="1" w:lastColumn="0" w:noHBand="0" w:noVBand="1"/>
      </w:tblPr>
      <w:tblGrid>
        <w:gridCol w:w="1597"/>
        <w:gridCol w:w="1597"/>
        <w:gridCol w:w="1231"/>
        <w:gridCol w:w="1145"/>
        <w:gridCol w:w="821"/>
      </w:tblGrid>
      <w:tr w:rsidR="00C76A3E" w:rsidRPr="00B531AD" w14:paraId="2BE2215E" w14:textId="77777777" w:rsidTr="00B531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FA6AC7" w14:textId="77777777" w:rsidR="00C76A3E" w:rsidRPr="00B531AD" w:rsidRDefault="00C76A3E" w:rsidP="00B93E53">
            <w:pPr>
              <w:jc w:val="center"/>
              <w:rPr>
                <w:rFonts w:ascii="Times New Roman" w:hAnsi="Times New Roman" w:cs="Times New Roman"/>
              </w:rPr>
            </w:pPr>
          </w:p>
        </w:tc>
        <w:tc>
          <w:tcPr>
            <w:tcW w:w="0" w:type="auto"/>
            <w:vAlign w:val="center"/>
          </w:tcPr>
          <w:p w14:paraId="60DF3A1E" w14:textId="77777777" w:rsidR="00C76A3E" w:rsidRPr="00B531AD" w:rsidRDefault="00C76A3E"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accommodates</w:t>
            </w:r>
          </w:p>
        </w:tc>
        <w:tc>
          <w:tcPr>
            <w:tcW w:w="0" w:type="auto"/>
            <w:vAlign w:val="center"/>
            <w:hideMark/>
          </w:tcPr>
          <w:p w14:paraId="6EC58B54" w14:textId="77777777" w:rsidR="00C76A3E" w:rsidRPr="00B531AD" w:rsidRDefault="00C76A3E"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bathrooms</w:t>
            </w:r>
          </w:p>
        </w:tc>
        <w:tc>
          <w:tcPr>
            <w:tcW w:w="0" w:type="auto"/>
            <w:vAlign w:val="center"/>
            <w:hideMark/>
          </w:tcPr>
          <w:p w14:paraId="2B7F0E14" w14:textId="77777777" w:rsidR="00C76A3E" w:rsidRPr="00B531AD" w:rsidRDefault="00C76A3E"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bedrooms</w:t>
            </w:r>
          </w:p>
        </w:tc>
        <w:tc>
          <w:tcPr>
            <w:tcW w:w="0" w:type="auto"/>
            <w:vAlign w:val="center"/>
            <w:hideMark/>
          </w:tcPr>
          <w:p w14:paraId="444BD2C8" w14:textId="77777777" w:rsidR="00C76A3E" w:rsidRPr="00B531AD" w:rsidRDefault="00C76A3E"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beds</w:t>
            </w:r>
          </w:p>
        </w:tc>
      </w:tr>
      <w:tr w:rsidR="00C76A3E" w:rsidRPr="00B531AD" w14:paraId="5C953494"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26DD68" w14:textId="77777777" w:rsidR="00C76A3E" w:rsidRPr="00B531AD" w:rsidRDefault="00C76A3E" w:rsidP="00B93E53">
            <w:pPr>
              <w:jc w:val="center"/>
              <w:rPr>
                <w:rFonts w:ascii="Times New Roman" w:hAnsi="Times New Roman" w:cs="Times New Roman"/>
              </w:rPr>
            </w:pPr>
            <w:r w:rsidRPr="00B531AD">
              <w:rPr>
                <w:rFonts w:ascii="Times New Roman" w:hAnsi="Times New Roman" w:cs="Times New Roman"/>
              </w:rPr>
              <w:t>accommodates</w:t>
            </w:r>
          </w:p>
        </w:tc>
        <w:tc>
          <w:tcPr>
            <w:tcW w:w="0" w:type="auto"/>
            <w:vAlign w:val="center"/>
          </w:tcPr>
          <w:p w14:paraId="7708927B"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c>
          <w:tcPr>
            <w:tcW w:w="0" w:type="auto"/>
            <w:vAlign w:val="center"/>
          </w:tcPr>
          <w:p w14:paraId="1EE85F43"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539B5A71"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9E9775F"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6A3E" w:rsidRPr="00B531AD" w14:paraId="6522DEB9"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EED07" w14:textId="77777777" w:rsidR="00C76A3E" w:rsidRPr="00B531AD" w:rsidRDefault="00C76A3E" w:rsidP="00B93E53">
            <w:pPr>
              <w:jc w:val="center"/>
              <w:rPr>
                <w:rFonts w:ascii="Times New Roman" w:hAnsi="Times New Roman" w:cs="Times New Roman"/>
              </w:rPr>
            </w:pPr>
            <w:r w:rsidRPr="00B531AD">
              <w:rPr>
                <w:rFonts w:ascii="Times New Roman" w:hAnsi="Times New Roman" w:cs="Times New Roman"/>
              </w:rPr>
              <w:t>bathrooms</w:t>
            </w:r>
          </w:p>
        </w:tc>
        <w:tc>
          <w:tcPr>
            <w:tcW w:w="0" w:type="auto"/>
            <w:vAlign w:val="center"/>
          </w:tcPr>
          <w:p w14:paraId="4EA80886"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0.5487</w:t>
            </w:r>
          </w:p>
        </w:tc>
        <w:tc>
          <w:tcPr>
            <w:tcW w:w="0" w:type="auto"/>
            <w:vAlign w:val="center"/>
          </w:tcPr>
          <w:p w14:paraId="1F5BD47F"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c>
          <w:tcPr>
            <w:tcW w:w="0" w:type="auto"/>
            <w:vAlign w:val="center"/>
          </w:tcPr>
          <w:p w14:paraId="20F3E17B"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471E0140"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6A3E" w:rsidRPr="00B531AD" w14:paraId="759D7AC7"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C73D52" w14:textId="77777777" w:rsidR="00C76A3E" w:rsidRPr="00B531AD" w:rsidRDefault="00C76A3E" w:rsidP="00B93E53">
            <w:pPr>
              <w:jc w:val="center"/>
              <w:rPr>
                <w:rFonts w:ascii="Times New Roman" w:hAnsi="Times New Roman" w:cs="Times New Roman"/>
              </w:rPr>
            </w:pPr>
            <w:r w:rsidRPr="00B531AD">
              <w:rPr>
                <w:rFonts w:ascii="Times New Roman" w:hAnsi="Times New Roman" w:cs="Times New Roman"/>
              </w:rPr>
              <w:t>bedrooms</w:t>
            </w:r>
          </w:p>
        </w:tc>
        <w:tc>
          <w:tcPr>
            <w:tcW w:w="0" w:type="auto"/>
            <w:vAlign w:val="center"/>
          </w:tcPr>
          <w:p w14:paraId="47882BA9"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B531AD">
              <w:rPr>
                <w:rFonts w:ascii="Times New Roman" w:hAnsi="Times New Roman" w:cs="Times New Roman"/>
                <w:color w:val="FF0000"/>
              </w:rPr>
              <w:t>0.8422</w:t>
            </w:r>
          </w:p>
        </w:tc>
        <w:tc>
          <w:tcPr>
            <w:tcW w:w="0" w:type="auto"/>
            <w:vAlign w:val="center"/>
          </w:tcPr>
          <w:p w14:paraId="4DFFC710"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0.5981</w:t>
            </w:r>
          </w:p>
        </w:tc>
        <w:tc>
          <w:tcPr>
            <w:tcW w:w="0" w:type="auto"/>
            <w:vAlign w:val="center"/>
          </w:tcPr>
          <w:p w14:paraId="68849464"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c>
          <w:tcPr>
            <w:tcW w:w="0" w:type="auto"/>
            <w:vAlign w:val="center"/>
          </w:tcPr>
          <w:p w14:paraId="413DA987" w14:textId="7777777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6A3E" w:rsidRPr="00B531AD" w14:paraId="346D13B1"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7C2339" w14:textId="77777777" w:rsidR="00C76A3E" w:rsidRPr="00B531AD" w:rsidRDefault="00C76A3E" w:rsidP="00B93E53">
            <w:pPr>
              <w:jc w:val="center"/>
              <w:rPr>
                <w:rFonts w:ascii="Times New Roman" w:hAnsi="Times New Roman" w:cs="Times New Roman"/>
              </w:rPr>
            </w:pPr>
            <w:r w:rsidRPr="00B531AD">
              <w:rPr>
                <w:rFonts w:ascii="Times New Roman" w:hAnsi="Times New Roman" w:cs="Times New Roman"/>
              </w:rPr>
              <w:t>beds</w:t>
            </w:r>
          </w:p>
        </w:tc>
        <w:tc>
          <w:tcPr>
            <w:tcW w:w="0" w:type="auto"/>
            <w:vAlign w:val="center"/>
          </w:tcPr>
          <w:p w14:paraId="76601027"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531AD">
              <w:rPr>
                <w:rFonts w:ascii="Times New Roman" w:hAnsi="Times New Roman" w:cs="Times New Roman"/>
                <w:color w:val="FF0000"/>
              </w:rPr>
              <w:t>0.8713</w:t>
            </w:r>
          </w:p>
        </w:tc>
        <w:tc>
          <w:tcPr>
            <w:tcW w:w="0" w:type="auto"/>
            <w:vAlign w:val="center"/>
          </w:tcPr>
          <w:p w14:paraId="5E58AF30"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0.5196</w:t>
            </w:r>
          </w:p>
        </w:tc>
        <w:tc>
          <w:tcPr>
            <w:tcW w:w="0" w:type="auto"/>
            <w:vAlign w:val="center"/>
          </w:tcPr>
          <w:p w14:paraId="0B45AA91"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0.8078</w:t>
            </w:r>
          </w:p>
        </w:tc>
        <w:tc>
          <w:tcPr>
            <w:tcW w:w="0" w:type="auto"/>
            <w:vAlign w:val="center"/>
          </w:tcPr>
          <w:p w14:paraId="0AAD4642" w14:textId="77777777"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r>
      <w:tr w:rsidR="00C76A3E" w:rsidRPr="00B531AD" w14:paraId="6BEAEEA2"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BD8026" w14:textId="45395F8B" w:rsidR="00C76A3E" w:rsidRPr="00B531AD" w:rsidRDefault="00C76A3E" w:rsidP="00B93E53">
            <w:pPr>
              <w:jc w:val="center"/>
              <w:rPr>
                <w:rFonts w:ascii="Times New Roman" w:hAnsi="Times New Roman" w:cs="Times New Roman"/>
              </w:rPr>
            </w:pPr>
            <w:r w:rsidRPr="00B531AD">
              <w:rPr>
                <w:rFonts w:ascii="Times New Roman" w:hAnsi="Times New Roman" w:cs="Times New Roman"/>
              </w:rPr>
              <w:t>Price CORR</w:t>
            </w:r>
          </w:p>
        </w:tc>
        <w:tc>
          <w:tcPr>
            <w:tcW w:w="0" w:type="auto"/>
            <w:vAlign w:val="center"/>
          </w:tcPr>
          <w:p w14:paraId="7AEA0A4B" w14:textId="331C95B5"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0.5738</w:t>
            </w:r>
          </w:p>
        </w:tc>
        <w:tc>
          <w:tcPr>
            <w:tcW w:w="0" w:type="auto"/>
            <w:vAlign w:val="center"/>
          </w:tcPr>
          <w:p w14:paraId="7F99CCF0" w14:textId="2990E2ED"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0.4965</w:t>
            </w:r>
          </w:p>
        </w:tc>
        <w:tc>
          <w:tcPr>
            <w:tcW w:w="0" w:type="auto"/>
            <w:vAlign w:val="center"/>
          </w:tcPr>
          <w:p w14:paraId="4A581064" w14:textId="5B74569C"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0.6004</w:t>
            </w:r>
          </w:p>
        </w:tc>
        <w:tc>
          <w:tcPr>
            <w:tcW w:w="0" w:type="auto"/>
            <w:vAlign w:val="center"/>
          </w:tcPr>
          <w:p w14:paraId="2F79BA40" w14:textId="6B2E0257" w:rsidR="00C76A3E" w:rsidRPr="00B531AD" w:rsidRDefault="00C76A3E"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0.5194</w:t>
            </w:r>
          </w:p>
        </w:tc>
      </w:tr>
      <w:tr w:rsidR="00C76A3E" w:rsidRPr="00B531AD" w14:paraId="2AFB7081"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10865C" w14:textId="37FAF8FE" w:rsidR="00C76A3E" w:rsidRPr="00B531AD" w:rsidRDefault="00C76A3E" w:rsidP="00B93E53">
            <w:pPr>
              <w:jc w:val="center"/>
              <w:rPr>
                <w:rFonts w:ascii="Times New Roman" w:hAnsi="Times New Roman" w:cs="Times New Roman"/>
              </w:rPr>
            </w:pPr>
            <w:r w:rsidRPr="00B531AD">
              <w:rPr>
                <w:rFonts w:ascii="Times New Roman" w:hAnsi="Times New Roman" w:cs="Times New Roman"/>
              </w:rPr>
              <w:t>Price MI</w:t>
            </w:r>
          </w:p>
        </w:tc>
        <w:tc>
          <w:tcPr>
            <w:tcW w:w="0" w:type="auto"/>
            <w:vAlign w:val="center"/>
          </w:tcPr>
          <w:p w14:paraId="4FFF73CD" w14:textId="322DF8B6"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0.3604</w:t>
            </w:r>
          </w:p>
        </w:tc>
        <w:tc>
          <w:tcPr>
            <w:tcW w:w="0" w:type="auto"/>
            <w:vAlign w:val="center"/>
          </w:tcPr>
          <w:p w14:paraId="160A6D65" w14:textId="2679E8F4"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0.2265</w:t>
            </w:r>
          </w:p>
        </w:tc>
        <w:tc>
          <w:tcPr>
            <w:tcW w:w="0" w:type="auto"/>
            <w:vAlign w:val="center"/>
          </w:tcPr>
          <w:p w14:paraId="29138114" w14:textId="458A7FB8"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0.3651</w:t>
            </w:r>
          </w:p>
        </w:tc>
        <w:tc>
          <w:tcPr>
            <w:tcW w:w="0" w:type="auto"/>
            <w:vAlign w:val="center"/>
          </w:tcPr>
          <w:p w14:paraId="6C4B9762" w14:textId="7F9D23AE" w:rsidR="00C76A3E" w:rsidRPr="00B531AD" w:rsidRDefault="00C76A3E"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0.2632</w:t>
            </w:r>
          </w:p>
        </w:tc>
      </w:tr>
    </w:tbl>
    <w:p w14:paraId="1AEE7A80" w14:textId="4EC16855" w:rsidR="00310CDF" w:rsidRPr="00832CCF" w:rsidRDefault="00310CDF" w:rsidP="00B93E53">
      <w:pPr>
        <w:spacing w:line="240" w:lineRule="auto"/>
        <w:jc w:val="left"/>
        <w:rPr>
          <w:rFonts w:ascii="Times New Roman" w:hAnsi="Times New Roman" w:cs="Times New Roman"/>
        </w:rPr>
      </w:pPr>
    </w:p>
    <w:p w14:paraId="0F9668F6" w14:textId="6F14262D" w:rsidR="00B531AD" w:rsidRPr="00B531AD" w:rsidRDefault="00310CDF" w:rsidP="00B93E53">
      <w:pPr>
        <w:pStyle w:val="ListParagraph"/>
        <w:numPr>
          <w:ilvl w:val="0"/>
          <w:numId w:val="9"/>
        </w:numPr>
        <w:spacing w:line="240" w:lineRule="auto"/>
        <w:jc w:val="left"/>
        <w:rPr>
          <w:rFonts w:ascii="Times New Roman" w:hAnsi="Times New Roman" w:cs="Times New Roman"/>
        </w:rPr>
      </w:pPr>
      <w:r w:rsidRPr="00B531AD">
        <w:rPr>
          <w:rFonts w:ascii="Times New Roman" w:hAnsi="Times New Roman" w:cs="Times New Roman"/>
        </w:rPr>
        <w:t xml:space="preserve">Features about availability suggest the available days for a host for the next 30/60/90 days and one year. Among these four integer variables, availability_30 is kept for further data analysis as it has the highest mutual information with price.  </w:t>
      </w:r>
    </w:p>
    <w:tbl>
      <w:tblPr>
        <w:tblStyle w:val="GridTable5Dark-Accent1"/>
        <w:tblW w:w="0" w:type="auto"/>
        <w:jc w:val="center"/>
        <w:tblLook w:val="04A0" w:firstRow="1" w:lastRow="0" w:firstColumn="1" w:lastColumn="0" w:noHBand="0" w:noVBand="1"/>
      </w:tblPr>
      <w:tblGrid>
        <w:gridCol w:w="1408"/>
        <w:gridCol w:w="821"/>
        <w:gridCol w:w="821"/>
        <w:gridCol w:w="821"/>
        <w:gridCol w:w="821"/>
      </w:tblGrid>
      <w:tr w:rsidR="00B531AD" w:rsidRPr="00B531AD" w14:paraId="493113FC" w14:textId="77777777" w:rsidTr="00B531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05AD85" w14:textId="77777777" w:rsidR="00B531AD" w:rsidRPr="00B531AD" w:rsidRDefault="00B531AD" w:rsidP="00B93E53">
            <w:pPr>
              <w:jc w:val="center"/>
              <w:rPr>
                <w:rFonts w:ascii="Times New Roman" w:hAnsi="Times New Roman" w:cs="Times New Roman"/>
              </w:rPr>
            </w:pPr>
            <w:r w:rsidRPr="00B531AD">
              <w:rPr>
                <w:rFonts w:ascii="Times New Roman" w:hAnsi="Times New Roman" w:cs="Times New Roman"/>
              </w:rPr>
              <w:t>availability</w:t>
            </w:r>
          </w:p>
        </w:tc>
        <w:tc>
          <w:tcPr>
            <w:tcW w:w="0" w:type="auto"/>
            <w:vAlign w:val="center"/>
          </w:tcPr>
          <w:p w14:paraId="70DE8CFF"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_30</w:t>
            </w:r>
          </w:p>
        </w:tc>
        <w:tc>
          <w:tcPr>
            <w:tcW w:w="0" w:type="auto"/>
            <w:vAlign w:val="center"/>
            <w:hideMark/>
          </w:tcPr>
          <w:p w14:paraId="24D40FFE"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_60</w:t>
            </w:r>
          </w:p>
        </w:tc>
        <w:tc>
          <w:tcPr>
            <w:tcW w:w="0" w:type="auto"/>
            <w:vAlign w:val="center"/>
            <w:hideMark/>
          </w:tcPr>
          <w:p w14:paraId="767658C3"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_90</w:t>
            </w:r>
          </w:p>
        </w:tc>
        <w:tc>
          <w:tcPr>
            <w:tcW w:w="0" w:type="auto"/>
            <w:vAlign w:val="center"/>
            <w:hideMark/>
          </w:tcPr>
          <w:p w14:paraId="35383AB5"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_365</w:t>
            </w:r>
          </w:p>
        </w:tc>
      </w:tr>
      <w:tr w:rsidR="00B531AD" w:rsidRPr="00B531AD" w14:paraId="2D610B98"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D88967" w14:textId="77777777" w:rsidR="00B531AD" w:rsidRPr="00B531AD" w:rsidRDefault="00B531AD" w:rsidP="00B93E53">
            <w:pPr>
              <w:jc w:val="center"/>
              <w:rPr>
                <w:rFonts w:ascii="Times New Roman" w:hAnsi="Times New Roman" w:cs="Times New Roman"/>
              </w:rPr>
            </w:pPr>
            <w:r w:rsidRPr="00B531AD">
              <w:rPr>
                <w:rFonts w:ascii="Times New Roman" w:hAnsi="Times New Roman" w:cs="Times New Roman"/>
              </w:rPr>
              <w:t>_30</w:t>
            </w:r>
          </w:p>
        </w:tc>
        <w:tc>
          <w:tcPr>
            <w:tcW w:w="0" w:type="auto"/>
            <w:vAlign w:val="center"/>
          </w:tcPr>
          <w:p w14:paraId="601C32F8"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c>
          <w:tcPr>
            <w:tcW w:w="0" w:type="auto"/>
            <w:vAlign w:val="center"/>
          </w:tcPr>
          <w:p w14:paraId="34DC4C5B"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26A06FE"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9B0023"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31AD" w:rsidRPr="00B531AD" w14:paraId="10F63F9E"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069EA1" w14:textId="77777777" w:rsidR="00B531AD" w:rsidRPr="00B531AD" w:rsidRDefault="00B531AD" w:rsidP="00B93E53">
            <w:pPr>
              <w:jc w:val="center"/>
              <w:rPr>
                <w:rFonts w:ascii="Times New Roman" w:hAnsi="Times New Roman" w:cs="Times New Roman"/>
              </w:rPr>
            </w:pPr>
            <w:r w:rsidRPr="00B531AD">
              <w:rPr>
                <w:rFonts w:ascii="Times New Roman" w:hAnsi="Times New Roman" w:cs="Times New Roman"/>
              </w:rPr>
              <w:t>_60</w:t>
            </w:r>
          </w:p>
        </w:tc>
        <w:tc>
          <w:tcPr>
            <w:tcW w:w="0" w:type="auto"/>
            <w:vAlign w:val="center"/>
          </w:tcPr>
          <w:p w14:paraId="3C009394"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531AD">
              <w:rPr>
                <w:rFonts w:ascii="Times New Roman" w:hAnsi="Times New Roman" w:cs="Times New Roman"/>
                <w:color w:val="FF0000"/>
              </w:rPr>
              <w:t>0.9474</w:t>
            </w:r>
          </w:p>
        </w:tc>
        <w:tc>
          <w:tcPr>
            <w:tcW w:w="0" w:type="auto"/>
            <w:vAlign w:val="center"/>
          </w:tcPr>
          <w:p w14:paraId="7D2A6FCD"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c>
          <w:tcPr>
            <w:tcW w:w="0" w:type="auto"/>
            <w:vAlign w:val="center"/>
          </w:tcPr>
          <w:p w14:paraId="600FFFE9"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0D971F9"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531AD" w:rsidRPr="00B531AD" w14:paraId="778DE9B3"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F341ED" w14:textId="77777777" w:rsidR="00B531AD" w:rsidRPr="00B531AD" w:rsidRDefault="00B531AD" w:rsidP="00B93E53">
            <w:pPr>
              <w:jc w:val="center"/>
              <w:rPr>
                <w:rFonts w:ascii="Times New Roman" w:hAnsi="Times New Roman" w:cs="Times New Roman"/>
              </w:rPr>
            </w:pPr>
            <w:r w:rsidRPr="00B531AD">
              <w:rPr>
                <w:rFonts w:ascii="Times New Roman" w:hAnsi="Times New Roman" w:cs="Times New Roman"/>
              </w:rPr>
              <w:t>_90</w:t>
            </w:r>
          </w:p>
        </w:tc>
        <w:tc>
          <w:tcPr>
            <w:tcW w:w="0" w:type="auto"/>
            <w:vAlign w:val="center"/>
          </w:tcPr>
          <w:p w14:paraId="7C34FD68"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B531AD">
              <w:rPr>
                <w:rFonts w:ascii="Times New Roman" w:hAnsi="Times New Roman" w:cs="Times New Roman"/>
                <w:color w:val="FF0000"/>
              </w:rPr>
              <w:t>0.8933</w:t>
            </w:r>
          </w:p>
        </w:tc>
        <w:tc>
          <w:tcPr>
            <w:tcW w:w="0" w:type="auto"/>
            <w:vAlign w:val="center"/>
          </w:tcPr>
          <w:p w14:paraId="17EA7698"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B531AD">
              <w:rPr>
                <w:rFonts w:ascii="Times New Roman" w:hAnsi="Times New Roman" w:cs="Times New Roman"/>
                <w:color w:val="FF0000"/>
              </w:rPr>
              <w:t>0.9774</w:t>
            </w:r>
          </w:p>
        </w:tc>
        <w:tc>
          <w:tcPr>
            <w:tcW w:w="0" w:type="auto"/>
            <w:vAlign w:val="center"/>
          </w:tcPr>
          <w:p w14:paraId="18D469C8"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c>
          <w:tcPr>
            <w:tcW w:w="0" w:type="auto"/>
            <w:vAlign w:val="center"/>
          </w:tcPr>
          <w:p w14:paraId="27EAD8DA"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31AD" w:rsidRPr="00B531AD" w14:paraId="4D0B6646"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4B754F" w14:textId="77777777" w:rsidR="00B531AD" w:rsidRPr="00B531AD" w:rsidRDefault="00B531AD" w:rsidP="00B93E53">
            <w:pPr>
              <w:jc w:val="center"/>
              <w:rPr>
                <w:rFonts w:ascii="Times New Roman" w:hAnsi="Times New Roman" w:cs="Times New Roman"/>
              </w:rPr>
            </w:pPr>
            <w:r w:rsidRPr="00B531AD">
              <w:rPr>
                <w:rFonts w:ascii="Times New Roman" w:hAnsi="Times New Roman" w:cs="Times New Roman"/>
              </w:rPr>
              <w:t>_365</w:t>
            </w:r>
          </w:p>
        </w:tc>
        <w:tc>
          <w:tcPr>
            <w:tcW w:w="0" w:type="auto"/>
            <w:vAlign w:val="center"/>
          </w:tcPr>
          <w:p w14:paraId="5BE02626"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0.6315</w:t>
            </w:r>
          </w:p>
        </w:tc>
        <w:tc>
          <w:tcPr>
            <w:tcW w:w="0" w:type="auto"/>
            <w:vAlign w:val="center"/>
          </w:tcPr>
          <w:p w14:paraId="41246076"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0.7042</w:t>
            </w:r>
          </w:p>
        </w:tc>
        <w:tc>
          <w:tcPr>
            <w:tcW w:w="0" w:type="auto"/>
            <w:vAlign w:val="center"/>
          </w:tcPr>
          <w:p w14:paraId="2B9574D9"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0.7471</w:t>
            </w:r>
          </w:p>
        </w:tc>
        <w:tc>
          <w:tcPr>
            <w:tcW w:w="0" w:type="auto"/>
            <w:vAlign w:val="center"/>
          </w:tcPr>
          <w:p w14:paraId="1FB0647A"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1</w:t>
            </w:r>
          </w:p>
        </w:tc>
      </w:tr>
      <w:tr w:rsidR="00B531AD" w:rsidRPr="00B531AD" w14:paraId="33172D89"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9341A6" w14:textId="62CF50B0" w:rsidR="00B531AD" w:rsidRPr="00B531AD" w:rsidRDefault="00B531AD" w:rsidP="00B93E53">
            <w:pPr>
              <w:jc w:val="center"/>
              <w:rPr>
                <w:rFonts w:ascii="Times New Roman" w:hAnsi="Times New Roman" w:cs="Times New Roman"/>
              </w:rPr>
            </w:pPr>
            <w:r w:rsidRPr="00B531AD">
              <w:rPr>
                <w:rFonts w:ascii="Times New Roman" w:hAnsi="Times New Roman" w:cs="Times New Roman"/>
              </w:rPr>
              <w:t>Price CORR</w:t>
            </w:r>
          </w:p>
        </w:tc>
        <w:tc>
          <w:tcPr>
            <w:tcW w:w="0" w:type="auto"/>
            <w:vAlign w:val="center"/>
          </w:tcPr>
          <w:p w14:paraId="1C4A490F" w14:textId="16DB715D"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0.0940</w:t>
            </w:r>
          </w:p>
        </w:tc>
        <w:tc>
          <w:tcPr>
            <w:tcW w:w="0" w:type="auto"/>
            <w:vAlign w:val="center"/>
          </w:tcPr>
          <w:p w14:paraId="68E1906D" w14:textId="6C759E3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0.0894</w:t>
            </w:r>
          </w:p>
        </w:tc>
        <w:tc>
          <w:tcPr>
            <w:tcW w:w="0" w:type="auto"/>
            <w:vAlign w:val="center"/>
          </w:tcPr>
          <w:p w14:paraId="306E867B" w14:textId="037F8FCC"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0.0866</w:t>
            </w:r>
          </w:p>
        </w:tc>
        <w:tc>
          <w:tcPr>
            <w:tcW w:w="0" w:type="auto"/>
            <w:vAlign w:val="center"/>
          </w:tcPr>
          <w:p w14:paraId="1B29F135" w14:textId="75D13BC9"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0.1240</w:t>
            </w:r>
          </w:p>
        </w:tc>
      </w:tr>
      <w:tr w:rsidR="00B531AD" w:rsidRPr="00B531AD" w14:paraId="6EAF1341"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51F780" w14:textId="75B14ECF" w:rsidR="00B531AD" w:rsidRPr="00B531AD" w:rsidRDefault="00B531AD" w:rsidP="00B93E53">
            <w:pPr>
              <w:jc w:val="center"/>
              <w:rPr>
                <w:rFonts w:ascii="Times New Roman" w:hAnsi="Times New Roman" w:cs="Times New Roman"/>
              </w:rPr>
            </w:pPr>
            <w:r w:rsidRPr="00B531AD">
              <w:rPr>
                <w:rFonts w:ascii="Times New Roman" w:hAnsi="Times New Roman" w:cs="Times New Roman"/>
              </w:rPr>
              <w:t>Price MI</w:t>
            </w:r>
          </w:p>
        </w:tc>
        <w:tc>
          <w:tcPr>
            <w:tcW w:w="0" w:type="auto"/>
            <w:vAlign w:val="center"/>
          </w:tcPr>
          <w:p w14:paraId="5B90CAC1" w14:textId="0C2AB54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0.0435</w:t>
            </w:r>
          </w:p>
        </w:tc>
        <w:tc>
          <w:tcPr>
            <w:tcW w:w="0" w:type="auto"/>
            <w:vAlign w:val="center"/>
          </w:tcPr>
          <w:p w14:paraId="5CBF4579" w14:textId="5DAC06DC"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0.0434</w:t>
            </w:r>
          </w:p>
        </w:tc>
        <w:tc>
          <w:tcPr>
            <w:tcW w:w="0" w:type="auto"/>
            <w:vAlign w:val="center"/>
          </w:tcPr>
          <w:p w14:paraId="30D91A5C" w14:textId="08BC852C"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0.0401</w:t>
            </w:r>
          </w:p>
        </w:tc>
        <w:tc>
          <w:tcPr>
            <w:tcW w:w="0" w:type="auto"/>
            <w:vAlign w:val="center"/>
          </w:tcPr>
          <w:p w14:paraId="13D50860" w14:textId="19455EC4"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31AD">
              <w:rPr>
                <w:rFonts w:ascii="Times New Roman" w:hAnsi="Times New Roman" w:cs="Times New Roman"/>
              </w:rPr>
              <w:t>0.0340</w:t>
            </w:r>
          </w:p>
        </w:tc>
      </w:tr>
    </w:tbl>
    <w:p w14:paraId="504DAFCD" w14:textId="77777777" w:rsidR="00B531AD" w:rsidRDefault="00B531AD" w:rsidP="00B93E53">
      <w:pPr>
        <w:spacing w:line="240" w:lineRule="auto"/>
        <w:jc w:val="left"/>
        <w:rPr>
          <w:rFonts w:ascii="Times New Roman" w:hAnsi="Times New Roman" w:cs="Times New Roman"/>
        </w:rPr>
      </w:pPr>
    </w:p>
    <w:p w14:paraId="4F45E6ED" w14:textId="3E589DFC" w:rsidR="00310CDF" w:rsidRDefault="005977EC" w:rsidP="00B93E53">
      <w:pPr>
        <w:pStyle w:val="ListParagraph"/>
        <w:numPr>
          <w:ilvl w:val="0"/>
          <w:numId w:val="9"/>
        </w:numPr>
        <w:spacing w:line="240" w:lineRule="auto"/>
        <w:jc w:val="left"/>
        <w:rPr>
          <w:rFonts w:ascii="Times New Roman" w:hAnsi="Times New Roman" w:cs="Times New Roman"/>
        </w:rPr>
      </w:pPr>
      <w:r w:rsidRPr="00B531AD">
        <w:rPr>
          <w:rFonts w:ascii="Times New Roman" w:hAnsi="Times New Roman" w:cs="Times New Roman"/>
        </w:rPr>
        <w:t xml:space="preserve">There are seven features related to the review score: rating, accuracy, cleanliness, </w:t>
      </w:r>
      <w:proofErr w:type="spellStart"/>
      <w:r w:rsidRPr="00B531AD">
        <w:rPr>
          <w:rFonts w:ascii="Times New Roman" w:hAnsi="Times New Roman" w:cs="Times New Roman"/>
        </w:rPr>
        <w:t>checkin</w:t>
      </w:r>
      <w:proofErr w:type="spellEnd"/>
      <w:r w:rsidRPr="00B531AD">
        <w:rPr>
          <w:rFonts w:ascii="Times New Roman" w:hAnsi="Times New Roman" w:cs="Times New Roman"/>
        </w:rPr>
        <w:t xml:space="preserve">, communication, </w:t>
      </w:r>
      <w:proofErr w:type="gramStart"/>
      <w:r w:rsidRPr="00B531AD">
        <w:rPr>
          <w:rFonts w:ascii="Times New Roman" w:hAnsi="Times New Roman" w:cs="Times New Roman"/>
        </w:rPr>
        <w:t>location</w:t>
      </w:r>
      <w:proofErr w:type="gramEnd"/>
      <w:r w:rsidRPr="00B531AD">
        <w:rPr>
          <w:rFonts w:ascii="Times New Roman" w:hAnsi="Times New Roman" w:cs="Times New Roman"/>
        </w:rPr>
        <w:t xml:space="preserve"> and value. </w:t>
      </w:r>
      <w:r w:rsidR="00310CDF" w:rsidRPr="00B531AD">
        <w:rPr>
          <w:rFonts w:ascii="Times New Roman" w:hAnsi="Times New Roman" w:cs="Times New Roman"/>
        </w:rPr>
        <w:t xml:space="preserve">Among </w:t>
      </w:r>
      <w:r w:rsidRPr="00B531AD">
        <w:rPr>
          <w:rFonts w:ascii="Times New Roman" w:hAnsi="Times New Roman" w:cs="Times New Roman"/>
        </w:rPr>
        <w:t>these</w:t>
      </w:r>
      <w:r w:rsidR="00310CDF" w:rsidRPr="00B531AD">
        <w:rPr>
          <w:rFonts w:ascii="Times New Roman" w:hAnsi="Times New Roman" w:cs="Times New Roman"/>
        </w:rPr>
        <w:t xml:space="preserve"> features, </w:t>
      </w:r>
      <w:proofErr w:type="spellStart"/>
      <w:r w:rsidR="00310CDF" w:rsidRPr="00B531AD">
        <w:rPr>
          <w:rFonts w:ascii="Times New Roman" w:hAnsi="Times New Roman" w:cs="Times New Roman"/>
        </w:rPr>
        <w:t>review_score_rating</w:t>
      </w:r>
      <w:proofErr w:type="spellEnd"/>
      <w:r w:rsidR="00310CDF" w:rsidRPr="00B531AD">
        <w:rPr>
          <w:rFonts w:ascii="Times New Roman" w:hAnsi="Times New Roman" w:cs="Times New Roman"/>
        </w:rPr>
        <w:t xml:space="preserve"> will be de</w:t>
      </w:r>
      <w:r w:rsidRPr="00B531AD">
        <w:rPr>
          <w:rFonts w:ascii="Times New Roman" w:hAnsi="Times New Roman" w:cs="Times New Roman"/>
        </w:rPr>
        <w:t xml:space="preserve">leted as it is an overall rating created by with other scores based on Airbnb’s algorithm. </w:t>
      </w:r>
    </w:p>
    <w:tbl>
      <w:tblPr>
        <w:tblStyle w:val="GridTable5Dark-Accent1"/>
        <w:tblW w:w="9131" w:type="dxa"/>
        <w:jc w:val="center"/>
        <w:tblLayout w:type="fixed"/>
        <w:tblLook w:val="04A0" w:firstRow="1" w:lastRow="0" w:firstColumn="1" w:lastColumn="0" w:noHBand="0" w:noVBand="1"/>
      </w:tblPr>
      <w:tblGrid>
        <w:gridCol w:w="1116"/>
        <w:gridCol w:w="1134"/>
        <w:gridCol w:w="1134"/>
        <w:gridCol w:w="1345"/>
        <w:gridCol w:w="1031"/>
        <w:gridCol w:w="1586"/>
        <w:gridCol w:w="1009"/>
        <w:gridCol w:w="776"/>
      </w:tblGrid>
      <w:tr w:rsidR="00B531AD" w:rsidRPr="00B531AD" w14:paraId="19139FC0" w14:textId="77777777" w:rsidTr="00B531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6" w:type="dxa"/>
            <w:vAlign w:val="center"/>
            <w:hideMark/>
          </w:tcPr>
          <w:p w14:paraId="528CA6FB" w14:textId="0D5BA1C6" w:rsidR="00B531AD" w:rsidRPr="00B531AD" w:rsidRDefault="00B531AD" w:rsidP="00B93E53">
            <w:pPr>
              <w:pStyle w:val="ListParagraph"/>
              <w:tabs>
                <w:tab w:val="center" w:pos="4320"/>
                <w:tab w:val="right" w:pos="8640"/>
              </w:tabs>
              <w:jc w:val="center"/>
              <w:rPr>
                <w:sz w:val="20"/>
                <w:szCs w:val="20"/>
              </w:rPr>
            </w:pPr>
          </w:p>
        </w:tc>
        <w:tc>
          <w:tcPr>
            <w:tcW w:w="1134" w:type="dxa"/>
            <w:vAlign w:val="center"/>
          </w:tcPr>
          <w:p w14:paraId="78EED6DA"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31AD">
              <w:rPr>
                <w:sz w:val="20"/>
                <w:szCs w:val="20"/>
              </w:rPr>
              <w:t>_rating</w:t>
            </w:r>
          </w:p>
        </w:tc>
        <w:tc>
          <w:tcPr>
            <w:tcW w:w="1134" w:type="dxa"/>
            <w:vAlign w:val="center"/>
            <w:hideMark/>
          </w:tcPr>
          <w:p w14:paraId="7DB56A12"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31AD">
              <w:rPr>
                <w:sz w:val="20"/>
                <w:szCs w:val="20"/>
              </w:rPr>
              <w:t>_accuracy</w:t>
            </w:r>
          </w:p>
        </w:tc>
        <w:tc>
          <w:tcPr>
            <w:tcW w:w="1345" w:type="dxa"/>
            <w:vAlign w:val="center"/>
            <w:hideMark/>
          </w:tcPr>
          <w:p w14:paraId="33B31E90" w14:textId="705250B3"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31AD">
              <w:rPr>
                <w:sz w:val="20"/>
                <w:szCs w:val="20"/>
              </w:rPr>
              <w:t>_cleanliness</w:t>
            </w:r>
          </w:p>
        </w:tc>
        <w:tc>
          <w:tcPr>
            <w:tcW w:w="1031" w:type="dxa"/>
            <w:vAlign w:val="center"/>
            <w:hideMark/>
          </w:tcPr>
          <w:p w14:paraId="79A8550C"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31AD">
              <w:rPr>
                <w:sz w:val="20"/>
                <w:szCs w:val="20"/>
              </w:rPr>
              <w:t>_</w:t>
            </w:r>
            <w:proofErr w:type="spellStart"/>
            <w:r w:rsidRPr="00B531AD">
              <w:rPr>
                <w:sz w:val="20"/>
                <w:szCs w:val="20"/>
              </w:rPr>
              <w:t>checkin</w:t>
            </w:r>
            <w:proofErr w:type="spellEnd"/>
          </w:p>
        </w:tc>
        <w:tc>
          <w:tcPr>
            <w:tcW w:w="1586" w:type="dxa"/>
            <w:vAlign w:val="center"/>
          </w:tcPr>
          <w:p w14:paraId="49D3AC4A"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31AD">
              <w:rPr>
                <w:sz w:val="20"/>
                <w:szCs w:val="20"/>
              </w:rPr>
              <w:t>communication</w:t>
            </w:r>
          </w:p>
        </w:tc>
        <w:tc>
          <w:tcPr>
            <w:tcW w:w="1009" w:type="dxa"/>
            <w:vAlign w:val="center"/>
            <w:hideMark/>
          </w:tcPr>
          <w:p w14:paraId="58856155"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31AD">
              <w:rPr>
                <w:sz w:val="20"/>
                <w:szCs w:val="20"/>
              </w:rPr>
              <w:t>L</w:t>
            </w:r>
            <w:r w:rsidRPr="00B531AD">
              <w:rPr>
                <w:rFonts w:hint="eastAsia"/>
                <w:sz w:val="20"/>
                <w:szCs w:val="20"/>
              </w:rPr>
              <w:t>ocation</w:t>
            </w:r>
          </w:p>
        </w:tc>
        <w:tc>
          <w:tcPr>
            <w:tcW w:w="776" w:type="dxa"/>
            <w:vAlign w:val="center"/>
            <w:hideMark/>
          </w:tcPr>
          <w:p w14:paraId="0FF3DA8A" w14:textId="77777777" w:rsidR="00B531AD" w:rsidRPr="00B531AD" w:rsidRDefault="00B531AD" w:rsidP="00B93E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31AD">
              <w:rPr>
                <w:sz w:val="20"/>
                <w:szCs w:val="20"/>
              </w:rPr>
              <w:t>V</w:t>
            </w:r>
            <w:r w:rsidRPr="00B531AD">
              <w:rPr>
                <w:rFonts w:hint="eastAsia"/>
                <w:sz w:val="20"/>
                <w:szCs w:val="20"/>
              </w:rPr>
              <w:t>alue</w:t>
            </w:r>
          </w:p>
        </w:tc>
      </w:tr>
      <w:tr w:rsidR="00B531AD" w:rsidRPr="00B531AD" w14:paraId="16E9F2AE"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20E44465" w14:textId="77777777" w:rsidR="00B531AD" w:rsidRPr="00B531AD" w:rsidRDefault="00B531AD" w:rsidP="00B93E53">
            <w:pPr>
              <w:jc w:val="center"/>
              <w:rPr>
                <w:sz w:val="20"/>
                <w:szCs w:val="20"/>
              </w:rPr>
            </w:pPr>
            <w:r w:rsidRPr="00B531AD">
              <w:rPr>
                <w:sz w:val="20"/>
                <w:szCs w:val="20"/>
              </w:rPr>
              <w:t>R</w:t>
            </w:r>
            <w:r w:rsidRPr="00B531AD">
              <w:rPr>
                <w:rFonts w:hint="eastAsia"/>
                <w:sz w:val="20"/>
                <w:szCs w:val="20"/>
              </w:rPr>
              <w:t>ating</w:t>
            </w:r>
          </w:p>
        </w:tc>
        <w:tc>
          <w:tcPr>
            <w:tcW w:w="1134" w:type="dxa"/>
            <w:vAlign w:val="center"/>
          </w:tcPr>
          <w:p w14:paraId="7020A0A5"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31AD">
              <w:rPr>
                <w:sz w:val="20"/>
                <w:szCs w:val="20"/>
              </w:rPr>
              <w:t>1</w:t>
            </w:r>
          </w:p>
        </w:tc>
        <w:tc>
          <w:tcPr>
            <w:tcW w:w="1134" w:type="dxa"/>
            <w:vAlign w:val="center"/>
          </w:tcPr>
          <w:p w14:paraId="2EBFBE7F"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45" w:type="dxa"/>
            <w:vAlign w:val="center"/>
          </w:tcPr>
          <w:p w14:paraId="0CFBDEFD"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31" w:type="dxa"/>
            <w:vAlign w:val="center"/>
          </w:tcPr>
          <w:p w14:paraId="35A64303"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86" w:type="dxa"/>
            <w:vAlign w:val="center"/>
          </w:tcPr>
          <w:p w14:paraId="46659F49"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09" w:type="dxa"/>
            <w:vAlign w:val="center"/>
          </w:tcPr>
          <w:p w14:paraId="439C7B27"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76" w:type="dxa"/>
            <w:vAlign w:val="center"/>
          </w:tcPr>
          <w:p w14:paraId="652D5385"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531AD" w:rsidRPr="00B531AD" w14:paraId="2ED0A876"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280FBD20" w14:textId="77777777" w:rsidR="00B531AD" w:rsidRPr="00B531AD" w:rsidRDefault="00B531AD" w:rsidP="00B93E53">
            <w:pPr>
              <w:jc w:val="center"/>
              <w:rPr>
                <w:sz w:val="20"/>
                <w:szCs w:val="20"/>
              </w:rPr>
            </w:pPr>
            <w:r w:rsidRPr="00B531AD">
              <w:rPr>
                <w:sz w:val="20"/>
                <w:szCs w:val="20"/>
              </w:rPr>
              <w:t>Accuracy</w:t>
            </w:r>
          </w:p>
        </w:tc>
        <w:tc>
          <w:tcPr>
            <w:tcW w:w="1134" w:type="dxa"/>
            <w:vAlign w:val="center"/>
          </w:tcPr>
          <w:p w14:paraId="7ED74C23" w14:textId="6AB51D8D"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.7523</w:t>
            </w:r>
          </w:p>
        </w:tc>
        <w:tc>
          <w:tcPr>
            <w:tcW w:w="1134" w:type="dxa"/>
            <w:vAlign w:val="center"/>
          </w:tcPr>
          <w:p w14:paraId="2490E0EA"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31AD">
              <w:rPr>
                <w:sz w:val="20"/>
                <w:szCs w:val="20"/>
              </w:rPr>
              <w:t>1</w:t>
            </w:r>
          </w:p>
        </w:tc>
        <w:tc>
          <w:tcPr>
            <w:tcW w:w="1345" w:type="dxa"/>
            <w:vAlign w:val="center"/>
          </w:tcPr>
          <w:p w14:paraId="651130C5"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31" w:type="dxa"/>
            <w:vAlign w:val="center"/>
          </w:tcPr>
          <w:p w14:paraId="5F88E582"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86" w:type="dxa"/>
            <w:vAlign w:val="center"/>
          </w:tcPr>
          <w:p w14:paraId="21D9944E"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09" w:type="dxa"/>
            <w:vAlign w:val="center"/>
          </w:tcPr>
          <w:p w14:paraId="331B3347"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76" w:type="dxa"/>
            <w:vAlign w:val="center"/>
          </w:tcPr>
          <w:p w14:paraId="358AF473"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531AD" w:rsidRPr="00B531AD" w14:paraId="44A41A1B"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15DB71B0" w14:textId="77777777" w:rsidR="00B531AD" w:rsidRPr="00B531AD" w:rsidRDefault="00B531AD" w:rsidP="00B93E53">
            <w:pPr>
              <w:jc w:val="center"/>
              <w:rPr>
                <w:sz w:val="20"/>
                <w:szCs w:val="20"/>
              </w:rPr>
            </w:pPr>
            <w:r w:rsidRPr="00B531AD">
              <w:rPr>
                <w:sz w:val="20"/>
                <w:szCs w:val="20"/>
              </w:rPr>
              <w:t>Clean</w:t>
            </w:r>
          </w:p>
        </w:tc>
        <w:tc>
          <w:tcPr>
            <w:tcW w:w="1134" w:type="dxa"/>
            <w:vAlign w:val="center"/>
          </w:tcPr>
          <w:p w14:paraId="1EA536F8" w14:textId="413B9BF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.7216</w:t>
            </w:r>
          </w:p>
        </w:tc>
        <w:tc>
          <w:tcPr>
            <w:tcW w:w="1134" w:type="dxa"/>
            <w:vAlign w:val="center"/>
          </w:tcPr>
          <w:p w14:paraId="433A8D41" w14:textId="211B5F15"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.6595</w:t>
            </w:r>
          </w:p>
        </w:tc>
        <w:tc>
          <w:tcPr>
            <w:tcW w:w="1345" w:type="dxa"/>
            <w:vAlign w:val="center"/>
          </w:tcPr>
          <w:p w14:paraId="3849C331"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31AD">
              <w:rPr>
                <w:sz w:val="20"/>
                <w:szCs w:val="20"/>
              </w:rPr>
              <w:t>1</w:t>
            </w:r>
          </w:p>
        </w:tc>
        <w:tc>
          <w:tcPr>
            <w:tcW w:w="1031" w:type="dxa"/>
            <w:vAlign w:val="center"/>
          </w:tcPr>
          <w:p w14:paraId="00D1FAB5"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86" w:type="dxa"/>
            <w:vAlign w:val="center"/>
          </w:tcPr>
          <w:p w14:paraId="128BA54F"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09" w:type="dxa"/>
            <w:vAlign w:val="center"/>
          </w:tcPr>
          <w:p w14:paraId="125179FB"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76" w:type="dxa"/>
            <w:vAlign w:val="center"/>
          </w:tcPr>
          <w:p w14:paraId="5AC14C97"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531AD" w:rsidRPr="00B531AD" w14:paraId="76898BB0"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668A467D" w14:textId="77777777" w:rsidR="00B531AD" w:rsidRPr="00B531AD" w:rsidRDefault="00B531AD" w:rsidP="00B93E53">
            <w:pPr>
              <w:jc w:val="center"/>
              <w:rPr>
                <w:sz w:val="20"/>
                <w:szCs w:val="20"/>
              </w:rPr>
            </w:pPr>
            <w:proofErr w:type="spellStart"/>
            <w:r w:rsidRPr="00B531AD">
              <w:rPr>
                <w:sz w:val="20"/>
                <w:szCs w:val="20"/>
              </w:rPr>
              <w:t>Checkin</w:t>
            </w:r>
            <w:proofErr w:type="spellEnd"/>
          </w:p>
        </w:tc>
        <w:tc>
          <w:tcPr>
            <w:tcW w:w="1134" w:type="dxa"/>
            <w:vAlign w:val="center"/>
          </w:tcPr>
          <w:p w14:paraId="61BF0A97" w14:textId="26DB223B"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.5810</w:t>
            </w:r>
          </w:p>
        </w:tc>
        <w:tc>
          <w:tcPr>
            <w:tcW w:w="1134" w:type="dxa"/>
            <w:vAlign w:val="center"/>
          </w:tcPr>
          <w:p w14:paraId="7906333F" w14:textId="321B6D31"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.5551</w:t>
            </w:r>
          </w:p>
        </w:tc>
        <w:tc>
          <w:tcPr>
            <w:tcW w:w="1345" w:type="dxa"/>
            <w:vAlign w:val="center"/>
          </w:tcPr>
          <w:p w14:paraId="7DE8E368" w14:textId="7955FCD4"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.4570</w:t>
            </w:r>
          </w:p>
        </w:tc>
        <w:tc>
          <w:tcPr>
            <w:tcW w:w="1031" w:type="dxa"/>
            <w:vAlign w:val="center"/>
          </w:tcPr>
          <w:p w14:paraId="6A68FFCB"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31AD">
              <w:rPr>
                <w:sz w:val="20"/>
                <w:szCs w:val="20"/>
              </w:rPr>
              <w:t>1</w:t>
            </w:r>
          </w:p>
        </w:tc>
        <w:tc>
          <w:tcPr>
            <w:tcW w:w="1586" w:type="dxa"/>
            <w:vAlign w:val="center"/>
          </w:tcPr>
          <w:p w14:paraId="592A080E"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09" w:type="dxa"/>
            <w:vAlign w:val="center"/>
          </w:tcPr>
          <w:p w14:paraId="3C83DDD9"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76" w:type="dxa"/>
            <w:vAlign w:val="center"/>
          </w:tcPr>
          <w:p w14:paraId="29E2A2BA"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531AD" w:rsidRPr="00B531AD" w14:paraId="61B50EE6"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15C0E224" w14:textId="77777777" w:rsidR="00B531AD" w:rsidRPr="00B531AD" w:rsidRDefault="00B531AD" w:rsidP="00B93E53">
            <w:pPr>
              <w:jc w:val="center"/>
              <w:rPr>
                <w:sz w:val="20"/>
                <w:szCs w:val="20"/>
              </w:rPr>
            </w:pPr>
            <w:proofErr w:type="spellStart"/>
            <w:r w:rsidRPr="00B531AD">
              <w:rPr>
                <w:sz w:val="20"/>
                <w:szCs w:val="20"/>
              </w:rPr>
              <w:t>Commun</w:t>
            </w:r>
            <w:proofErr w:type="spellEnd"/>
          </w:p>
        </w:tc>
        <w:tc>
          <w:tcPr>
            <w:tcW w:w="1134" w:type="dxa"/>
            <w:vAlign w:val="center"/>
          </w:tcPr>
          <w:p w14:paraId="23B034A7" w14:textId="3FBD008F"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.6424</w:t>
            </w:r>
          </w:p>
        </w:tc>
        <w:tc>
          <w:tcPr>
            <w:tcW w:w="1134" w:type="dxa"/>
            <w:vAlign w:val="center"/>
          </w:tcPr>
          <w:p w14:paraId="39E0BFA3" w14:textId="6138B77E"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.6186</w:t>
            </w:r>
          </w:p>
        </w:tc>
        <w:tc>
          <w:tcPr>
            <w:tcW w:w="1345" w:type="dxa"/>
            <w:vAlign w:val="center"/>
          </w:tcPr>
          <w:p w14:paraId="7E24A94D" w14:textId="72D14035"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.4882</w:t>
            </w:r>
          </w:p>
        </w:tc>
        <w:tc>
          <w:tcPr>
            <w:tcW w:w="1031" w:type="dxa"/>
            <w:vAlign w:val="center"/>
          </w:tcPr>
          <w:p w14:paraId="5F7FEE0D" w14:textId="258C96B2"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.6934</w:t>
            </w:r>
          </w:p>
        </w:tc>
        <w:tc>
          <w:tcPr>
            <w:tcW w:w="1586" w:type="dxa"/>
            <w:vAlign w:val="center"/>
          </w:tcPr>
          <w:p w14:paraId="49DC44F6"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31AD">
              <w:rPr>
                <w:sz w:val="20"/>
                <w:szCs w:val="20"/>
              </w:rPr>
              <w:t>1</w:t>
            </w:r>
          </w:p>
        </w:tc>
        <w:tc>
          <w:tcPr>
            <w:tcW w:w="1009" w:type="dxa"/>
            <w:vAlign w:val="center"/>
          </w:tcPr>
          <w:p w14:paraId="224E5BD9"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76" w:type="dxa"/>
            <w:vAlign w:val="center"/>
          </w:tcPr>
          <w:p w14:paraId="33265C70"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531AD" w:rsidRPr="00B531AD" w14:paraId="21A81348"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7A098211" w14:textId="77777777" w:rsidR="00B531AD" w:rsidRPr="00B531AD" w:rsidRDefault="00B531AD" w:rsidP="00B93E53">
            <w:pPr>
              <w:jc w:val="center"/>
              <w:rPr>
                <w:sz w:val="20"/>
                <w:szCs w:val="20"/>
              </w:rPr>
            </w:pPr>
            <w:r w:rsidRPr="00B531AD">
              <w:rPr>
                <w:sz w:val="20"/>
                <w:szCs w:val="20"/>
              </w:rPr>
              <w:t>Location</w:t>
            </w:r>
          </w:p>
        </w:tc>
        <w:tc>
          <w:tcPr>
            <w:tcW w:w="1134" w:type="dxa"/>
            <w:vAlign w:val="center"/>
          </w:tcPr>
          <w:p w14:paraId="59CFB152" w14:textId="50CB4098"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.4862</w:t>
            </w:r>
          </w:p>
        </w:tc>
        <w:tc>
          <w:tcPr>
            <w:tcW w:w="1134" w:type="dxa"/>
            <w:vAlign w:val="center"/>
          </w:tcPr>
          <w:p w14:paraId="0FD28D67" w14:textId="57E4584B"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.4843</w:t>
            </w:r>
          </w:p>
        </w:tc>
        <w:tc>
          <w:tcPr>
            <w:tcW w:w="1345" w:type="dxa"/>
            <w:vAlign w:val="center"/>
          </w:tcPr>
          <w:p w14:paraId="1B877080" w14:textId="6099205F"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.4123</w:t>
            </w:r>
          </w:p>
        </w:tc>
        <w:tc>
          <w:tcPr>
            <w:tcW w:w="1031" w:type="dxa"/>
            <w:vAlign w:val="center"/>
          </w:tcPr>
          <w:p w14:paraId="35F3AE4D" w14:textId="1D7E0208"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.4324</w:t>
            </w:r>
          </w:p>
        </w:tc>
        <w:tc>
          <w:tcPr>
            <w:tcW w:w="1586" w:type="dxa"/>
            <w:vAlign w:val="center"/>
          </w:tcPr>
          <w:p w14:paraId="6072849B" w14:textId="32A4C36E"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.4664</w:t>
            </w:r>
          </w:p>
        </w:tc>
        <w:tc>
          <w:tcPr>
            <w:tcW w:w="1009" w:type="dxa"/>
            <w:vAlign w:val="center"/>
          </w:tcPr>
          <w:p w14:paraId="245616D6"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31AD">
              <w:rPr>
                <w:sz w:val="20"/>
                <w:szCs w:val="20"/>
              </w:rPr>
              <w:t>1</w:t>
            </w:r>
          </w:p>
        </w:tc>
        <w:tc>
          <w:tcPr>
            <w:tcW w:w="776" w:type="dxa"/>
            <w:vAlign w:val="center"/>
          </w:tcPr>
          <w:p w14:paraId="15B6D222"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531AD" w:rsidRPr="00B531AD" w14:paraId="2D870D32"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47F87C16" w14:textId="77777777" w:rsidR="00B531AD" w:rsidRPr="00B531AD" w:rsidRDefault="00B531AD" w:rsidP="00B93E53">
            <w:pPr>
              <w:jc w:val="center"/>
              <w:rPr>
                <w:sz w:val="20"/>
                <w:szCs w:val="20"/>
              </w:rPr>
            </w:pPr>
            <w:r w:rsidRPr="00B531AD">
              <w:rPr>
                <w:sz w:val="20"/>
                <w:szCs w:val="20"/>
              </w:rPr>
              <w:t>value</w:t>
            </w:r>
          </w:p>
        </w:tc>
        <w:tc>
          <w:tcPr>
            <w:tcW w:w="1134" w:type="dxa"/>
            <w:vAlign w:val="center"/>
          </w:tcPr>
          <w:p w14:paraId="22BD240C" w14:textId="2079EE79"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.7191</w:t>
            </w:r>
          </w:p>
        </w:tc>
        <w:tc>
          <w:tcPr>
            <w:tcW w:w="1134" w:type="dxa"/>
            <w:vAlign w:val="center"/>
          </w:tcPr>
          <w:p w14:paraId="4D1CA1D9" w14:textId="6E1C0C9C"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.6885</w:t>
            </w:r>
          </w:p>
        </w:tc>
        <w:tc>
          <w:tcPr>
            <w:tcW w:w="1345" w:type="dxa"/>
            <w:vAlign w:val="center"/>
          </w:tcPr>
          <w:p w14:paraId="5E79D23B" w14:textId="6D7BC4BC"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.6564</w:t>
            </w:r>
          </w:p>
        </w:tc>
        <w:tc>
          <w:tcPr>
            <w:tcW w:w="1031" w:type="dxa"/>
            <w:vAlign w:val="center"/>
          </w:tcPr>
          <w:p w14:paraId="0282F775" w14:textId="0620BECF"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.5208</w:t>
            </w:r>
          </w:p>
        </w:tc>
        <w:tc>
          <w:tcPr>
            <w:tcW w:w="1586" w:type="dxa"/>
            <w:vAlign w:val="center"/>
          </w:tcPr>
          <w:p w14:paraId="755BE4B2" w14:textId="75EA1FD6"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.5692</w:t>
            </w:r>
          </w:p>
        </w:tc>
        <w:tc>
          <w:tcPr>
            <w:tcW w:w="1009" w:type="dxa"/>
            <w:vAlign w:val="center"/>
          </w:tcPr>
          <w:p w14:paraId="61616C69" w14:textId="362283D2"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Pr="00B531AD">
              <w:rPr>
                <w:sz w:val="20"/>
                <w:szCs w:val="20"/>
              </w:rPr>
              <w:t>.5155</w:t>
            </w:r>
          </w:p>
        </w:tc>
        <w:tc>
          <w:tcPr>
            <w:tcW w:w="776" w:type="dxa"/>
            <w:vAlign w:val="center"/>
          </w:tcPr>
          <w:p w14:paraId="7188F0B4" w14:textId="77777777"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31AD">
              <w:rPr>
                <w:sz w:val="20"/>
                <w:szCs w:val="20"/>
              </w:rPr>
              <w:t>1</w:t>
            </w:r>
          </w:p>
        </w:tc>
      </w:tr>
      <w:tr w:rsidR="00B531AD" w:rsidRPr="00B531AD" w14:paraId="437FDF5E" w14:textId="77777777" w:rsidTr="00B531AD">
        <w:trPr>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31120EE8" w14:textId="4B810A4F" w:rsidR="00B531AD" w:rsidRPr="00B531AD" w:rsidRDefault="00B531AD" w:rsidP="00B93E53">
            <w:pPr>
              <w:jc w:val="center"/>
              <w:rPr>
                <w:sz w:val="20"/>
                <w:szCs w:val="20"/>
              </w:rPr>
            </w:pPr>
            <w:r w:rsidRPr="00B531AD">
              <w:rPr>
                <w:sz w:val="20"/>
                <w:szCs w:val="20"/>
              </w:rPr>
              <w:t xml:space="preserve">Price </w:t>
            </w:r>
            <w:proofErr w:type="spellStart"/>
            <w:r w:rsidRPr="00B531AD">
              <w:rPr>
                <w:sz w:val="20"/>
                <w:szCs w:val="20"/>
              </w:rPr>
              <w:t>C</w:t>
            </w:r>
            <w:r w:rsidRPr="00B531AD">
              <w:rPr>
                <w:rFonts w:hint="eastAsia"/>
                <w:sz w:val="20"/>
                <w:szCs w:val="20"/>
              </w:rPr>
              <w:t>orr</w:t>
            </w:r>
            <w:proofErr w:type="spellEnd"/>
          </w:p>
        </w:tc>
        <w:tc>
          <w:tcPr>
            <w:tcW w:w="1134" w:type="dxa"/>
            <w:vAlign w:val="center"/>
          </w:tcPr>
          <w:p w14:paraId="1CD2A8A9" w14:textId="00BE56FA"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.0579</w:t>
            </w:r>
          </w:p>
        </w:tc>
        <w:tc>
          <w:tcPr>
            <w:tcW w:w="1134" w:type="dxa"/>
            <w:vAlign w:val="center"/>
          </w:tcPr>
          <w:p w14:paraId="589D0EB8" w14:textId="451CB4EF"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.0394</w:t>
            </w:r>
          </w:p>
        </w:tc>
        <w:tc>
          <w:tcPr>
            <w:tcW w:w="1345" w:type="dxa"/>
            <w:vAlign w:val="center"/>
          </w:tcPr>
          <w:p w14:paraId="1C4A92F2" w14:textId="40375389"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.0491</w:t>
            </w:r>
          </w:p>
        </w:tc>
        <w:tc>
          <w:tcPr>
            <w:tcW w:w="1031" w:type="dxa"/>
            <w:vAlign w:val="center"/>
          </w:tcPr>
          <w:p w14:paraId="73F4092E" w14:textId="3144ACC5"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.0395</w:t>
            </w:r>
          </w:p>
        </w:tc>
        <w:tc>
          <w:tcPr>
            <w:tcW w:w="1586" w:type="dxa"/>
            <w:vAlign w:val="center"/>
          </w:tcPr>
          <w:p w14:paraId="74111D8C" w14:textId="31D43C85"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.0308</w:t>
            </w:r>
          </w:p>
        </w:tc>
        <w:tc>
          <w:tcPr>
            <w:tcW w:w="1009" w:type="dxa"/>
            <w:vAlign w:val="center"/>
          </w:tcPr>
          <w:p w14:paraId="4FA77D2B" w14:textId="6527F065"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Pr="00B531AD">
              <w:rPr>
                <w:sz w:val="20"/>
                <w:szCs w:val="20"/>
              </w:rPr>
              <w:t>.0555</w:t>
            </w:r>
          </w:p>
        </w:tc>
        <w:tc>
          <w:tcPr>
            <w:tcW w:w="776" w:type="dxa"/>
            <w:vAlign w:val="center"/>
          </w:tcPr>
          <w:p w14:paraId="6779B775" w14:textId="77777777" w:rsidR="00B531AD" w:rsidRPr="00B531AD" w:rsidRDefault="00B531AD" w:rsidP="00B93E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31AD">
              <w:rPr>
                <w:sz w:val="20"/>
                <w:szCs w:val="20"/>
              </w:rPr>
              <w:t>-0.0071</w:t>
            </w:r>
          </w:p>
        </w:tc>
      </w:tr>
      <w:tr w:rsidR="00B531AD" w:rsidRPr="00B531AD" w14:paraId="3D1285CA" w14:textId="77777777" w:rsidTr="00B53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78DBD15E" w14:textId="06ECB250" w:rsidR="00B531AD" w:rsidRPr="00B531AD" w:rsidRDefault="00B531AD" w:rsidP="00B93E53">
            <w:pPr>
              <w:jc w:val="center"/>
              <w:rPr>
                <w:sz w:val="20"/>
                <w:szCs w:val="20"/>
              </w:rPr>
            </w:pPr>
            <w:r w:rsidRPr="00B531AD">
              <w:rPr>
                <w:sz w:val="20"/>
                <w:szCs w:val="20"/>
              </w:rPr>
              <w:t>Price MI</w:t>
            </w:r>
          </w:p>
        </w:tc>
        <w:tc>
          <w:tcPr>
            <w:tcW w:w="1134" w:type="dxa"/>
            <w:vAlign w:val="center"/>
          </w:tcPr>
          <w:p w14:paraId="23FBFEC8" w14:textId="6A740F3D"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0.0343</w:t>
            </w:r>
          </w:p>
        </w:tc>
        <w:tc>
          <w:tcPr>
            <w:tcW w:w="1134" w:type="dxa"/>
            <w:vAlign w:val="center"/>
          </w:tcPr>
          <w:p w14:paraId="156A0D69" w14:textId="1C048783"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0.0728</w:t>
            </w:r>
          </w:p>
        </w:tc>
        <w:tc>
          <w:tcPr>
            <w:tcW w:w="1345" w:type="dxa"/>
            <w:vAlign w:val="center"/>
          </w:tcPr>
          <w:p w14:paraId="209124F3" w14:textId="6F4EB990"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0.0454</w:t>
            </w:r>
          </w:p>
        </w:tc>
        <w:tc>
          <w:tcPr>
            <w:tcW w:w="1031" w:type="dxa"/>
            <w:vAlign w:val="center"/>
          </w:tcPr>
          <w:p w14:paraId="7B4353C4" w14:textId="3B00D44F"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0.0851</w:t>
            </w:r>
          </w:p>
        </w:tc>
        <w:tc>
          <w:tcPr>
            <w:tcW w:w="1586" w:type="dxa"/>
            <w:vAlign w:val="center"/>
          </w:tcPr>
          <w:p w14:paraId="60F19012" w14:textId="722EC2F9"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0.1128</w:t>
            </w:r>
          </w:p>
        </w:tc>
        <w:tc>
          <w:tcPr>
            <w:tcW w:w="1009" w:type="dxa"/>
            <w:vAlign w:val="center"/>
          </w:tcPr>
          <w:p w14:paraId="2E30E4C5" w14:textId="7559C43F"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0.1128</w:t>
            </w:r>
          </w:p>
        </w:tc>
        <w:tc>
          <w:tcPr>
            <w:tcW w:w="776" w:type="dxa"/>
            <w:vAlign w:val="center"/>
          </w:tcPr>
          <w:p w14:paraId="24C5386D" w14:textId="6255010B" w:rsidR="00B531AD" w:rsidRPr="00B531AD" w:rsidRDefault="00B531AD" w:rsidP="00B93E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0.0583</w:t>
            </w:r>
          </w:p>
        </w:tc>
      </w:tr>
    </w:tbl>
    <w:p w14:paraId="5E24C3A7" w14:textId="77777777" w:rsidR="000026AB" w:rsidRDefault="000026AB" w:rsidP="00B93E53">
      <w:pPr>
        <w:spacing w:line="240" w:lineRule="auto"/>
        <w:jc w:val="left"/>
        <w:rPr>
          <w:rFonts w:ascii="Times New Roman" w:hAnsi="Times New Roman" w:cs="Times New Roman"/>
        </w:rPr>
      </w:pPr>
    </w:p>
    <w:p w14:paraId="18E1F86B" w14:textId="0ADAAE8C" w:rsidR="00CB23D0" w:rsidRPr="00064673" w:rsidRDefault="00CB23D0" w:rsidP="00B93E53">
      <w:pPr>
        <w:pStyle w:val="ListParagraph"/>
        <w:numPr>
          <w:ilvl w:val="0"/>
          <w:numId w:val="9"/>
        </w:numPr>
        <w:spacing w:line="240" w:lineRule="auto"/>
        <w:jc w:val="left"/>
        <w:rPr>
          <w:rFonts w:ascii="Times New Roman" w:hAnsi="Times New Roman" w:cs="Times New Roman"/>
        </w:rPr>
      </w:pPr>
      <w:r w:rsidRPr="000026AB">
        <w:rPr>
          <w:rFonts w:ascii="Times New Roman" w:hAnsi="Times New Roman" w:cs="Times New Roman"/>
        </w:rPr>
        <w:t xml:space="preserve">Among the features related to the number of reviews, number of reviews for the last twelve </w:t>
      </w:r>
      <w:r w:rsidR="00377877" w:rsidRPr="000026AB">
        <w:rPr>
          <w:rFonts w:ascii="Times New Roman" w:hAnsi="Times New Roman" w:cs="Times New Roman"/>
        </w:rPr>
        <w:t>months</w:t>
      </w:r>
      <w:r w:rsidRPr="000026AB">
        <w:rPr>
          <w:rFonts w:ascii="Times New Roman" w:hAnsi="Times New Roman" w:cs="Times New Roman"/>
        </w:rPr>
        <w:t xml:space="preserve"> is deleted as it has a higher-than-0.8 correlation with </w:t>
      </w:r>
      <w:proofErr w:type="spellStart"/>
      <w:r w:rsidRPr="000026AB">
        <w:rPr>
          <w:rFonts w:ascii="Times New Roman" w:hAnsi="Times New Roman" w:cs="Times New Roman"/>
        </w:rPr>
        <w:t>reviews_per_month</w:t>
      </w:r>
      <w:proofErr w:type="spellEnd"/>
      <w:r w:rsidRPr="000026AB">
        <w:rPr>
          <w:rFonts w:ascii="Times New Roman" w:hAnsi="Times New Roman" w:cs="Times New Roman"/>
        </w:rPr>
        <w:t xml:space="preserve">. </w:t>
      </w:r>
    </w:p>
    <w:tbl>
      <w:tblPr>
        <w:tblStyle w:val="GridTable5Dark-Accent1"/>
        <w:tblW w:w="8522" w:type="dxa"/>
        <w:jc w:val="center"/>
        <w:tblLook w:val="04A0" w:firstRow="1" w:lastRow="0" w:firstColumn="1" w:lastColumn="0" w:noHBand="0" w:noVBand="1"/>
      </w:tblPr>
      <w:tblGrid>
        <w:gridCol w:w="2328"/>
        <w:gridCol w:w="1933"/>
        <w:gridCol w:w="2328"/>
        <w:gridCol w:w="1933"/>
      </w:tblGrid>
      <w:tr w:rsidR="000026AB" w:rsidRPr="000026AB" w14:paraId="7F874EFA" w14:textId="77777777" w:rsidTr="00064673">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14:paraId="261C3215" w14:textId="65DD583B" w:rsidR="00CB23D0" w:rsidRPr="000026AB" w:rsidRDefault="00CB23D0" w:rsidP="00B93E53">
            <w:pPr>
              <w:jc w:val="center"/>
              <w:rPr>
                <w:rFonts w:ascii="Times New Roman" w:eastAsia="Times New Roman" w:hAnsi="Times New Roman" w:cs="Times New Roman"/>
              </w:rPr>
            </w:pPr>
          </w:p>
        </w:tc>
        <w:tc>
          <w:tcPr>
            <w:tcW w:w="2599" w:type="dxa"/>
            <w:vAlign w:val="center"/>
            <w:hideMark/>
          </w:tcPr>
          <w:p w14:paraId="22BA250D" w14:textId="77777777" w:rsidR="00CB23D0" w:rsidRPr="000026AB" w:rsidRDefault="00CB23D0" w:rsidP="00B93E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0026AB">
              <w:rPr>
                <w:rFonts w:ascii="Times New Roman" w:eastAsia="Times New Roman" w:hAnsi="Times New Roman" w:cs="Times New Roman"/>
              </w:rPr>
              <w:t>number_of_reviews</w:t>
            </w:r>
            <w:proofErr w:type="spellEnd"/>
          </w:p>
        </w:tc>
        <w:tc>
          <w:tcPr>
            <w:tcW w:w="2330" w:type="dxa"/>
            <w:vAlign w:val="center"/>
            <w:hideMark/>
          </w:tcPr>
          <w:p w14:paraId="5A2C19E5" w14:textId="77777777" w:rsidR="00CB23D0" w:rsidRPr="000026AB" w:rsidRDefault="00CB23D0" w:rsidP="00B93E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0026AB">
              <w:rPr>
                <w:rFonts w:ascii="Times New Roman" w:eastAsia="Times New Roman" w:hAnsi="Times New Roman" w:cs="Times New Roman"/>
              </w:rPr>
              <w:t>number_of_reviews_ltm</w:t>
            </w:r>
            <w:proofErr w:type="spellEnd"/>
          </w:p>
        </w:tc>
        <w:tc>
          <w:tcPr>
            <w:tcW w:w="1925" w:type="dxa"/>
            <w:vAlign w:val="center"/>
            <w:hideMark/>
          </w:tcPr>
          <w:p w14:paraId="68EA4C8B" w14:textId="77777777" w:rsidR="00CB23D0" w:rsidRPr="000026AB" w:rsidRDefault="00CB23D0" w:rsidP="00B93E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0026AB">
              <w:rPr>
                <w:rFonts w:ascii="Times New Roman" w:eastAsia="Times New Roman" w:hAnsi="Times New Roman" w:cs="Times New Roman"/>
              </w:rPr>
              <w:t>reviews_per_month</w:t>
            </w:r>
            <w:proofErr w:type="spellEnd"/>
          </w:p>
        </w:tc>
      </w:tr>
      <w:tr w:rsidR="000026AB" w:rsidRPr="000026AB" w14:paraId="2D6B22D3" w14:textId="77777777" w:rsidTr="00064673">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14:paraId="04EDCEE6" w14:textId="77777777" w:rsidR="00CB23D0" w:rsidRPr="000026AB" w:rsidRDefault="00CB23D0" w:rsidP="00B93E53">
            <w:pPr>
              <w:jc w:val="center"/>
              <w:rPr>
                <w:rFonts w:ascii="Times New Roman" w:eastAsia="Times New Roman" w:hAnsi="Times New Roman" w:cs="Times New Roman"/>
              </w:rPr>
            </w:pPr>
            <w:proofErr w:type="spellStart"/>
            <w:r w:rsidRPr="000026AB">
              <w:rPr>
                <w:rFonts w:ascii="Times New Roman" w:eastAsia="Times New Roman" w:hAnsi="Times New Roman" w:cs="Times New Roman"/>
              </w:rPr>
              <w:t>number_of_reviews</w:t>
            </w:r>
            <w:proofErr w:type="spellEnd"/>
          </w:p>
        </w:tc>
        <w:tc>
          <w:tcPr>
            <w:tcW w:w="2599" w:type="dxa"/>
            <w:vAlign w:val="center"/>
            <w:hideMark/>
          </w:tcPr>
          <w:p w14:paraId="32270D9F" w14:textId="77777777" w:rsidR="00CB23D0" w:rsidRPr="000026AB" w:rsidRDefault="00CB23D0"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1</w:t>
            </w:r>
          </w:p>
        </w:tc>
        <w:tc>
          <w:tcPr>
            <w:tcW w:w="2330" w:type="dxa"/>
            <w:vAlign w:val="center"/>
            <w:hideMark/>
          </w:tcPr>
          <w:p w14:paraId="1F424BDB" w14:textId="778EC691" w:rsidR="00CB23D0" w:rsidRPr="000026AB" w:rsidRDefault="00CB23D0"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925" w:type="dxa"/>
            <w:vAlign w:val="center"/>
            <w:hideMark/>
          </w:tcPr>
          <w:p w14:paraId="4D64C1C9" w14:textId="3B64A189" w:rsidR="00CB23D0" w:rsidRPr="000026AB" w:rsidRDefault="00CB23D0"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0026AB" w:rsidRPr="000026AB" w14:paraId="35A270DD" w14:textId="77777777" w:rsidTr="00064673">
        <w:trPr>
          <w:trHeight w:val="530"/>
          <w:jc w:val="center"/>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14:paraId="0223B439" w14:textId="77777777" w:rsidR="00CB23D0" w:rsidRPr="000026AB" w:rsidRDefault="00CB23D0" w:rsidP="00B93E53">
            <w:pPr>
              <w:jc w:val="center"/>
              <w:rPr>
                <w:rFonts w:ascii="Times New Roman" w:eastAsia="Times New Roman" w:hAnsi="Times New Roman" w:cs="Times New Roman"/>
              </w:rPr>
            </w:pPr>
            <w:proofErr w:type="spellStart"/>
            <w:r w:rsidRPr="000026AB">
              <w:rPr>
                <w:rFonts w:ascii="Times New Roman" w:eastAsia="Times New Roman" w:hAnsi="Times New Roman" w:cs="Times New Roman"/>
              </w:rPr>
              <w:t>number_of_reviews_ltm</w:t>
            </w:r>
            <w:proofErr w:type="spellEnd"/>
          </w:p>
        </w:tc>
        <w:tc>
          <w:tcPr>
            <w:tcW w:w="2599" w:type="dxa"/>
            <w:vAlign w:val="center"/>
            <w:hideMark/>
          </w:tcPr>
          <w:p w14:paraId="2EC5B1B2" w14:textId="77777777" w:rsidR="00CB23D0" w:rsidRPr="000026AB" w:rsidRDefault="00CB23D0" w:rsidP="00B93E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0.7841</w:t>
            </w:r>
          </w:p>
        </w:tc>
        <w:tc>
          <w:tcPr>
            <w:tcW w:w="2330" w:type="dxa"/>
            <w:vAlign w:val="center"/>
            <w:hideMark/>
          </w:tcPr>
          <w:p w14:paraId="713EBBFA" w14:textId="77777777" w:rsidR="00CB23D0" w:rsidRPr="000026AB" w:rsidRDefault="00CB23D0" w:rsidP="00B93E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1</w:t>
            </w:r>
          </w:p>
        </w:tc>
        <w:tc>
          <w:tcPr>
            <w:tcW w:w="1925" w:type="dxa"/>
            <w:vAlign w:val="center"/>
            <w:hideMark/>
          </w:tcPr>
          <w:p w14:paraId="0EBE4D26" w14:textId="1E95DE29" w:rsidR="00CB23D0" w:rsidRPr="000026AB" w:rsidRDefault="00CB23D0" w:rsidP="00B93E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0026AB" w:rsidRPr="000026AB" w14:paraId="41EAEE76" w14:textId="77777777" w:rsidTr="000646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vAlign w:val="center"/>
            <w:hideMark/>
          </w:tcPr>
          <w:p w14:paraId="33D0A1C2" w14:textId="77777777" w:rsidR="00CB23D0" w:rsidRPr="000026AB" w:rsidRDefault="00CB23D0" w:rsidP="00B93E53">
            <w:pPr>
              <w:jc w:val="center"/>
              <w:rPr>
                <w:rFonts w:ascii="Times New Roman" w:eastAsia="Times New Roman" w:hAnsi="Times New Roman" w:cs="Times New Roman"/>
              </w:rPr>
            </w:pPr>
            <w:proofErr w:type="spellStart"/>
            <w:r w:rsidRPr="000026AB">
              <w:rPr>
                <w:rFonts w:ascii="Times New Roman" w:eastAsia="Times New Roman" w:hAnsi="Times New Roman" w:cs="Times New Roman"/>
              </w:rPr>
              <w:t>reviews_per_month</w:t>
            </w:r>
            <w:proofErr w:type="spellEnd"/>
          </w:p>
        </w:tc>
        <w:tc>
          <w:tcPr>
            <w:tcW w:w="2599" w:type="dxa"/>
            <w:vAlign w:val="center"/>
            <w:hideMark/>
          </w:tcPr>
          <w:p w14:paraId="65DA504A" w14:textId="77777777" w:rsidR="00CB23D0" w:rsidRPr="000026AB" w:rsidRDefault="00CB23D0"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0.6653</w:t>
            </w:r>
          </w:p>
        </w:tc>
        <w:tc>
          <w:tcPr>
            <w:tcW w:w="2330" w:type="dxa"/>
            <w:vAlign w:val="center"/>
            <w:hideMark/>
          </w:tcPr>
          <w:p w14:paraId="0347054C" w14:textId="5DFBA7D9" w:rsidR="00CB23D0" w:rsidRPr="000026AB" w:rsidRDefault="00CB23D0"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0026AB">
              <w:rPr>
                <w:rFonts w:ascii="Times New Roman" w:eastAsia="Times New Roman" w:hAnsi="Times New Roman" w:cs="Times New Roman"/>
                <w:color w:val="FF0000"/>
              </w:rPr>
              <w:t>0.</w:t>
            </w:r>
            <w:r w:rsidR="00497762" w:rsidRPr="000026AB">
              <w:rPr>
                <w:rFonts w:ascii="Times New Roman" w:eastAsia="Times New Roman" w:hAnsi="Times New Roman" w:cs="Times New Roman"/>
                <w:color w:val="FF0000"/>
              </w:rPr>
              <w:t>8580</w:t>
            </w:r>
          </w:p>
        </w:tc>
        <w:tc>
          <w:tcPr>
            <w:tcW w:w="1925" w:type="dxa"/>
            <w:vAlign w:val="center"/>
            <w:hideMark/>
          </w:tcPr>
          <w:p w14:paraId="56A2E2FD" w14:textId="77777777" w:rsidR="00CB23D0" w:rsidRPr="000026AB" w:rsidRDefault="00CB23D0"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1</w:t>
            </w:r>
          </w:p>
        </w:tc>
      </w:tr>
      <w:tr w:rsidR="000026AB" w:rsidRPr="000026AB" w14:paraId="1D9E9F95" w14:textId="77777777" w:rsidTr="00064673">
        <w:trPr>
          <w:trHeight w:val="300"/>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A87C2E" w14:textId="653A4245" w:rsidR="00841221" w:rsidRPr="000026AB" w:rsidRDefault="00841221" w:rsidP="00B93E53">
            <w:pPr>
              <w:jc w:val="center"/>
              <w:rPr>
                <w:rFonts w:ascii="Times New Roman" w:eastAsia="Times New Roman" w:hAnsi="Times New Roman" w:cs="Times New Roman"/>
              </w:rPr>
            </w:pPr>
            <w:r w:rsidRPr="000026AB">
              <w:rPr>
                <w:rFonts w:ascii="Times New Roman" w:eastAsia="Times New Roman" w:hAnsi="Times New Roman" w:cs="Times New Roman"/>
              </w:rPr>
              <w:t xml:space="preserve">Price </w:t>
            </w:r>
            <w:proofErr w:type="spellStart"/>
            <w:r w:rsidRPr="000026AB">
              <w:rPr>
                <w:rFonts w:ascii="Times New Roman" w:eastAsia="Times New Roman" w:hAnsi="Times New Roman" w:cs="Times New Roman"/>
              </w:rPr>
              <w:t>Corr</w:t>
            </w:r>
            <w:proofErr w:type="spellEnd"/>
          </w:p>
        </w:tc>
        <w:tc>
          <w:tcPr>
            <w:tcW w:w="2599" w:type="dxa"/>
            <w:vAlign w:val="center"/>
          </w:tcPr>
          <w:p w14:paraId="57B0B592" w14:textId="5034E3B6" w:rsidR="00841221" w:rsidRPr="000026AB" w:rsidRDefault="00841221" w:rsidP="00B93E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-0.0718</w:t>
            </w:r>
          </w:p>
        </w:tc>
        <w:tc>
          <w:tcPr>
            <w:tcW w:w="2330" w:type="dxa"/>
            <w:vAlign w:val="center"/>
          </w:tcPr>
          <w:p w14:paraId="3132791B" w14:textId="640005D1" w:rsidR="00841221" w:rsidRPr="000026AB" w:rsidRDefault="00841221" w:rsidP="00B93E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-0.0710</w:t>
            </w:r>
          </w:p>
        </w:tc>
        <w:tc>
          <w:tcPr>
            <w:tcW w:w="1925" w:type="dxa"/>
            <w:vAlign w:val="center"/>
          </w:tcPr>
          <w:p w14:paraId="785CDD31" w14:textId="6CA97C2B" w:rsidR="00841221" w:rsidRPr="000026AB" w:rsidRDefault="00841221" w:rsidP="00B93E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-0.0664</w:t>
            </w:r>
          </w:p>
        </w:tc>
      </w:tr>
      <w:tr w:rsidR="000026AB" w:rsidRPr="000026AB" w14:paraId="0FA65D22" w14:textId="77777777" w:rsidTr="000646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78AC7B6" w14:textId="07DABD88" w:rsidR="00841221" w:rsidRPr="000026AB" w:rsidRDefault="00841221" w:rsidP="00B93E53">
            <w:pPr>
              <w:jc w:val="center"/>
              <w:rPr>
                <w:rFonts w:ascii="Times New Roman" w:eastAsia="Times New Roman" w:hAnsi="Times New Roman" w:cs="Times New Roman"/>
              </w:rPr>
            </w:pPr>
            <w:r w:rsidRPr="000026AB">
              <w:rPr>
                <w:rFonts w:ascii="Times New Roman" w:eastAsia="Times New Roman" w:hAnsi="Times New Roman" w:cs="Times New Roman"/>
              </w:rPr>
              <w:t>Price MI</w:t>
            </w:r>
          </w:p>
        </w:tc>
        <w:tc>
          <w:tcPr>
            <w:tcW w:w="2599" w:type="dxa"/>
            <w:vAlign w:val="center"/>
          </w:tcPr>
          <w:p w14:paraId="421C4E69" w14:textId="4F3836D4" w:rsidR="00841221" w:rsidRPr="000026AB" w:rsidRDefault="00841221"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0.0340</w:t>
            </w:r>
          </w:p>
        </w:tc>
        <w:tc>
          <w:tcPr>
            <w:tcW w:w="2330" w:type="dxa"/>
            <w:vAlign w:val="center"/>
          </w:tcPr>
          <w:p w14:paraId="52F8DBF3" w14:textId="7B2ED8F6" w:rsidR="00841221" w:rsidRPr="000026AB" w:rsidRDefault="00841221"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0.0388</w:t>
            </w:r>
          </w:p>
        </w:tc>
        <w:tc>
          <w:tcPr>
            <w:tcW w:w="1925" w:type="dxa"/>
            <w:vAlign w:val="center"/>
          </w:tcPr>
          <w:p w14:paraId="301ACFE5" w14:textId="36B02187" w:rsidR="00841221" w:rsidRPr="000026AB" w:rsidRDefault="00841221" w:rsidP="00B93E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26AB">
              <w:rPr>
                <w:rFonts w:ascii="Times New Roman" w:eastAsia="Times New Roman" w:hAnsi="Times New Roman" w:cs="Times New Roman"/>
              </w:rPr>
              <w:t>0.0583</w:t>
            </w:r>
          </w:p>
        </w:tc>
      </w:tr>
    </w:tbl>
    <w:p w14:paraId="1E5227DE" w14:textId="75FCE7B9" w:rsidR="00CB23D0" w:rsidRPr="00832CCF" w:rsidRDefault="00CB23D0" w:rsidP="00B93E53">
      <w:pPr>
        <w:spacing w:line="240" w:lineRule="auto"/>
        <w:jc w:val="left"/>
        <w:rPr>
          <w:rFonts w:ascii="Times New Roman" w:hAnsi="Times New Roman" w:cs="Times New Roman"/>
        </w:rPr>
      </w:pPr>
    </w:p>
    <w:p w14:paraId="65638058" w14:textId="713956C0" w:rsidR="00BC2F5B" w:rsidRPr="00832CCF" w:rsidRDefault="00064673" w:rsidP="00B93E53">
      <w:pPr>
        <w:spacing w:line="240" w:lineRule="auto"/>
        <w:jc w:val="left"/>
        <w:rPr>
          <w:rFonts w:ascii="Times New Roman" w:hAnsi="Times New Roman" w:cs="Times New Roman"/>
        </w:rPr>
      </w:pPr>
      <w:r>
        <w:rPr>
          <w:rFonts w:ascii="Times New Roman" w:hAnsi="Times New Roman" w:cs="Times New Roman"/>
        </w:rPr>
        <w:t xml:space="preserve">Categorical variables: </w:t>
      </w:r>
    </w:p>
    <w:p w14:paraId="610411A6" w14:textId="5728B248" w:rsidR="001113EA" w:rsidRPr="00832CCF" w:rsidRDefault="00377877" w:rsidP="00B93E53">
      <w:pPr>
        <w:spacing w:line="240" w:lineRule="auto"/>
        <w:jc w:val="left"/>
        <w:rPr>
          <w:rFonts w:ascii="Times New Roman" w:hAnsi="Times New Roman" w:cs="Times New Roman"/>
        </w:rPr>
      </w:pPr>
      <w:r w:rsidRPr="00832CCF">
        <w:rPr>
          <w:rFonts w:ascii="Times New Roman" w:hAnsi="Times New Roman" w:cs="Times New Roman"/>
        </w:rPr>
        <w:t>There are 9 categorical variables in the train set. The boxplot</w:t>
      </w:r>
      <w:r w:rsidR="001B4E37">
        <w:rPr>
          <w:rFonts w:ascii="Times New Roman" w:hAnsi="Times New Roman" w:cs="Times New Roman"/>
        </w:rPr>
        <w:t xml:space="preserve"> (see Appendix B)</w:t>
      </w:r>
      <w:r w:rsidRPr="00832CCF">
        <w:rPr>
          <w:rFonts w:ascii="Times New Roman" w:hAnsi="Times New Roman" w:cs="Times New Roman"/>
        </w:rPr>
        <w:t xml:space="preserve"> shows that </w:t>
      </w:r>
      <w:bookmarkStart w:id="0" w:name="_Hlk72530133"/>
      <w:proofErr w:type="spellStart"/>
      <w:r w:rsidRPr="00832CCF">
        <w:rPr>
          <w:rFonts w:ascii="Times New Roman" w:hAnsi="Times New Roman" w:cs="Times New Roman"/>
        </w:rPr>
        <w:t>host_is_superhost</w:t>
      </w:r>
      <w:proofErr w:type="spellEnd"/>
      <w:r w:rsidRPr="00832CCF">
        <w:rPr>
          <w:rFonts w:ascii="Times New Roman" w:hAnsi="Times New Roman" w:cs="Times New Roman"/>
        </w:rPr>
        <w:t xml:space="preserve">, </w:t>
      </w:r>
      <w:proofErr w:type="spellStart"/>
      <w:r w:rsidRPr="00832CCF">
        <w:rPr>
          <w:rFonts w:ascii="Times New Roman" w:hAnsi="Times New Roman" w:cs="Times New Roman"/>
        </w:rPr>
        <w:t>host_identity_</w:t>
      </w:r>
      <w:r w:rsidR="001113EA" w:rsidRPr="00832CCF">
        <w:rPr>
          <w:rFonts w:ascii="Times New Roman" w:hAnsi="Times New Roman" w:cs="Times New Roman"/>
        </w:rPr>
        <w:t>verified</w:t>
      </w:r>
      <w:proofErr w:type="spellEnd"/>
      <w:r w:rsidRPr="00832CCF">
        <w:rPr>
          <w:rFonts w:ascii="Times New Roman" w:hAnsi="Times New Roman" w:cs="Times New Roman"/>
        </w:rPr>
        <w:t xml:space="preserve">, </w:t>
      </w:r>
      <w:proofErr w:type="spellStart"/>
      <w:r w:rsidRPr="00832CCF">
        <w:rPr>
          <w:rFonts w:ascii="Times New Roman" w:hAnsi="Times New Roman" w:cs="Times New Roman"/>
        </w:rPr>
        <w:t>is_location_exact</w:t>
      </w:r>
      <w:proofErr w:type="spellEnd"/>
      <w:r w:rsidRPr="00832CCF">
        <w:rPr>
          <w:rFonts w:ascii="Times New Roman" w:hAnsi="Times New Roman" w:cs="Times New Roman"/>
        </w:rPr>
        <w:t xml:space="preserve"> and </w:t>
      </w:r>
      <w:proofErr w:type="spellStart"/>
      <w:r w:rsidRPr="00832CCF">
        <w:rPr>
          <w:rFonts w:ascii="Times New Roman" w:hAnsi="Times New Roman" w:cs="Times New Roman"/>
        </w:rPr>
        <w:t>instant_bookable</w:t>
      </w:r>
      <w:bookmarkEnd w:id="0"/>
      <w:proofErr w:type="spellEnd"/>
      <w:r w:rsidRPr="00832CCF">
        <w:rPr>
          <w:rFonts w:ascii="Times New Roman" w:hAnsi="Times New Roman" w:cs="Times New Roman"/>
        </w:rPr>
        <w:t xml:space="preserve">, have similar median </w:t>
      </w:r>
      <w:r w:rsidR="00BC2F5B" w:rsidRPr="00832CCF">
        <w:rPr>
          <w:rFonts w:ascii="Times New Roman" w:hAnsi="Times New Roman" w:cs="Times New Roman"/>
        </w:rPr>
        <w:t>and mean value</w:t>
      </w:r>
      <w:r w:rsidR="00064673">
        <w:rPr>
          <w:rFonts w:ascii="Times New Roman" w:hAnsi="Times New Roman" w:cs="Times New Roman"/>
        </w:rPr>
        <w:t xml:space="preserve"> of</w:t>
      </w:r>
      <w:r w:rsidR="00BC2F5B" w:rsidRPr="00832CCF">
        <w:rPr>
          <w:rFonts w:ascii="Times New Roman" w:hAnsi="Times New Roman" w:cs="Times New Roman"/>
        </w:rPr>
        <w:t xml:space="preserve"> </w:t>
      </w:r>
      <w:r w:rsidRPr="00832CCF">
        <w:rPr>
          <w:rFonts w:ascii="Times New Roman" w:hAnsi="Times New Roman" w:cs="Times New Roman"/>
        </w:rPr>
        <w:t>prices among different categories.</w:t>
      </w:r>
      <w:r w:rsidR="00064673">
        <w:rPr>
          <w:rFonts w:ascii="Times New Roman" w:hAnsi="Times New Roman" w:cs="Times New Roman"/>
        </w:rPr>
        <w:t xml:space="preserve"> T</w:t>
      </w:r>
      <w:r w:rsidR="00BC2F5B" w:rsidRPr="00832CCF">
        <w:rPr>
          <w:rFonts w:ascii="Times New Roman" w:hAnsi="Times New Roman" w:cs="Times New Roman"/>
        </w:rPr>
        <w:t xml:space="preserve">hese four variables will be deleted as they are not representative. </w:t>
      </w:r>
    </w:p>
    <w:tbl>
      <w:tblPr>
        <w:tblStyle w:val="GridTable5Dark-Accent1"/>
        <w:tblW w:w="0" w:type="auto"/>
        <w:jc w:val="center"/>
        <w:tblLook w:val="04A0" w:firstRow="1" w:lastRow="0" w:firstColumn="1" w:lastColumn="0" w:noHBand="0" w:noVBand="1"/>
      </w:tblPr>
      <w:tblGrid>
        <w:gridCol w:w="2587"/>
        <w:gridCol w:w="1134"/>
        <w:gridCol w:w="1134"/>
      </w:tblGrid>
      <w:tr w:rsidR="001113EA" w:rsidRPr="00832CCF" w14:paraId="40859FE2" w14:textId="77777777" w:rsidTr="008738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7" w:type="dxa"/>
            <w:vAlign w:val="center"/>
          </w:tcPr>
          <w:p w14:paraId="19503DB9" w14:textId="5725971E" w:rsidR="001113EA" w:rsidRPr="00832CCF" w:rsidRDefault="001113EA" w:rsidP="00B93E53">
            <w:pPr>
              <w:jc w:val="center"/>
              <w:rPr>
                <w:rFonts w:ascii="Times New Roman" w:hAnsi="Times New Roman" w:cs="Times New Roman"/>
              </w:rPr>
            </w:pPr>
            <w:r w:rsidRPr="00832CCF">
              <w:rPr>
                <w:rFonts w:ascii="Times New Roman" w:hAnsi="Times New Roman" w:cs="Times New Roman"/>
              </w:rPr>
              <w:t>Median</w:t>
            </w:r>
            <w:r w:rsidR="00BC2F5B" w:rsidRPr="00832CCF">
              <w:rPr>
                <w:rFonts w:ascii="Times New Roman" w:hAnsi="Times New Roman" w:cs="Times New Roman"/>
              </w:rPr>
              <w:t xml:space="preserve"> Value of</w:t>
            </w:r>
            <w:r w:rsidRPr="00832CCF">
              <w:rPr>
                <w:rFonts w:ascii="Times New Roman" w:hAnsi="Times New Roman" w:cs="Times New Roman"/>
              </w:rPr>
              <w:t xml:space="preserve"> Price ($)</w:t>
            </w:r>
          </w:p>
        </w:tc>
        <w:tc>
          <w:tcPr>
            <w:tcW w:w="1134" w:type="dxa"/>
            <w:vAlign w:val="center"/>
          </w:tcPr>
          <w:p w14:paraId="365C9336" w14:textId="4E41A2DF" w:rsidR="001113EA" w:rsidRPr="00832CCF" w:rsidRDefault="001113EA"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False</w:t>
            </w:r>
          </w:p>
        </w:tc>
        <w:tc>
          <w:tcPr>
            <w:tcW w:w="1134" w:type="dxa"/>
            <w:vAlign w:val="center"/>
          </w:tcPr>
          <w:p w14:paraId="18885084" w14:textId="4DA7F145" w:rsidR="001113EA" w:rsidRPr="00832CCF" w:rsidRDefault="001113EA"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True</w:t>
            </w:r>
          </w:p>
        </w:tc>
      </w:tr>
      <w:tr w:rsidR="001113EA" w:rsidRPr="00832CCF" w14:paraId="0EBA113E" w14:textId="77777777" w:rsidTr="00873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7" w:type="dxa"/>
            <w:vAlign w:val="center"/>
          </w:tcPr>
          <w:p w14:paraId="61538953" w14:textId="3721AF07"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host_is_superhost</w:t>
            </w:r>
            <w:proofErr w:type="spellEnd"/>
          </w:p>
        </w:tc>
        <w:tc>
          <w:tcPr>
            <w:tcW w:w="1134" w:type="dxa"/>
            <w:vAlign w:val="center"/>
          </w:tcPr>
          <w:p w14:paraId="5CC82864" w14:textId="7C6A84CD" w:rsidR="001113EA" w:rsidRPr="00832CCF" w:rsidRDefault="001113EA"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142.00</w:t>
            </w:r>
          </w:p>
        </w:tc>
        <w:tc>
          <w:tcPr>
            <w:tcW w:w="1134" w:type="dxa"/>
            <w:vAlign w:val="center"/>
          </w:tcPr>
          <w:p w14:paraId="05C26C1C" w14:textId="4101EF21" w:rsidR="001113EA" w:rsidRPr="00832CCF" w:rsidRDefault="001113EA"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149.00</w:t>
            </w:r>
          </w:p>
        </w:tc>
      </w:tr>
      <w:tr w:rsidR="001113EA" w:rsidRPr="00832CCF" w14:paraId="75FB5369" w14:textId="77777777" w:rsidTr="0087383D">
        <w:trPr>
          <w:jc w:val="center"/>
        </w:trPr>
        <w:tc>
          <w:tcPr>
            <w:cnfStyle w:val="001000000000" w:firstRow="0" w:lastRow="0" w:firstColumn="1" w:lastColumn="0" w:oddVBand="0" w:evenVBand="0" w:oddHBand="0" w:evenHBand="0" w:firstRowFirstColumn="0" w:firstRowLastColumn="0" w:lastRowFirstColumn="0" w:lastRowLastColumn="0"/>
            <w:tcW w:w="2587" w:type="dxa"/>
            <w:vAlign w:val="center"/>
          </w:tcPr>
          <w:p w14:paraId="13342B4D" w14:textId="2FEAF3B1"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host_identity_verified</w:t>
            </w:r>
            <w:proofErr w:type="spellEnd"/>
          </w:p>
        </w:tc>
        <w:tc>
          <w:tcPr>
            <w:tcW w:w="1134" w:type="dxa"/>
            <w:vAlign w:val="center"/>
          </w:tcPr>
          <w:p w14:paraId="536DF027" w14:textId="6F6C974C" w:rsidR="001113EA" w:rsidRPr="00832CCF" w:rsidRDefault="001113EA"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140.00</w:t>
            </w:r>
          </w:p>
        </w:tc>
        <w:tc>
          <w:tcPr>
            <w:tcW w:w="1134" w:type="dxa"/>
            <w:vAlign w:val="center"/>
          </w:tcPr>
          <w:p w14:paraId="3BA2F770" w14:textId="27F5330E" w:rsidR="001113EA" w:rsidRPr="00832CCF" w:rsidRDefault="001113EA"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149.00</w:t>
            </w:r>
          </w:p>
        </w:tc>
      </w:tr>
      <w:tr w:rsidR="001113EA" w:rsidRPr="00832CCF" w14:paraId="2101D1FE" w14:textId="77777777" w:rsidTr="00873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7" w:type="dxa"/>
            <w:vAlign w:val="center"/>
          </w:tcPr>
          <w:p w14:paraId="45BBC72C" w14:textId="4DAF82E7"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is_location_exact</w:t>
            </w:r>
            <w:proofErr w:type="spellEnd"/>
          </w:p>
        </w:tc>
        <w:tc>
          <w:tcPr>
            <w:tcW w:w="1134" w:type="dxa"/>
            <w:vAlign w:val="center"/>
          </w:tcPr>
          <w:p w14:paraId="4FD4CFB4" w14:textId="1F67B676" w:rsidR="001113EA" w:rsidRPr="00832CCF" w:rsidRDefault="001113EA"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140.00</w:t>
            </w:r>
          </w:p>
        </w:tc>
        <w:tc>
          <w:tcPr>
            <w:tcW w:w="1134" w:type="dxa"/>
            <w:vAlign w:val="center"/>
          </w:tcPr>
          <w:p w14:paraId="32311BBC" w14:textId="21E62ADA" w:rsidR="001113EA" w:rsidRPr="00832CCF" w:rsidRDefault="001113EA"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144.00</w:t>
            </w:r>
          </w:p>
        </w:tc>
      </w:tr>
      <w:tr w:rsidR="001113EA" w:rsidRPr="00832CCF" w14:paraId="37110FC6" w14:textId="77777777" w:rsidTr="0087383D">
        <w:trPr>
          <w:jc w:val="center"/>
        </w:trPr>
        <w:tc>
          <w:tcPr>
            <w:cnfStyle w:val="001000000000" w:firstRow="0" w:lastRow="0" w:firstColumn="1" w:lastColumn="0" w:oddVBand="0" w:evenVBand="0" w:oddHBand="0" w:evenHBand="0" w:firstRowFirstColumn="0" w:firstRowLastColumn="0" w:lastRowFirstColumn="0" w:lastRowLastColumn="0"/>
            <w:tcW w:w="2587" w:type="dxa"/>
            <w:vAlign w:val="center"/>
          </w:tcPr>
          <w:p w14:paraId="5DE1B6D1" w14:textId="47AD53B2"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instant_bookable</w:t>
            </w:r>
            <w:proofErr w:type="spellEnd"/>
          </w:p>
        </w:tc>
        <w:tc>
          <w:tcPr>
            <w:tcW w:w="1134" w:type="dxa"/>
            <w:vAlign w:val="center"/>
          </w:tcPr>
          <w:p w14:paraId="372F5CF3" w14:textId="772CAFC6" w:rsidR="001113EA" w:rsidRPr="00832CCF" w:rsidRDefault="001113EA"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150.00</w:t>
            </w:r>
          </w:p>
        </w:tc>
        <w:tc>
          <w:tcPr>
            <w:tcW w:w="1134" w:type="dxa"/>
            <w:vAlign w:val="center"/>
          </w:tcPr>
          <w:p w14:paraId="2F0D94C5" w14:textId="57BE9378" w:rsidR="001113EA" w:rsidRPr="00832CCF" w:rsidRDefault="001113EA"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138.00</w:t>
            </w:r>
          </w:p>
        </w:tc>
      </w:tr>
    </w:tbl>
    <w:p w14:paraId="7145F864" w14:textId="452C3803" w:rsidR="001113EA" w:rsidRPr="00832CCF" w:rsidRDefault="001113EA" w:rsidP="00B93E53">
      <w:pPr>
        <w:spacing w:line="240" w:lineRule="auto"/>
        <w:jc w:val="left"/>
        <w:rPr>
          <w:rFonts w:ascii="Times New Roman" w:hAnsi="Times New Roman" w:cs="Times New Roman"/>
        </w:rPr>
      </w:pPr>
    </w:p>
    <w:tbl>
      <w:tblPr>
        <w:tblStyle w:val="GridTable5Dark-Accent1"/>
        <w:tblW w:w="0" w:type="auto"/>
        <w:jc w:val="center"/>
        <w:tblLook w:val="04A0" w:firstRow="1" w:lastRow="0" w:firstColumn="1" w:lastColumn="0" w:noHBand="0" w:noVBand="1"/>
      </w:tblPr>
      <w:tblGrid>
        <w:gridCol w:w="2395"/>
        <w:gridCol w:w="1134"/>
        <w:gridCol w:w="1134"/>
      </w:tblGrid>
      <w:tr w:rsidR="001113EA" w:rsidRPr="00832CCF" w14:paraId="28111DEE" w14:textId="77777777" w:rsidTr="008738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5" w:type="dxa"/>
            <w:vAlign w:val="center"/>
          </w:tcPr>
          <w:p w14:paraId="5CBC4123" w14:textId="5B2B3852" w:rsidR="001113EA" w:rsidRPr="00832CCF" w:rsidRDefault="001113EA" w:rsidP="00B93E53">
            <w:pPr>
              <w:jc w:val="center"/>
              <w:rPr>
                <w:rFonts w:ascii="Times New Roman" w:hAnsi="Times New Roman" w:cs="Times New Roman"/>
              </w:rPr>
            </w:pPr>
            <w:r w:rsidRPr="00832CCF">
              <w:rPr>
                <w:rFonts w:ascii="Times New Roman" w:hAnsi="Times New Roman" w:cs="Times New Roman"/>
              </w:rPr>
              <w:t xml:space="preserve">Mean </w:t>
            </w:r>
            <w:r w:rsidR="00BC2F5B" w:rsidRPr="00832CCF">
              <w:rPr>
                <w:rFonts w:ascii="Times New Roman" w:hAnsi="Times New Roman" w:cs="Times New Roman"/>
              </w:rPr>
              <w:t>V</w:t>
            </w:r>
            <w:r w:rsidRPr="00832CCF">
              <w:rPr>
                <w:rFonts w:ascii="Times New Roman" w:hAnsi="Times New Roman" w:cs="Times New Roman"/>
              </w:rPr>
              <w:t>alue of Price ($)</w:t>
            </w:r>
          </w:p>
        </w:tc>
        <w:tc>
          <w:tcPr>
            <w:tcW w:w="1134" w:type="dxa"/>
            <w:vAlign w:val="center"/>
          </w:tcPr>
          <w:p w14:paraId="3D1BB10F" w14:textId="77777777" w:rsidR="001113EA" w:rsidRPr="00832CCF" w:rsidRDefault="001113EA"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False</w:t>
            </w:r>
          </w:p>
        </w:tc>
        <w:tc>
          <w:tcPr>
            <w:tcW w:w="1134" w:type="dxa"/>
            <w:vAlign w:val="center"/>
          </w:tcPr>
          <w:p w14:paraId="6A646204" w14:textId="77777777" w:rsidR="001113EA" w:rsidRPr="00832CCF" w:rsidRDefault="001113EA"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True</w:t>
            </w:r>
          </w:p>
        </w:tc>
      </w:tr>
      <w:tr w:rsidR="001113EA" w:rsidRPr="00832CCF" w14:paraId="48F419D8" w14:textId="77777777" w:rsidTr="00873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5" w:type="dxa"/>
            <w:vAlign w:val="center"/>
          </w:tcPr>
          <w:p w14:paraId="33B5EB35" w14:textId="77777777"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host_is_superhost</w:t>
            </w:r>
            <w:proofErr w:type="spellEnd"/>
          </w:p>
        </w:tc>
        <w:tc>
          <w:tcPr>
            <w:tcW w:w="1134" w:type="dxa"/>
            <w:vAlign w:val="center"/>
          </w:tcPr>
          <w:p w14:paraId="650D2F7C" w14:textId="53B08C25" w:rsidR="001113EA" w:rsidRPr="00832CCF" w:rsidRDefault="00BC2F5B"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211.8419</w:t>
            </w:r>
          </w:p>
        </w:tc>
        <w:tc>
          <w:tcPr>
            <w:tcW w:w="1134" w:type="dxa"/>
            <w:vAlign w:val="center"/>
          </w:tcPr>
          <w:p w14:paraId="45E3A314" w14:textId="7C84E78F" w:rsidR="001113EA" w:rsidRPr="00832CCF" w:rsidRDefault="00BC2F5B"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215.3937</w:t>
            </w:r>
          </w:p>
        </w:tc>
      </w:tr>
      <w:tr w:rsidR="001113EA" w:rsidRPr="00832CCF" w14:paraId="589DAFB6" w14:textId="77777777" w:rsidTr="0087383D">
        <w:trPr>
          <w:jc w:val="center"/>
        </w:trPr>
        <w:tc>
          <w:tcPr>
            <w:cnfStyle w:val="001000000000" w:firstRow="0" w:lastRow="0" w:firstColumn="1" w:lastColumn="0" w:oddVBand="0" w:evenVBand="0" w:oddHBand="0" w:evenHBand="0" w:firstRowFirstColumn="0" w:firstRowLastColumn="0" w:lastRowFirstColumn="0" w:lastRowLastColumn="0"/>
            <w:tcW w:w="2395" w:type="dxa"/>
            <w:vAlign w:val="center"/>
          </w:tcPr>
          <w:p w14:paraId="57905CAB" w14:textId="77777777"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host_identity_verified</w:t>
            </w:r>
            <w:proofErr w:type="spellEnd"/>
          </w:p>
        </w:tc>
        <w:tc>
          <w:tcPr>
            <w:tcW w:w="1134" w:type="dxa"/>
            <w:vAlign w:val="center"/>
          </w:tcPr>
          <w:p w14:paraId="583FE6DC" w14:textId="7346F2B8" w:rsidR="001113EA" w:rsidRPr="00832CCF" w:rsidRDefault="00BC2F5B"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211.3579</w:t>
            </w:r>
          </w:p>
        </w:tc>
        <w:tc>
          <w:tcPr>
            <w:tcW w:w="1134" w:type="dxa"/>
            <w:vAlign w:val="center"/>
          </w:tcPr>
          <w:p w14:paraId="26885E7D" w14:textId="1FB22963" w:rsidR="001113EA" w:rsidRPr="00832CCF" w:rsidRDefault="00BC2F5B"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214.1907</w:t>
            </w:r>
          </w:p>
        </w:tc>
      </w:tr>
      <w:tr w:rsidR="001113EA" w:rsidRPr="00832CCF" w14:paraId="7AAF5F45" w14:textId="77777777" w:rsidTr="00873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5" w:type="dxa"/>
            <w:vAlign w:val="center"/>
          </w:tcPr>
          <w:p w14:paraId="346AABD7" w14:textId="77777777"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is_location_exact</w:t>
            </w:r>
            <w:proofErr w:type="spellEnd"/>
          </w:p>
        </w:tc>
        <w:tc>
          <w:tcPr>
            <w:tcW w:w="1134" w:type="dxa"/>
            <w:vAlign w:val="center"/>
          </w:tcPr>
          <w:p w14:paraId="7B4F1EF5" w14:textId="760616D3" w:rsidR="001113EA" w:rsidRPr="00832CCF" w:rsidRDefault="00BC2F5B"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204.9924</w:t>
            </w:r>
          </w:p>
        </w:tc>
        <w:tc>
          <w:tcPr>
            <w:tcW w:w="1134" w:type="dxa"/>
            <w:vAlign w:val="center"/>
          </w:tcPr>
          <w:p w14:paraId="2563A4A0" w14:textId="69ECAA06" w:rsidR="001113EA" w:rsidRPr="00832CCF" w:rsidRDefault="00BC2F5B"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214.6989</w:t>
            </w:r>
          </w:p>
        </w:tc>
      </w:tr>
      <w:tr w:rsidR="001113EA" w:rsidRPr="00832CCF" w14:paraId="5A67CD54" w14:textId="77777777" w:rsidTr="0087383D">
        <w:trPr>
          <w:jc w:val="center"/>
        </w:trPr>
        <w:tc>
          <w:tcPr>
            <w:cnfStyle w:val="001000000000" w:firstRow="0" w:lastRow="0" w:firstColumn="1" w:lastColumn="0" w:oddVBand="0" w:evenVBand="0" w:oddHBand="0" w:evenHBand="0" w:firstRowFirstColumn="0" w:firstRowLastColumn="0" w:lastRowFirstColumn="0" w:lastRowLastColumn="0"/>
            <w:tcW w:w="2395" w:type="dxa"/>
            <w:vAlign w:val="center"/>
          </w:tcPr>
          <w:p w14:paraId="34E6CF68" w14:textId="77777777" w:rsidR="001113EA" w:rsidRPr="00832CCF" w:rsidRDefault="001113EA" w:rsidP="00B93E53">
            <w:pPr>
              <w:jc w:val="center"/>
              <w:rPr>
                <w:rFonts w:ascii="Times New Roman" w:hAnsi="Times New Roman" w:cs="Times New Roman"/>
              </w:rPr>
            </w:pPr>
            <w:proofErr w:type="spellStart"/>
            <w:r w:rsidRPr="00832CCF">
              <w:rPr>
                <w:rFonts w:ascii="Times New Roman" w:hAnsi="Times New Roman" w:cs="Times New Roman"/>
              </w:rPr>
              <w:t>instant_bookable</w:t>
            </w:r>
            <w:proofErr w:type="spellEnd"/>
          </w:p>
        </w:tc>
        <w:tc>
          <w:tcPr>
            <w:tcW w:w="1134" w:type="dxa"/>
            <w:vAlign w:val="center"/>
          </w:tcPr>
          <w:p w14:paraId="15AF8DA5" w14:textId="18D4EC01" w:rsidR="001113EA" w:rsidRPr="00832CCF" w:rsidRDefault="00BC2F5B"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230.5978</w:t>
            </w:r>
          </w:p>
        </w:tc>
        <w:tc>
          <w:tcPr>
            <w:tcW w:w="1134" w:type="dxa"/>
            <w:vAlign w:val="center"/>
          </w:tcPr>
          <w:p w14:paraId="0AD9A3A6" w14:textId="1DC3737F" w:rsidR="001113EA" w:rsidRPr="00832CCF" w:rsidRDefault="00BC2F5B"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189.6095</w:t>
            </w:r>
          </w:p>
        </w:tc>
      </w:tr>
    </w:tbl>
    <w:p w14:paraId="325F90A7" w14:textId="3743919B" w:rsidR="004166FC" w:rsidRPr="00832CCF" w:rsidRDefault="004166FC" w:rsidP="00B93E53">
      <w:pPr>
        <w:spacing w:line="240" w:lineRule="auto"/>
        <w:jc w:val="left"/>
        <w:rPr>
          <w:rFonts w:ascii="Times New Roman" w:hAnsi="Times New Roman" w:cs="Times New Roman"/>
        </w:rPr>
      </w:pPr>
    </w:p>
    <w:p w14:paraId="3986390D" w14:textId="17043EC2" w:rsidR="004166FC" w:rsidRPr="00832CCF" w:rsidRDefault="001B4E37" w:rsidP="00B93E53">
      <w:pPr>
        <w:spacing w:line="240" w:lineRule="auto"/>
        <w:jc w:val="left"/>
        <w:rPr>
          <w:rFonts w:ascii="Times New Roman" w:hAnsi="Times New Roman" w:cs="Times New Roman"/>
        </w:rPr>
      </w:pPr>
      <w:r>
        <w:rPr>
          <w:rFonts w:ascii="Times New Roman" w:hAnsi="Times New Roman" w:cs="Times New Roman"/>
        </w:rPr>
        <w:t>Detailed EDA on remaining variables</w:t>
      </w:r>
    </w:p>
    <w:p w14:paraId="7B502881" w14:textId="4A2C35A2" w:rsidR="004166FC" w:rsidRPr="00832CCF" w:rsidRDefault="00BC2F5B" w:rsidP="00B93E53">
      <w:pPr>
        <w:spacing w:line="240" w:lineRule="auto"/>
        <w:jc w:val="left"/>
        <w:rPr>
          <w:rFonts w:ascii="Times New Roman" w:hAnsi="Times New Roman" w:cs="Times New Roman"/>
        </w:rPr>
      </w:pPr>
      <w:proofErr w:type="spellStart"/>
      <w:r w:rsidRPr="007A7241">
        <w:rPr>
          <w:rFonts w:ascii="Times New Roman" w:hAnsi="Times New Roman" w:cs="Times New Roman"/>
          <w:b/>
          <w:bCs/>
          <w:u w:val="single"/>
        </w:rPr>
        <w:t>Host_response_rate</w:t>
      </w:r>
      <w:proofErr w:type="spellEnd"/>
      <w:r w:rsidRPr="007A7241">
        <w:rPr>
          <w:rFonts w:ascii="Times New Roman" w:hAnsi="Times New Roman" w:cs="Times New Roman"/>
          <w:b/>
          <w:bCs/>
          <w:u w:val="single"/>
        </w:rPr>
        <w:t xml:space="preserve"> &amp; </w:t>
      </w:r>
      <w:proofErr w:type="spellStart"/>
      <w:r w:rsidRPr="007A7241">
        <w:rPr>
          <w:rFonts w:ascii="Times New Roman" w:hAnsi="Times New Roman" w:cs="Times New Roman"/>
          <w:b/>
          <w:bCs/>
          <w:u w:val="single"/>
        </w:rPr>
        <w:t>host_acceptance_rate</w:t>
      </w:r>
      <w:proofErr w:type="spellEnd"/>
      <w:r w:rsidRPr="007A7241">
        <w:rPr>
          <w:rFonts w:ascii="Times New Roman" w:hAnsi="Times New Roman" w:cs="Times New Roman"/>
          <w:b/>
          <w:bCs/>
          <w:u w:val="single"/>
        </w:rPr>
        <w:t>:</w:t>
      </w:r>
      <w:r w:rsidRPr="00832CCF">
        <w:rPr>
          <w:rFonts w:ascii="Times New Roman" w:hAnsi="Times New Roman" w:cs="Times New Roman"/>
        </w:rPr>
        <w:t xml:space="preserve"> Since the missing values in these two features are imputed with 0 to suggest a zero response and acceptance rate, these two features are concentrated </w:t>
      </w:r>
      <w:r w:rsidR="00A93EB3">
        <w:rPr>
          <w:rFonts w:ascii="Times New Roman" w:hAnsi="Times New Roman" w:cs="Times New Roman"/>
        </w:rPr>
        <w:t>at</w:t>
      </w:r>
      <w:r w:rsidRPr="00832CCF">
        <w:rPr>
          <w:rFonts w:ascii="Times New Roman" w:hAnsi="Times New Roman" w:cs="Times New Roman"/>
        </w:rPr>
        <w:t xml:space="preserve"> 0 and 1</w:t>
      </w:r>
      <w:r w:rsidR="00F83BB8">
        <w:rPr>
          <w:rFonts w:ascii="Times New Roman" w:hAnsi="Times New Roman" w:cs="Times New Roman"/>
        </w:rPr>
        <w:t>, b</w:t>
      </w:r>
      <w:r w:rsidR="005A2E64" w:rsidRPr="00832CCF">
        <w:rPr>
          <w:rFonts w:ascii="Times New Roman" w:hAnsi="Times New Roman" w:cs="Times New Roman"/>
        </w:rPr>
        <w:t>ut their relationship with price seems weak</w:t>
      </w:r>
      <w:r w:rsidR="00F83BB8">
        <w:rPr>
          <w:rFonts w:ascii="Times New Roman" w:hAnsi="Times New Roman" w:cs="Times New Roman"/>
        </w:rPr>
        <w:t xml:space="preserve"> (see Appendix C)</w:t>
      </w:r>
      <w:r w:rsidR="005A2E64" w:rsidRPr="00832CCF">
        <w:rPr>
          <w:rFonts w:ascii="Times New Roman" w:hAnsi="Times New Roman" w:cs="Times New Roman"/>
        </w:rPr>
        <w:t>.</w:t>
      </w:r>
    </w:p>
    <w:p w14:paraId="0D5FA956" w14:textId="3FF6886C" w:rsidR="005A2E64" w:rsidRPr="00832CCF" w:rsidRDefault="005A2E64" w:rsidP="00B93E53">
      <w:pPr>
        <w:spacing w:line="240" w:lineRule="auto"/>
        <w:jc w:val="left"/>
        <w:rPr>
          <w:rFonts w:ascii="Times New Roman" w:hAnsi="Times New Roman" w:cs="Times New Roman"/>
        </w:rPr>
      </w:pPr>
      <w:proofErr w:type="spellStart"/>
      <w:r w:rsidRPr="007A7241">
        <w:rPr>
          <w:rFonts w:ascii="Times New Roman" w:hAnsi="Times New Roman" w:cs="Times New Roman"/>
          <w:b/>
          <w:bCs/>
          <w:u w:val="single"/>
        </w:rPr>
        <w:t>Host_response_time</w:t>
      </w:r>
      <w:proofErr w:type="spellEnd"/>
      <w:r w:rsidRPr="007A7241">
        <w:rPr>
          <w:rFonts w:ascii="Times New Roman" w:hAnsi="Times New Roman" w:cs="Times New Roman"/>
          <w:b/>
          <w:bCs/>
          <w:u w:val="single"/>
        </w:rPr>
        <w:t xml:space="preserve">: </w:t>
      </w:r>
      <w:r w:rsidRPr="00832CCF">
        <w:rPr>
          <w:rFonts w:ascii="Times New Roman" w:hAnsi="Times New Roman" w:cs="Times New Roman"/>
        </w:rPr>
        <w:t xml:space="preserve">The count plot </w:t>
      </w:r>
      <w:r w:rsidR="00794B5D">
        <w:rPr>
          <w:rFonts w:ascii="Times New Roman" w:hAnsi="Times New Roman" w:cs="Times New Roman"/>
        </w:rPr>
        <w:t>(</w:t>
      </w:r>
      <w:r w:rsidR="00794B5D" w:rsidRPr="009034D1">
        <w:rPr>
          <w:rFonts w:ascii="Times New Roman" w:hAnsi="Times New Roman" w:cs="Times New Roman"/>
        </w:rPr>
        <w:t>see Appendix D</w:t>
      </w:r>
      <w:r w:rsidR="00794B5D">
        <w:rPr>
          <w:rFonts w:ascii="Times New Roman" w:hAnsi="Times New Roman" w:cs="Times New Roman"/>
        </w:rPr>
        <w:t>)</w:t>
      </w:r>
      <w:r w:rsidR="00794B5D" w:rsidRPr="00832CCF">
        <w:rPr>
          <w:rFonts w:ascii="Times New Roman" w:hAnsi="Times New Roman" w:cs="Times New Roman"/>
        </w:rPr>
        <w:t xml:space="preserve"> </w:t>
      </w:r>
      <w:r w:rsidRPr="00832CCF">
        <w:rPr>
          <w:rFonts w:ascii="Times New Roman" w:hAnsi="Times New Roman" w:cs="Times New Roman"/>
        </w:rPr>
        <w:t xml:space="preserve">suggests that although this feature has five different categories, </w:t>
      </w:r>
      <w:r w:rsidR="007A7241">
        <w:rPr>
          <w:rFonts w:ascii="Times New Roman" w:hAnsi="Times New Roman" w:cs="Times New Roman"/>
        </w:rPr>
        <w:t>among which, ‘within a few hours’ and ‘within an hour’ have the lowest median value of price</w:t>
      </w:r>
      <w:r w:rsidR="00B236C9">
        <w:rPr>
          <w:rFonts w:ascii="Times New Roman" w:hAnsi="Times New Roman" w:cs="Times New Roman"/>
        </w:rPr>
        <w:t xml:space="preserve"> while ‘a few days or more’ has the lowest median value of price</w:t>
      </w:r>
      <w:r w:rsidR="007A7241">
        <w:rPr>
          <w:rFonts w:ascii="Times New Roman" w:hAnsi="Times New Roman" w:cs="Times New Roman"/>
        </w:rPr>
        <w:t xml:space="preserve">. And </w:t>
      </w:r>
      <w:r w:rsidRPr="00832CCF">
        <w:rPr>
          <w:rFonts w:ascii="Times New Roman" w:hAnsi="Times New Roman" w:cs="Times New Roman"/>
        </w:rPr>
        <w:t xml:space="preserve">most of the values are concentrated in ‘None’ and ‘within an hour’. </w:t>
      </w:r>
    </w:p>
    <w:p w14:paraId="5C651EE6" w14:textId="7144967D" w:rsidR="00A215F5" w:rsidRPr="00832CCF" w:rsidRDefault="005A2E64" w:rsidP="00B93E53">
      <w:pPr>
        <w:spacing w:line="240" w:lineRule="auto"/>
        <w:jc w:val="left"/>
        <w:rPr>
          <w:rFonts w:ascii="Times New Roman" w:hAnsi="Times New Roman" w:cs="Times New Roman"/>
        </w:rPr>
      </w:pPr>
      <w:proofErr w:type="spellStart"/>
      <w:r w:rsidRPr="007A7241">
        <w:rPr>
          <w:rFonts w:ascii="Times New Roman" w:hAnsi="Times New Roman" w:cs="Times New Roman"/>
          <w:b/>
          <w:bCs/>
          <w:u w:val="single"/>
        </w:rPr>
        <w:t>Neighborhood_cleansed</w:t>
      </w:r>
      <w:proofErr w:type="spellEnd"/>
      <w:r w:rsidRPr="007A7241">
        <w:rPr>
          <w:rFonts w:ascii="Times New Roman" w:hAnsi="Times New Roman" w:cs="Times New Roman"/>
          <w:b/>
          <w:bCs/>
          <w:u w:val="single"/>
        </w:rPr>
        <w:t>:</w:t>
      </w:r>
      <w:r w:rsidRPr="00832CCF">
        <w:rPr>
          <w:rFonts w:ascii="Times New Roman" w:hAnsi="Times New Roman" w:cs="Times New Roman"/>
        </w:rPr>
        <w:t xml:space="preserve"> The count plot</w:t>
      </w:r>
      <w:r w:rsidR="00F83BB8">
        <w:rPr>
          <w:rFonts w:ascii="Times New Roman" w:hAnsi="Times New Roman" w:cs="Times New Roman"/>
        </w:rPr>
        <w:t xml:space="preserve"> (see Appendix E)</w:t>
      </w:r>
      <w:r w:rsidRPr="00832CCF">
        <w:rPr>
          <w:rFonts w:ascii="Times New Roman" w:hAnsi="Times New Roman" w:cs="Times New Roman"/>
        </w:rPr>
        <w:t xml:space="preserve"> shows that Sydney</w:t>
      </w:r>
      <w:r w:rsidR="00F51D36" w:rsidRPr="00832CCF">
        <w:rPr>
          <w:rFonts w:ascii="Times New Roman" w:hAnsi="Times New Roman" w:cs="Times New Roman"/>
        </w:rPr>
        <w:t xml:space="preserve"> (2890 observations)</w:t>
      </w:r>
      <w:r w:rsidRPr="00832CCF">
        <w:rPr>
          <w:rFonts w:ascii="Times New Roman" w:hAnsi="Times New Roman" w:cs="Times New Roman"/>
        </w:rPr>
        <w:t>, Waverley</w:t>
      </w:r>
      <w:r w:rsidR="00F51D36" w:rsidRPr="00832CCF">
        <w:rPr>
          <w:rFonts w:ascii="Times New Roman" w:hAnsi="Times New Roman" w:cs="Times New Roman"/>
        </w:rPr>
        <w:t xml:space="preserve"> (1469) and</w:t>
      </w:r>
      <w:r w:rsidRPr="00832CCF">
        <w:rPr>
          <w:rFonts w:ascii="Times New Roman" w:hAnsi="Times New Roman" w:cs="Times New Roman"/>
        </w:rPr>
        <w:t xml:space="preserve"> Randwick </w:t>
      </w:r>
      <w:r w:rsidR="00F51D36" w:rsidRPr="00832CCF">
        <w:rPr>
          <w:rFonts w:ascii="Times New Roman" w:hAnsi="Times New Roman" w:cs="Times New Roman"/>
        </w:rPr>
        <w:t xml:space="preserve">(890) </w:t>
      </w:r>
      <w:r w:rsidRPr="00832CCF">
        <w:rPr>
          <w:rFonts w:ascii="Times New Roman" w:hAnsi="Times New Roman" w:cs="Times New Roman"/>
        </w:rPr>
        <w:t xml:space="preserve">have the highest number of observations as Sydney is the most popular place for </w:t>
      </w:r>
      <w:r w:rsidR="00F83BB8" w:rsidRPr="00832CCF">
        <w:rPr>
          <w:rFonts w:ascii="Times New Roman" w:hAnsi="Times New Roman" w:cs="Times New Roman"/>
        </w:rPr>
        <w:t>travelers</w:t>
      </w:r>
      <w:r w:rsidR="00E327B5">
        <w:rPr>
          <w:rFonts w:ascii="Times New Roman" w:hAnsi="Times New Roman" w:cs="Times New Roman"/>
        </w:rPr>
        <w:t xml:space="preserve"> in Australia</w:t>
      </w:r>
      <w:r w:rsidRPr="00832CCF">
        <w:rPr>
          <w:rFonts w:ascii="Times New Roman" w:hAnsi="Times New Roman" w:cs="Times New Roman"/>
        </w:rPr>
        <w:t xml:space="preserve"> and Waverley &amp; Randwick </w:t>
      </w:r>
      <w:r w:rsidR="00E327B5">
        <w:rPr>
          <w:rFonts w:ascii="Times New Roman" w:hAnsi="Times New Roman" w:cs="Times New Roman"/>
        </w:rPr>
        <w:t>have</w:t>
      </w:r>
      <w:r w:rsidRPr="00832CCF">
        <w:rPr>
          <w:rFonts w:ascii="Times New Roman" w:hAnsi="Times New Roman" w:cs="Times New Roman"/>
        </w:rPr>
        <w:t xml:space="preserve"> famous </w:t>
      </w:r>
      <w:r w:rsidR="00F83BB8">
        <w:rPr>
          <w:rFonts w:ascii="Times New Roman" w:hAnsi="Times New Roman" w:cs="Times New Roman"/>
        </w:rPr>
        <w:t>tourist attractions</w:t>
      </w:r>
      <w:r w:rsidRPr="00832CCF">
        <w:rPr>
          <w:rFonts w:ascii="Times New Roman" w:hAnsi="Times New Roman" w:cs="Times New Roman"/>
        </w:rPr>
        <w:t>. Among all neighborhood, Pittwater has the highest median value of price,</w:t>
      </w:r>
      <w:r w:rsidR="00802BE7" w:rsidRPr="00832CCF">
        <w:rPr>
          <w:rFonts w:ascii="Times New Roman" w:hAnsi="Times New Roman" w:cs="Times New Roman"/>
        </w:rPr>
        <w:t xml:space="preserve"> $350,</w:t>
      </w:r>
      <w:r w:rsidRPr="00832CCF">
        <w:rPr>
          <w:rFonts w:ascii="Times New Roman" w:hAnsi="Times New Roman" w:cs="Times New Roman"/>
        </w:rPr>
        <w:t xml:space="preserve"> followed by Manly</w:t>
      </w:r>
      <w:r w:rsidR="00802BE7" w:rsidRPr="00832CCF">
        <w:rPr>
          <w:rFonts w:ascii="Times New Roman" w:hAnsi="Times New Roman" w:cs="Times New Roman"/>
        </w:rPr>
        <w:t xml:space="preserve"> ($195)</w:t>
      </w:r>
      <w:r w:rsidRPr="00832CCF">
        <w:rPr>
          <w:rFonts w:ascii="Times New Roman" w:hAnsi="Times New Roman" w:cs="Times New Roman"/>
        </w:rPr>
        <w:t>, Hunters Hil</w:t>
      </w:r>
      <w:r w:rsidR="004A6F7A" w:rsidRPr="00832CCF">
        <w:rPr>
          <w:rFonts w:ascii="Times New Roman" w:hAnsi="Times New Roman" w:cs="Times New Roman"/>
        </w:rPr>
        <w:t xml:space="preserve">l </w:t>
      </w:r>
      <w:r w:rsidR="00802BE7" w:rsidRPr="00832CCF">
        <w:rPr>
          <w:rFonts w:ascii="Times New Roman" w:hAnsi="Times New Roman" w:cs="Times New Roman"/>
        </w:rPr>
        <w:t xml:space="preserve">($194.5), </w:t>
      </w:r>
      <w:proofErr w:type="spellStart"/>
      <w:r w:rsidR="004A6F7A" w:rsidRPr="00832CCF">
        <w:rPr>
          <w:rFonts w:ascii="Times New Roman" w:hAnsi="Times New Roman" w:cs="Times New Roman"/>
        </w:rPr>
        <w:t>Mosman</w:t>
      </w:r>
      <w:proofErr w:type="spellEnd"/>
      <w:r w:rsidR="00802BE7" w:rsidRPr="00832CCF">
        <w:rPr>
          <w:rFonts w:ascii="Times New Roman" w:hAnsi="Times New Roman" w:cs="Times New Roman"/>
        </w:rPr>
        <w:t xml:space="preserve"> ($185) and Waverley ($165). </w:t>
      </w:r>
      <w:r w:rsidR="00D06E0F" w:rsidRPr="00832CCF">
        <w:rPr>
          <w:rFonts w:ascii="Times New Roman" w:hAnsi="Times New Roman" w:cs="Times New Roman"/>
        </w:rPr>
        <w:t xml:space="preserve">These </w:t>
      </w:r>
      <w:r w:rsidR="00A215F5" w:rsidRPr="00832CCF">
        <w:rPr>
          <w:rFonts w:ascii="Times New Roman" w:hAnsi="Times New Roman" w:cs="Times New Roman"/>
        </w:rPr>
        <w:t>five</w:t>
      </w:r>
      <w:r w:rsidR="00D06E0F" w:rsidRPr="00832CCF">
        <w:rPr>
          <w:rFonts w:ascii="Times New Roman" w:hAnsi="Times New Roman" w:cs="Times New Roman"/>
        </w:rPr>
        <w:t xml:space="preserve"> neighborhoods</w:t>
      </w:r>
      <w:r w:rsidR="00802BE7" w:rsidRPr="00832CCF">
        <w:rPr>
          <w:rFonts w:ascii="Times New Roman" w:hAnsi="Times New Roman" w:cs="Times New Roman"/>
        </w:rPr>
        <w:t xml:space="preserve"> are located near beaches</w:t>
      </w:r>
      <w:r w:rsidR="00A215F5" w:rsidRPr="00832CCF">
        <w:rPr>
          <w:rFonts w:ascii="Times New Roman" w:hAnsi="Times New Roman" w:cs="Times New Roman"/>
        </w:rPr>
        <w:t xml:space="preserve"> </w:t>
      </w:r>
      <w:r w:rsidR="003F4D03">
        <w:rPr>
          <w:rFonts w:ascii="Times New Roman" w:hAnsi="Times New Roman" w:cs="Times New Roman"/>
        </w:rPr>
        <w:t>and</w:t>
      </w:r>
      <w:r w:rsidR="00A215F5" w:rsidRPr="00832CCF">
        <w:rPr>
          <w:rFonts w:ascii="Times New Roman" w:hAnsi="Times New Roman" w:cs="Times New Roman"/>
        </w:rPr>
        <w:t xml:space="preserve"> </w:t>
      </w:r>
      <w:r w:rsidR="00F51D36" w:rsidRPr="00832CCF">
        <w:rPr>
          <w:rFonts w:ascii="Times New Roman" w:hAnsi="Times New Roman" w:cs="Times New Roman"/>
        </w:rPr>
        <w:t xml:space="preserve">other </w:t>
      </w:r>
      <w:r w:rsidR="00A215F5" w:rsidRPr="00832CCF">
        <w:rPr>
          <w:rFonts w:ascii="Times New Roman" w:hAnsi="Times New Roman" w:cs="Times New Roman"/>
        </w:rPr>
        <w:t xml:space="preserve">famous tourist </w:t>
      </w:r>
      <w:r w:rsidR="00A215F5" w:rsidRPr="00832CCF">
        <w:rPr>
          <w:rFonts w:ascii="Times New Roman" w:hAnsi="Times New Roman" w:cs="Times New Roman"/>
        </w:rPr>
        <w:lastRenderedPageBreak/>
        <w:t>attractions</w:t>
      </w:r>
      <w:r w:rsidR="00802BE7" w:rsidRPr="00832CCF">
        <w:rPr>
          <w:rFonts w:ascii="Times New Roman" w:hAnsi="Times New Roman" w:cs="Times New Roman"/>
        </w:rPr>
        <w:t>. Thus, it is plausible for their price to be higher than other neighborhood</w:t>
      </w:r>
      <w:r w:rsidR="00A215F5" w:rsidRPr="00832CCF">
        <w:rPr>
          <w:rFonts w:ascii="Times New Roman" w:hAnsi="Times New Roman" w:cs="Times New Roman"/>
        </w:rPr>
        <w:t>s</w:t>
      </w:r>
      <w:r w:rsidR="00802BE7" w:rsidRPr="00832CCF">
        <w:rPr>
          <w:rFonts w:ascii="Times New Roman" w:hAnsi="Times New Roman" w:cs="Times New Roman"/>
        </w:rPr>
        <w:t xml:space="preserve">. </w:t>
      </w:r>
      <w:r w:rsidR="00A215F5" w:rsidRPr="00832CCF">
        <w:rPr>
          <w:rFonts w:ascii="Times New Roman" w:hAnsi="Times New Roman" w:cs="Times New Roman"/>
        </w:rPr>
        <w:t>In contrast, the neighborhoods with lowest prices</w:t>
      </w:r>
      <w:r w:rsidR="00F51D36" w:rsidRPr="00832CCF">
        <w:rPr>
          <w:rFonts w:ascii="Times New Roman" w:hAnsi="Times New Roman" w:cs="Times New Roman"/>
        </w:rPr>
        <w:t>,</w:t>
      </w:r>
      <w:r w:rsidR="00A215F5" w:rsidRPr="00832CCF">
        <w:rPr>
          <w:rFonts w:ascii="Times New Roman" w:hAnsi="Times New Roman" w:cs="Times New Roman"/>
        </w:rPr>
        <w:t xml:space="preserve"> </w:t>
      </w:r>
      <w:r w:rsidR="00F51D36" w:rsidRPr="00832CCF">
        <w:rPr>
          <w:rFonts w:ascii="Times New Roman" w:hAnsi="Times New Roman" w:cs="Times New Roman"/>
        </w:rPr>
        <w:t xml:space="preserve">such as Campbelltown, </w:t>
      </w:r>
      <w:r w:rsidR="00A215F5" w:rsidRPr="00832CCF">
        <w:rPr>
          <w:rFonts w:ascii="Times New Roman" w:hAnsi="Times New Roman" w:cs="Times New Roman"/>
        </w:rPr>
        <w:t xml:space="preserve">are less popular among tourists. </w:t>
      </w:r>
    </w:p>
    <w:tbl>
      <w:tblPr>
        <w:tblStyle w:val="GridTable5Dark-Accent1"/>
        <w:tblW w:w="0" w:type="auto"/>
        <w:jc w:val="center"/>
        <w:tblLook w:val="04A0" w:firstRow="1" w:lastRow="0" w:firstColumn="1" w:lastColumn="0" w:noHBand="0" w:noVBand="1"/>
      </w:tblPr>
      <w:tblGrid>
        <w:gridCol w:w="1704"/>
        <w:gridCol w:w="1704"/>
        <w:gridCol w:w="1704"/>
        <w:gridCol w:w="1704"/>
      </w:tblGrid>
      <w:tr w:rsidR="00A215F5" w:rsidRPr="00832CCF" w14:paraId="599CBA32" w14:textId="10EF3BFD" w:rsidTr="00F83B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5BDEFD13" w14:textId="6A792880" w:rsidR="00A215F5" w:rsidRPr="00832CCF" w:rsidRDefault="00A215F5" w:rsidP="00B93E53">
            <w:pPr>
              <w:jc w:val="center"/>
              <w:rPr>
                <w:rFonts w:ascii="Times New Roman" w:hAnsi="Times New Roman" w:cs="Times New Roman"/>
              </w:rPr>
            </w:pPr>
            <w:r w:rsidRPr="00832CCF">
              <w:rPr>
                <w:rFonts w:ascii="Times New Roman" w:hAnsi="Times New Roman" w:cs="Times New Roman"/>
              </w:rPr>
              <w:t>Price ($)</w:t>
            </w:r>
          </w:p>
        </w:tc>
        <w:tc>
          <w:tcPr>
            <w:tcW w:w="1704" w:type="dxa"/>
            <w:vAlign w:val="center"/>
          </w:tcPr>
          <w:p w14:paraId="149F9D3E" w14:textId="5135062C" w:rsidR="00A215F5" w:rsidRPr="00832CCF" w:rsidRDefault="00A215F5"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Highest 5</w:t>
            </w:r>
          </w:p>
        </w:tc>
        <w:tc>
          <w:tcPr>
            <w:tcW w:w="1704" w:type="dxa"/>
            <w:vAlign w:val="center"/>
          </w:tcPr>
          <w:p w14:paraId="2D9747B1" w14:textId="0F8FE9AE" w:rsidR="00A215F5" w:rsidRPr="00832CCF" w:rsidRDefault="00A215F5"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Price ($)</w:t>
            </w:r>
          </w:p>
        </w:tc>
        <w:tc>
          <w:tcPr>
            <w:tcW w:w="1704" w:type="dxa"/>
            <w:vAlign w:val="center"/>
          </w:tcPr>
          <w:p w14:paraId="44DD25DD" w14:textId="1F046505" w:rsidR="00A215F5" w:rsidRPr="00832CCF" w:rsidRDefault="00A215F5" w:rsidP="00B93E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Lowest 5</w:t>
            </w:r>
          </w:p>
        </w:tc>
      </w:tr>
      <w:tr w:rsidR="00A215F5" w:rsidRPr="00832CCF" w14:paraId="7CC15D33" w14:textId="730257AA" w:rsidTr="00F83B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C9FE61B" w14:textId="59B9BC45" w:rsidR="00A215F5" w:rsidRPr="00832CCF" w:rsidRDefault="00A215F5" w:rsidP="00B93E53">
            <w:pPr>
              <w:jc w:val="center"/>
              <w:rPr>
                <w:rFonts w:ascii="Times New Roman" w:hAnsi="Times New Roman" w:cs="Times New Roman"/>
              </w:rPr>
            </w:pPr>
            <w:r w:rsidRPr="00832CCF">
              <w:rPr>
                <w:rFonts w:ascii="Times New Roman" w:hAnsi="Times New Roman" w:cs="Times New Roman"/>
              </w:rPr>
              <w:t>Pittwater</w:t>
            </w:r>
          </w:p>
        </w:tc>
        <w:tc>
          <w:tcPr>
            <w:tcW w:w="1704" w:type="dxa"/>
            <w:vAlign w:val="center"/>
          </w:tcPr>
          <w:p w14:paraId="4D4B80C2" w14:textId="7DA3228B" w:rsidR="00A215F5" w:rsidRPr="00832CCF"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350.00</w:t>
            </w:r>
          </w:p>
        </w:tc>
        <w:tc>
          <w:tcPr>
            <w:tcW w:w="1704" w:type="dxa"/>
            <w:shd w:val="clear" w:color="auto" w:fill="4F81BD" w:themeFill="accent1"/>
            <w:vAlign w:val="center"/>
          </w:tcPr>
          <w:p w14:paraId="452DD19D" w14:textId="06A43C20" w:rsidR="00A215F5" w:rsidRPr="00F83BB8"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rPr>
            </w:pPr>
            <w:r w:rsidRPr="00F83BB8">
              <w:rPr>
                <w:rFonts w:ascii="Times New Roman" w:hAnsi="Times New Roman" w:cs="Times New Roman"/>
                <w:b/>
                <w:bCs/>
                <w:color w:val="FFFFFF" w:themeColor="background1"/>
              </w:rPr>
              <w:t>Campbelltown</w:t>
            </w:r>
          </w:p>
        </w:tc>
        <w:tc>
          <w:tcPr>
            <w:tcW w:w="1704" w:type="dxa"/>
            <w:vAlign w:val="center"/>
          </w:tcPr>
          <w:p w14:paraId="3BEA006E" w14:textId="65A339CA" w:rsidR="00A215F5" w:rsidRPr="00832CCF"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89</w:t>
            </w:r>
          </w:p>
        </w:tc>
      </w:tr>
      <w:tr w:rsidR="00A215F5" w:rsidRPr="00832CCF" w14:paraId="0AA00362" w14:textId="1B1F568D" w:rsidTr="00F83BB8">
        <w:trPr>
          <w:jc w:val="center"/>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2121590E" w14:textId="7B9F5F4A" w:rsidR="00A215F5" w:rsidRPr="00832CCF" w:rsidRDefault="00A215F5" w:rsidP="00B93E53">
            <w:pPr>
              <w:jc w:val="center"/>
              <w:rPr>
                <w:rFonts w:ascii="Times New Roman" w:hAnsi="Times New Roman" w:cs="Times New Roman"/>
              </w:rPr>
            </w:pPr>
            <w:r w:rsidRPr="00832CCF">
              <w:rPr>
                <w:rFonts w:ascii="Times New Roman" w:hAnsi="Times New Roman" w:cs="Times New Roman"/>
              </w:rPr>
              <w:t>Manly</w:t>
            </w:r>
          </w:p>
        </w:tc>
        <w:tc>
          <w:tcPr>
            <w:tcW w:w="1704" w:type="dxa"/>
            <w:vAlign w:val="center"/>
          </w:tcPr>
          <w:p w14:paraId="17622B4E" w14:textId="47490D60" w:rsidR="00A215F5" w:rsidRPr="00832CCF" w:rsidRDefault="00A215F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195.00</w:t>
            </w:r>
          </w:p>
        </w:tc>
        <w:tc>
          <w:tcPr>
            <w:tcW w:w="1704" w:type="dxa"/>
            <w:shd w:val="clear" w:color="auto" w:fill="4F81BD" w:themeFill="accent1"/>
            <w:vAlign w:val="center"/>
          </w:tcPr>
          <w:p w14:paraId="6E5639CA" w14:textId="41ECF3FE" w:rsidR="00A215F5" w:rsidRPr="00F83BB8" w:rsidRDefault="00A215F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rPr>
            </w:pPr>
            <w:r w:rsidRPr="00F83BB8">
              <w:rPr>
                <w:rFonts w:ascii="Times New Roman" w:hAnsi="Times New Roman" w:cs="Times New Roman"/>
                <w:b/>
                <w:bCs/>
                <w:color w:val="FFFFFF" w:themeColor="background1"/>
              </w:rPr>
              <w:t>City of Kogarah</w:t>
            </w:r>
          </w:p>
        </w:tc>
        <w:tc>
          <w:tcPr>
            <w:tcW w:w="1704" w:type="dxa"/>
            <w:vAlign w:val="center"/>
          </w:tcPr>
          <w:p w14:paraId="1C4829DB" w14:textId="3A59298C" w:rsidR="00A215F5" w:rsidRPr="00832CCF" w:rsidRDefault="00A215F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88.5</w:t>
            </w:r>
          </w:p>
        </w:tc>
      </w:tr>
      <w:tr w:rsidR="00A215F5" w:rsidRPr="00832CCF" w14:paraId="557B7228" w14:textId="177A66BE" w:rsidTr="00F83B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37AE80E6" w14:textId="4E6F7845" w:rsidR="00A215F5" w:rsidRPr="00832CCF" w:rsidRDefault="00A215F5" w:rsidP="00B93E53">
            <w:pPr>
              <w:jc w:val="center"/>
              <w:rPr>
                <w:rFonts w:ascii="Times New Roman" w:hAnsi="Times New Roman" w:cs="Times New Roman"/>
              </w:rPr>
            </w:pPr>
            <w:r w:rsidRPr="00832CCF">
              <w:rPr>
                <w:rFonts w:ascii="Times New Roman" w:hAnsi="Times New Roman" w:cs="Times New Roman"/>
              </w:rPr>
              <w:t>Hunters Hill</w:t>
            </w:r>
          </w:p>
        </w:tc>
        <w:tc>
          <w:tcPr>
            <w:tcW w:w="1704" w:type="dxa"/>
            <w:vAlign w:val="center"/>
          </w:tcPr>
          <w:p w14:paraId="3C93B72B" w14:textId="013BBF06" w:rsidR="00A215F5" w:rsidRPr="00832CCF"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194.50</w:t>
            </w:r>
          </w:p>
        </w:tc>
        <w:tc>
          <w:tcPr>
            <w:tcW w:w="1704" w:type="dxa"/>
            <w:shd w:val="clear" w:color="auto" w:fill="4F81BD" w:themeFill="accent1"/>
            <w:vAlign w:val="center"/>
          </w:tcPr>
          <w:p w14:paraId="3520B26A" w14:textId="099BA446" w:rsidR="00A215F5" w:rsidRPr="00F83BB8"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rPr>
            </w:pPr>
            <w:r w:rsidRPr="00F83BB8">
              <w:rPr>
                <w:rFonts w:ascii="Times New Roman" w:hAnsi="Times New Roman" w:cs="Times New Roman"/>
                <w:b/>
                <w:bCs/>
                <w:color w:val="FFFFFF" w:themeColor="background1"/>
              </w:rPr>
              <w:t>The Hills Shire</w:t>
            </w:r>
          </w:p>
        </w:tc>
        <w:tc>
          <w:tcPr>
            <w:tcW w:w="1704" w:type="dxa"/>
            <w:vAlign w:val="center"/>
          </w:tcPr>
          <w:p w14:paraId="4DC432A2" w14:textId="32F9BEB0" w:rsidR="00A215F5" w:rsidRPr="00832CCF"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85</w:t>
            </w:r>
          </w:p>
        </w:tc>
      </w:tr>
      <w:tr w:rsidR="00A215F5" w:rsidRPr="00832CCF" w14:paraId="6D412C9F" w14:textId="7AD73FBF" w:rsidTr="00F83BB8">
        <w:trPr>
          <w:jc w:val="center"/>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7BD741FE" w14:textId="009BC533" w:rsidR="00A215F5" w:rsidRPr="00832CCF" w:rsidRDefault="00A215F5" w:rsidP="00B93E53">
            <w:pPr>
              <w:jc w:val="center"/>
              <w:rPr>
                <w:rFonts w:ascii="Times New Roman" w:hAnsi="Times New Roman" w:cs="Times New Roman"/>
              </w:rPr>
            </w:pPr>
            <w:proofErr w:type="spellStart"/>
            <w:r w:rsidRPr="00832CCF">
              <w:rPr>
                <w:rFonts w:ascii="Times New Roman" w:hAnsi="Times New Roman" w:cs="Times New Roman"/>
              </w:rPr>
              <w:t>Mosman</w:t>
            </w:r>
            <w:proofErr w:type="spellEnd"/>
          </w:p>
        </w:tc>
        <w:tc>
          <w:tcPr>
            <w:tcW w:w="1704" w:type="dxa"/>
            <w:vAlign w:val="center"/>
          </w:tcPr>
          <w:p w14:paraId="0C0BA8D5" w14:textId="39078EFD" w:rsidR="00A215F5" w:rsidRPr="00832CCF" w:rsidRDefault="00A215F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185.00</w:t>
            </w:r>
          </w:p>
        </w:tc>
        <w:tc>
          <w:tcPr>
            <w:tcW w:w="1704" w:type="dxa"/>
            <w:shd w:val="clear" w:color="auto" w:fill="4F81BD" w:themeFill="accent1"/>
            <w:vAlign w:val="center"/>
          </w:tcPr>
          <w:p w14:paraId="6020BAA8" w14:textId="321534B0" w:rsidR="00A215F5" w:rsidRPr="00F83BB8" w:rsidRDefault="00A215F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rPr>
            </w:pPr>
            <w:r w:rsidRPr="00F83BB8">
              <w:rPr>
                <w:rFonts w:ascii="Times New Roman" w:hAnsi="Times New Roman" w:cs="Times New Roman"/>
                <w:b/>
                <w:bCs/>
                <w:color w:val="FFFFFF" w:themeColor="background1"/>
              </w:rPr>
              <w:t>Blacktown</w:t>
            </w:r>
          </w:p>
        </w:tc>
        <w:tc>
          <w:tcPr>
            <w:tcW w:w="1704" w:type="dxa"/>
            <w:vAlign w:val="center"/>
          </w:tcPr>
          <w:p w14:paraId="2EB58CDB" w14:textId="72931A1A" w:rsidR="00A215F5" w:rsidRPr="00832CCF" w:rsidRDefault="00A215F5" w:rsidP="00B93E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79</w:t>
            </w:r>
          </w:p>
        </w:tc>
      </w:tr>
      <w:tr w:rsidR="00A215F5" w:rsidRPr="00832CCF" w14:paraId="40A50DE0" w14:textId="05E97AD0" w:rsidTr="00F83B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520D3498" w14:textId="40E7866E" w:rsidR="00A215F5" w:rsidRPr="00832CCF" w:rsidRDefault="00A215F5" w:rsidP="00B93E53">
            <w:pPr>
              <w:jc w:val="center"/>
              <w:rPr>
                <w:rFonts w:ascii="Times New Roman" w:hAnsi="Times New Roman" w:cs="Times New Roman"/>
              </w:rPr>
            </w:pPr>
            <w:r w:rsidRPr="00832CCF">
              <w:rPr>
                <w:rFonts w:ascii="Times New Roman" w:hAnsi="Times New Roman" w:cs="Times New Roman"/>
              </w:rPr>
              <w:t>Waverley</w:t>
            </w:r>
          </w:p>
        </w:tc>
        <w:tc>
          <w:tcPr>
            <w:tcW w:w="1704" w:type="dxa"/>
            <w:vAlign w:val="center"/>
          </w:tcPr>
          <w:p w14:paraId="5FA790D2" w14:textId="448EF1E6" w:rsidR="00A215F5" w:rsidRPr="00832CCF"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165.00</w:t>
            </w:r>
          </w:p>
        </w:tc>
        <w:tc>
          <w:tcPr>
            <w:tcW w:w="1704" w:type="dxa"/>
            <w:shd w:val="clear" w:color="auto" w:fill="4F81BD" w:themeFill="accent1"/>
            <w:vAlign w:val="center"/>
          </w:tcPr>
          <w:p w14:paraId="0AD17C0B" w14:textId="105D534E" w:rsidR="00A215F5" w:rsidRPr="00F83BB8"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rPr>
            </w:pPr>
            <w:r w:rsidRPr="00F83BB8">
              <w:rPr>
                <w:rFonts w:ascii="Times New Roman" w:hAnsi="Times New Roman" w:cs="Times New Roman"/>
                <w:b/>
                <w:bCs/>
                <w:color w:val="FFFFFF" w:themeColor="background1"/>
              </w:rPr>
              <w:t>Holroyd</w:t>
            </w:r>
          </w:p>
        </w:tc>
        <w:tc>
          <w:tcPr>
            <w:tcW w:w="1704" w:type="dxa"/>
            <w:vAlign w:val="center"/>
          </w:tcPr>
          <w:p w14:paraId="69193B73" w14:textId="6751948D" w:rsidR="00A215F5" w:rsidRPr="00832CCF" w:rsidRDefault="00A215F5" w:rsidP="00B93E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CCF">
              <w:rPr>
                <w:rFonts w:ascii="Times New Roman" w:hAnsi="Times New Roman" w:cs="Times New Roman"/>
              </w:rPr>
              <w:t>74</w:t>
            </w:r>
          </w:p>
        </w:tc>
      </w:tr>
    </w:tbl>
    <w:p w14:paraId="0342D2D5" w14:textId="25D3D746" w:rsidR="004166FC" w:rsidRPr="00832CCF" w:rsidRDefault="004166FC" w:rsidP="00B93E53">
      <w:pPr>
        <w:spacing w:line="240" w:lineRule="auto"/>
        <w:jc w:val="left"/>
        <w:rPr>
          <w:rFonts w:ascii="Times New Roman" w:hAnsi="Times New Roman" w:cs="Times New Roman"/>
        </w:rPr>
      </w:pPr>
    </w:p>
    <w:p w14:paraId="35666745" w14:textId="301A9E30" w:rsidR="00F51D36" w:rsidRPr="00832CCF" w:rsidRDefault="00711C8D" w:rsidP="00B93E53">
      <w:pPr>
        <w:spacing w:line="240" w:lineRule="auto"/>
        <w:jc w:val="left"/>
        <w:rPr>
          <w:rFonts w:ascii="Times New Roman" w:hAnsi="Times New Roman" w:cs="Times New Roman"/>
        </w:rPr>
      </w:pPr>
      <w:proofErr w:type="spellStart"/>
      <w:r w:rsidRPr="003F4D03">
        <w:rPr>
          <w:rFonts w:ascii="Times New Roman" w:hAnsi="Times New Roman" w:cs="Times New Roman"/>
          <w:b/>
          <w:bCs/>
          <w:u w:val="single"/>
        </w:rPr>
        <w:t>Property_type</w:t>
      </w:r>
      <w:proofErr w:type="spellEnd"/>
      <w:r w:rsidRPr="00832CCF">
        <w:rPr>
          <w:rFonts w:ascii="Times New Roman" w:hAnsi="Times New Roman" w:cs="Times New Roman"/>
        </w:rPr>
        <w:t xml:space="preserve"> </w:t>
      </w:r>
      <w:r w:rsidR="003F4D03">
        <w:rPr>
          <w:rFonts w:ascii="Times New Roman" w:hAnsi="Times New Roman" w:cs="Times New Roman"/>
        </w:rPr>
        <w:t>is</w:t>
      </w:r>
      <w:r w:rsidRPr="00832CCF">
        <w:rPr>
          <w:rFonts w:ascii="Times New Roman" w:hAnsi="Times New Roman" w:cs="Times New Roman"/>
        </w:rPr>
        <w:t xml:space="preserve"> mostly concentrated in ‘</w:t>
      </w:r>
      <w:r w:rsidR="00F34053" w:rsidRPr="00832CCF">
        <w:rPr>
          <w:rFonts w:ascii="Times New Roman" w:hAnsi="Times New Roman" w:cs="Times New Roman"/>
        </w:rPr>
        <w:t>Apartment’</w:t>
      </w:r>
      <w:r w:rsidRPr="00832CCF">
        <w:rPr>
          <w:rFonts w:ascii="Times New Roman" w:hAnsi="Times New Roman" w:cs="Times New Roman"/>
        </w:rPr>
        <w:t xml:space="preserve"> </w:t>
      </w:r>
      <w:r w:rsidR="00F34053" w:rsidRPr="00832CCF">
        <w:rPr>
          <w:rFonts w:ascii="Times New Roman" w:hAnsi="Times New Roman" w:cs="Times New Roman"/>
        </w:rPr>
        <w:t xml:space="preserve">(6492 observations) </w:t>
      </w:r>
      <w:r w:rsidRPr="00832CCF">
        <w:rPr>
          <w:rFonts w:ascii="Times New Roman" w:hAnsi="Times New Roman" w:cs="Times New Roman"/>
        </w:rPr>
        <w:t>and ‘</w:t>
      </w:r>
      <w:r w:rsidR="00F34053" w:rsidRPr="00832CCF">
        <w:rPr>
          <w:rFonts w:ascii="Times New Roman" w:hAnsi="Times New Roman" w:cs="Times New Roman"/>
        </w:rPr>
        <w:t>House’ (2671 observations)</w:t>
      </w:r>
      <w:r w:rsidR="003503E5">
        <w:rPr>
          <w:rFonts w:ascii="Times New Roman" w:hAnsi="Times New Roman" w:cs="Times New Roman"/>
        </w:rPr>
        <w:t xml:space="preserve"> (see Appendix F)</w:t>
      </w:r>
      <w:r w:rsidRPr="00832CCF">
        <w:rPr>
          <w:rFonts w:ascii="Times New Roman" w:hAnsi="Times New Roman" w:cs="Times New Roman"/>
        </w:rPr>
        <w:t>.</w:t>
      </w:r>
      <w:r w:rsidR="00F34053" w:rsidRPr="00832CCF">
        <w:rPr>
          <w:rFonts w:ascii="Times New Roman" w:hAnsi="Times New Roman" w:cs="Times New Roman"/>
        </w:rPr>
        <w:t xml:space="preserve"> Among different property types, boat and castle have the highest median value price, however, they only have 10 and 1 observations respectively. </w:t>
      </w:r>
    </w:p>
    <w:p w14:paraId="0134D298" w14:textId="7C90C251" w:rsidR="00711C8D" w:rsidRPr="00832CCF" w:rsidRDefault="00711C8D" w:rsidP="00B93E53">
      <w:pPr>
        <w:spacing w:line="240" w:lineRule="auto"/>
        <w:jc w:val="left"/>
        <w:rPr>
          <w:rFonts w:ascii="Times New Roman" w:hAnsi="Times New Roman" w:cs="Times New Roman"/>
        </w:rPr>
      </w:pPr>
      <w:proofErr w:type="spellStart"/>
      <w:r w:rsidRPr="003F4D03">
        <w:rPr>
          <w:rFonts w:ascii="Times New Roman" w:hAnsi="Times New Roman" w:cs="Times New Roman"/>
          <w:b/>
          <w:bCs/>
          <w:u w:val="single"/>
        </w:rPr>
        <w:t>Room_type</w:t>
      </w:r>
      <w:proofErr w:type="spellEnd"/>
      <w:r w:rsidR="00F34053" w:rsidRPr="003F4D03">
        <w:rPr>
          <w:rFonts w:ascii="Times New Roman" w:hAnsi="Times New Roman" w:cs="Times New Roman"/>
          <w:b/>
          <w:bCs/>
          <w:u w:val="single"/>
        </w:rPr>
        <w:t>:</w:t>
      </w:r>
      <w:r w:rsidR="003503E5">
        <w:rPr>
          <w:rFonts w:ascii="Times New Roman" w:hAnsi="Times New Roman" w:cs="Times New Roman"/>
        </w:rPr>
        <w:t xml:space="preserve"> (see Appendix F)</w:t>
      </w:r>
      <w:r w:rsidR="00F34053" w:rsidRPr="00832CCF">
        <w:rPr>
          <w:rFonts w:ascii="Times New Roman" w:hAnsi="Times New Roman" w:cs="Times New Roman"/>
        </w:rPr>
        <w:t xml:space="preserve"> there are four different types of room, </w:t>
      </w:r>
      <w:r w:rsidR="000B1291" w:rsidRPr="00832CCF">
        <w:rPr>
          <w:rFonts w:ascii="Times New Roman" w:hAnsi="Times New Roman" w:cs="Times New Roman"/>
        </w:rPr>
        <w:t xml:space="preserve">among which, hotel room has the largest median price ($191) and shared room has the lowest (70$). The values are </w:t>
      </w:r>
      <w:r w:rsidRPr="00832CCF">
        <w:rPr>
          <w:rFonts w:ascii="Times New Roman" w:hAnsi="Times New Roman" w:cs="Times New Roman"/>
        </w:rPr>
        <w:t>concentrated in ‘</w:t>
      </w:r>
      <w:r w:rsidR="00F34053" w:rsidRPr="00832CCF">
        <w:rPr>
          <w:rFonts w:ascii="Times New Roman" w:hAnsi="Times New Roman" w:cs="Times New Roman"/>
        </w:rPr>
        <w:t>Entire home/apt</w:t>
      </w:r>
      <w:r w:rsidRPr="00832CCF">
        <w:rPr>
          <w:rFonts w:ascii="Times New Roman" w:hAnsi="Times New Roman" w:cs="Times New Roman"/>
        </w:rPr>
        <w:t>’</w:t>
      </w:r>
      <w:r w:rsidR="00F34053" w:rsidRPr="00832CCF">
        <w:rPr>
          <w:rFonts w:ascii="Times New Roman" w:hAnsi="Times New Roman" w:cs="Times New Roman"/>
        </w:rPr>
        <w:t xml:space="preserve"> (7202 observations)</w:t>
      </w:r>
      <w:r w:rsidRPr="00832CCF">
        <w:rPr>
          <w:rFonts w:ascii="Times New Roman" w:hAnsi="Times New Roman" w:cs="Times New Roman"/>
        </w:rPr>
        <w:t xml:space="preserve"> and ‘</w:t>
      </w:r>
      <w:r w:rsidR="00F34053" w:rsidRPr="00832CCF">
        <w:rPr>
          <w:rFonts w:ascii="Times New Roman" w:hAnsi="Times New Roman" w:cs="Times New Roman"/>
        </w:rPr>
        <w:t>P</w:t>
      </w:r>
      <w:r w:rsidRPr="00832CCF">
        <w:rPr>
          <w:rFonts w:ascii="Times New Roman" w:hAnsi="Times New Roman" w:cs="Times New Roman"/>
        </w:rPr>
        <w:t>rivate room’</w:t>
      </w:r>
      <w:r w:rsidR="00F34053" w:rsidRPr="00832CCF">
        <w:rPr>
          <w:rFonts w:ascii="Times New Roman" w:hAnsi="Times New Roman" w:cs="Times New Roman"/>
        </w:rPr>
        <w:t xml:space="preserve"> (3307 observations)</w:t>
      </w:r>
      <w:r w:rsidRPr="00832CCF">
        <w:rPr>
          <w:rFonts w:ascii="Times New Roman" w:hAnsi="Times New Roman" w:cs="Times New Roman"/>
        </w:rPr>
        <w:t>.</w:t>
      </w:r>
      <w:r w:rsidR="00F34053" w:rsidRPr="00832CCF">
        <w:rPr>
          <w:rFonts w:ascii="Times New Roman" w:hAnsi="Times New Roman" w:cs="Times New Roman"/>
        </w:rPr>
        <w:t xml:space="preserve"> </w:t>
      </w:r>
    </w:p>
    <w:p w14:paraId="1C2721D0" w14:textId="3EEBC915" w:rsidR="00711C8D" w:rsidRPr="00832CCF" w:rsidRDefault="00711C8D" w:rsidP="00B93E53">
      <w:pPr>
        <w:spacing w:line="240" w:lineRule="auto"/>
        <w:jc w:val="left"/>
        <w:rPr>
          <w:rFonts w:ascii="Times New Roman" w:hAnsi="Times New Roman" w:cs="Times New Roman"/>
        </w:rPr>
      </w:pPr>
      <w:proofErr w:type="spellStart"/>
      <w:r w:rsidRPr="003F4D03">
        <w:rPr>
          <w:rFonts w:ascii="Times New Roman" w:hAnsi="Times New Roman" w:cs="Times New Roman"/>
          <w:b/>
          <w:bCs/>
          <w:u w:val="single"/>
        </w:rPr>
        <w:t>Cancellation_policy</w:t>
      </w:r>
      <w:proofErr w:type="spellEnd"/>
      <w:r w:rsidRPr="00832CCF">
        <w:rPr>
          <w:rFonts w:ascii="Times New Roman" w:hAnsi="Times New Roman" w:cs="Times New Roman"/>
        </w:rPr>
        <w:t xml:space="preserve"> </w:t>
      </w:r>
      <w:r w:rsidR="000B1291" w:rsidRPr="00832CCF">
        <w:rPr>
          <w:rFonts w:ascii="Times New Roman" w:hAnsi="Times New Roman" w:cs="Times New Roman"/>
        </w:rPr>
        <w:t xml:space="preserve">has seven categories, among which, two luxury cancellation policies, </w:t>
      </w:r>
      <w:proofErr w:type="spellStart"/>
      <w:r w:rsidR="000B1291" w:rsidRPr="00832CCF">
        <w:rPr>
          <w:rFonts w:ascii="Times New Roman" w:hAnsi="Times New Roman" w:cs="Times New Roman"/>
        </w:rPr>
        <w:t>luxury_moderate</w:t>
      </w:r>
      <w:proofErr w:type="spellEnd"/>
      <w:r w:rsidR="000B1291" w:rsidRPr="00832CCF">
        <w:rPr>
          <w:rFonts w:ascii="Times New Roman" w:hAnsi="Times New Roman" w:cs="Times New Roman"/>
        </w:rPr>
        <w:t xml:space="preserve"> and luxury_super_strict_125, have the highest median price</w:t>
      </w:r>
      <w:r w:rsidR="003F4D03">
        <w:rPr>
          <w:rFonts w:ascii="Times New Roman" w:hAnsi="Times New Roman" w:cs="Times New Roman"/>
        </w:rPr>
        <w:t xml:space="preserve"> and</w:t>
      </w:r>
      <w:r w:rsidR="000B1291" w:rsidRPr="00832CCF">
        <w:rPr>
          <w:rFonts w:ascii="Times New Roman" w:hAnsi="Times New Roman" w:cs="Times New Roman"/>
        </w:rPr>
        <w:t xml:space="preserve"> flexible cancellation policy has the lowest median price ($110)</w:t>
      </w:r>
      <w:r w:rsidR="003F4D03">
        <w:rPr>
          <w:rFonts w:ascii="Times New Roman" w:hAnsi="Times New Roman" w:cs="Times New Roman"/>
        </w:rPr>
        <w:t xml:space="preserve"> (see Appendix F)</w:t>
      </w:r>
      <w:r w:rsidR="000B1291" w:rsidRPr="00832CCF">
        <w:rPr>
          <w:rFonts w:ascii="Times New Roman" w:hAnsi="Times New Roman" w:cs="Times New Roman"/>
        </w:rPr>
        <w:t xml:space="preserve">. This is intuitive as the cancellation policy </w:t>
      </w:r>
      <w:r w:rsidR="005C6F53">
        <w:rPr>
          <w:rFonts w:ascii="Times New Roman" w:hAnsi="Times New Roman" w:cs="Times New Roman"/>
        </w:rPr>
        <w:t>refers t</w:t>
      </w:r>
      <w:r w:rsidR="000B1291" w:rsidRPr="00832CCF">
        <w:rPr>
          <w:rFonts w:ascii="Times New Roman" w:hAnsi="Times New Roman" w:cs="Times New Roman"/>
        </w:rPr>
        <w:t>o the time</w:t>
      </w:r>
      <w:r w:rsidR="00624E28">
        <w:rPr>
          <w:rFonts w:ascii="Times New Roman" w:hAnsi="Times New Roman" w:cs="Times New Roman"/>
        </w:rPr>
        <w:t xml:space="preserve"> required</w:t>
      </w:r>
      <w:r w:rsidR="000B1291" w:rsidRPr="00832CCF">
        <w:rPr>
          <w:rFonts w:ascii="Times New Roman" w:hAnsi="Times New Roman" w:cs="Times New Roman"/>
        </w:rPr>
        <w:t xml:space="preserve"> for free cancellation, the stricter the policy is, the more expensive </w:t>
      </w:r>
      <w:r w:rsidR="00624E28">
        <w:rPr>
          <w:rFonts w:ascii="Times New Roman" w:hAnsi="Times New Roman" w:cs="Times New Roman"/>
        </w:rPr>
        <w:t>the price</w:t>
      </w:r>
      <w:r w:rsidR="000B1291" w:rsidRPr="00832CCF">
        <w:rPr>
          <w:rFonts w:ascii="Times New Roman" w:hAnsi="Times New Roman" w:cs="Times New Roman"/>
        </w:rPr>
        <w:t xml:space="preserve"> will be to protect the interests of the hosts. The values are</w:t>
      </w:r>
      <w:r w:rsidRPr="00832CCF">
        <w:rPr>
          <w:rFonts w:ascii="Times New Roman" w:hAnsi="Times New Roman" w:cs="Times New Roman"/>
        </w:rPr>
        <w:t xml:space="preserve"> mostly concentrated in</w:t>
      </w:r>
      <w:r w:rsidR="00F34053" w:rsidRPr="00832CCF">
        <w:rPr>
          <w:rFonts w:ascii="Times New Roman" w:hAnsi="Times New Roman" w:cs="Times New Roman"/>
        </w:rPr>
        <w:t xml:space="preserve"> ‘flexible’ (3312 observations),</w:t>
      </w:r>
      <w:r w:rsidRPr="00832CCF">
        <w:rPr>
          <w:rFonts w:ascii="Times New Roman" w:hAnsi="Times New Roman" w:cs="Times New Roman"/>
        </w:rPr>
        <w:t xml:space="preserve"> ‘moderate’</w:t>
      </w:r>
      <w:r w:rsidR="00F34053" w:rsidRPr="00832CCF">
        <w:rPr>
          <w:rFonts w:ascii="Times New Roman" w:hAnsi="Times New Roman" w:cs="Times New Roman"/>
        </w:rPr>
        <w:t xml:space="preserve"> (2586 observations)</w:t>
      </w:r>
      <w:r w:rsidRPr="00832CCF">
        <w:rPr>
          <w:rFonts w:ascii="Times New Roman" w:hAnsi="Times New Roman" w:cs="Times New Roman"/>
        </w:rPr>
        <w:t xml:space="preserve">, </w:t>
      </w:r>
      <w:r w:rsidR="00F34053" w:rsidRPr="00832CCF">
        <w:rPr>
          <w:rFonts w:ascii="Times New Roman" w:hAnsi="Times New Roman" w:cs="Times New Roman"/>
        </w:rPr>
        <w:t xml:space="preserve">and </w:t>
      </w:r>
      <w:r w:rsidRPr="00832CCF">
        <w:rPr>
          <w:rFonts w:ascii="Times New Roman" w:hAnsi="Times New Roman" w:cs="Times New Roman"/>
        </w:rPr>
        <w:t>‘strict</w:t>
      </w:r>
      <w:r w:rsidR="00F34053" w:rsidRPr="00832CCF">
        <w:rPr>
          <w:rFonts w:ascii="Times New Roman" w:hAnsi="Times New Roman" w:cs="Times New Roman"/>
        </w:rPr>
        <w:t>_14_with_grace_period</w:t>
      </w:r>
      <w:r w:rsidRPr="00832CCF">
        <w:rPr>
          <w:rFonts w:ascii="Times New Roman" w:hAnsi="Times New Roman" w:cs="Times New Roman"/>
        </w:rPr>
        <w:t>’</w:t>
      </w:r>
      <w:r w:rsidR="00F34053" w:rsidRPr="00832CCF">
        <w:rPr>
          <w:rFonts w:ascii="Times New Roman" w:hAnsi="Times New Roman" w:cs="Times New Roman"/>
        </w:rPr>
        <w:t xml:space="preserve"> (4651 observations)</w:t>
      </w:r>
      <w:r w:rsidR="00BE53AE" w:rsidRPr="00832CCF">
        <w:rPr>
          <w:rFonts w:ascii="Times New Roman" w:hAnsi="Times New Roman" w:cs="Times New Roman"/>
        </w:rPr>
        <w:t>.</w:t>
      </w:r>
      <w:r w:rsidR="00F34053" w:rsidRPr="00832CCF">
        <w:rPr>
          <w:rFonts w:ascii="Times New Roman" w:hAnsi="Times New Roman" w:cs="Times New Roman"/>
        </w:rPr>
        <w:t xml:space="preserve"> </w:t>
      </w:r>
    </w:p>
    <w:p w14:paraId="2E497ADE" w14:textId="39C3F262" w:rsidR="004E733E" w:rsidRPr="00832CCF" w:rsidRDefault="004E733E" w:rsidP="00B93E53">
      <w:pPr>
        <w:spacing w:line="240" w:lineRule="auto"/>
        <w:jc w:val="left"/>
        <w:rPr>
          <w:rFonts w:ascii="Times New Roman" w:hAnsi="Times New Roman" w:cs="Times New Roman"/>
        </w:rPr>
      </w:pPr>
      <w:r w:rsidRPr="00624E28">
        <w:rPr>
          <w:rFonts w:ascii="Times New Roman" w:hAnsi="Times New Roman" w:cs="Times New Roman"/>
          <w:b/>
          <w:bCs/>
          <w:u w:val="single"/>
        </w:rPr>
        <w:t>Bathrooms, Bedrooms &amp; Beds:</w:t>
      </w:r>
      <w:r w:rsidR="00624E28">
        <w:rPr>
          <w:rFonts w:ascii="Times New Roman" w:hAnsi="Times New Roman" w:cs="Times New Roman"/>
        </w:rPr>
        <w:t xml:space="preserve"> </w:t>
      </w:r>
      <w:r w:rsidR="00B60248" w:rsidRPr="00832CCF">
        <w:rPr>
          <w:rFonts w:ascii="Times New Roman" w:hAnsi="Times New Roman" w:cs="Times New Roman"/>
        </w:rPr>
        <w:t>The count plots</w:t>
      </w:r>
      <w:r w:rsidR="003503E5">
        <w:rPr>
          <w:rFonts w:ascii="Times New Roman" w:hAnsi="Times New Roman" w:cs="Times New Roman"/>
        </w:rPr>
        <w:t xml:space="preserve"> (see Appendix G)</w:t>
      </w:r>
      <w:r w:rsidR="00B60248" w:rsidRPr="00832CCF">
        <w:rPr>
          <w:rFonts w:ascii="Times New Roman" w:hAnsi="Times New Roman" w:cs="Times New Roman"/>
        </w:rPr>
        <w:t xml:space="preserve"> show that t</w:t>
      </w:r>
      <w:r w:rsidRPr="00832CCF">
        <w:rPr>
          <w:rFonts w:ascii="Times New Roman" w:hAnsi="Times New Roman" w:cs="Times New Roman"/>
        </w:rPr>
        <w:t xml:space="preserve">hese features all concentrated </w:t>
      </w:r>
      <w:r w:rsidR="00A93EB3">
        <w:rPr>
          <w:rFonts w:ascii="Times New Roman" w:hAnsi="Times New Roman" w:cs="Times New Roman"/>
        </w:rPr>
        <w:t>at</w:t>
      </w:r>
      <w:r w:rsidRPr="00832CCF">
        <w:rPr>
          <w:rFonts w:ascii="Times New Roman" w:hAnsi="Times New Roman" w:cs="Times New Roman"/>
        </w:rPr>
        <w:t xml:space="preserve"> certain values. </w:t>
      </w:r>
      <w:r w:rsidR="007668CC">
        <w:rPr>
          <w:rFonts w:ascii="Times New Roman" w:hAnsi="Times New Roman" w:cs="Times New Roman"/>
        </w:rPr>
        <w:t xml:space="preserve">As for bathrooms, the values are concentrated </w:t>
      </w:r>
      <w:r w:rsidR="00A93EB3">
        <w:rPr>
          <w:rFonts w:ascii="Times New Roman" w:hAnsi="Times New Roman" w:cs="Times New Roman"/>
        </w:rPr>
        <w:t>at</w:t>
      </w:r>
      <w:r w:rsidR="007668CC">
        <w:rPr>
          <w:rFonts w:ascii="Times New Roman" w:hAnsi="Times New Roman" w:cs="Times New Roman"/>
        </w:rPr>
        <w:t xml:space="preserve"> 1.0 and 2.0. For bedrooms, the values are concentrated from 1.0 to 3.0. For the number of beds, the values are concentrated from 1.0 to 4.0. </w:t>
      </w:r>
      <w:r w:rsidR="00B60248" w:rsidRPr="00832CCF">
        <w:rPr>
          <w:rFonts w:ascii="Times New Roman" w:hAnsi="Times New Roman" w:cs="Times New Roman"/>
        </w:rPr>
        <w:t xml:space="preserve">Besides that, the boxplots </w:t>
      </w:r>
      <w:r w:rsidR="00FA5CBB">
        <w:rPr>
          <w:rFonts w:ascii="Times New Roman" w:hAnsi="Times New Roman" w:cs="Times New Roman"/>
        </w:rPr>
        <w:t xml:space="preserve">(see Appendix G) </w:t>
      </w:r>
      <w:r w:rsidR="00B60248" w:rsidRPr="00832CCF">
        <w:rPr>
          <w:rFonts w:ascii="Times New Roman" w:hAnsi="Times New Roman" w:cs="Times New Roman"/>
        </w:rPr>
        <w:t>suggest that these three features are ordinal, i.e.</w:t>
      </w:r>
      <w:r w:rsidR="007668CC">
        <w:rPr>
          <w:rFonts w:ascii="Times New Roman" w:hAnsi="Times New Roman" w:cs="Times New Roman"/>
        </w:rPr>
        <w:t xml:space="preserve"> the</w:t>
      </w:r>
      <w:r w:rsidR="00B60248" w:rsidRPr="00832CCF">
        <w:rPr>
          <w:rFonts w:ascii="Times New Roman" w:hAnsi="Times New Roman" w:cs="Times New Roman"/>
        </w:rPr>
        <w:t xml:space="preserve"> prices increase with the number of bathrooms, </w:t>
      </w:r>
      <w:proofErr w:type="gramStart"/>
      <w:r w:rsidR="00B60248" w:rsidRPr="00832CCF">
        <w:rPr>
          <w:rFonts w:ascii="Times New Roman" w:hAnsi="Times New Roman" w:cs="Times New Roman"/>
        </w:rPr>
        <w:t>bedrooms</w:t>
      </w:r>
      <w:proofErr w:type="gramEnd"/>
      <w:r w:rsidR="00B60248" w:rsidRPr="00832CCF">
        <w:rPr>
          <w:rFonts w:ascii="Times New Roman" w:hAnsi="Times New Roman" w:cs="Times New Roman"/>
        </w:rPr>
        <w:t xml:space="preserve"> and beds. </w:t>
      </w:r>
    </w:p>
    <w:p w14:paraId="0FD57A25" w14:textId="4CF74976" w:rsidR="00075BC4" w:rsidRPr="00832CCF" w:rsidRDefault="004E733E" w:rsidP="00B93E53">
      <w:pPr>
        <w:spacing w:line="240" w:lineRule="auto"/>
        <w:jc w:val="left"/>
        <w:rPr>
          <w:rFonts w:ascii="Times New Roman" w:hAnsi="Times New Roman" w:cs="Times New Roman"/>
        </w:rPr>
      </w:pPr>
      <w:bookmarkStart w:id="1" w:name="_Hlk72530566"/>
      <w:proofErr w:type="spellStart"/>
      <w:r w:rsidRPr="00DF7A7D">
        <w:rPr>
          <w:rFonts w:ascii="Times New Roman" w:hAnsi="Times New Roman" w:cs="Times New Roman"/>
          <w:b/>
          <w:bCs/>
          <w:u w:val="single"/>
        </w:rPr>
        <w:t>Security_deposit_perc</w:t>
      </w:r>
      <w:bookmarkEnd w:id="1"/>
      <w:proofErr w:type="spellEnd"/>
      <w:r w:rsidRPr="00DF7A7D">
        <w:rPr>
          <w:rFonts w:ascii="Times New Roman" w:hAnsi="Times New Roman" w:cs="Times New Roman"/>
          <w:b/>
          <w:bCs/>
          <w:u w:val="single"/>
        </w:rPr>
        <w:t xml:space="preserve">, </w:t>
      </w:r>
      <w:proofErr w:type="spellStart"/>
      <w:r w:rsidRPr="00DF7A7D">
        <w:rPr>
          <w:rFonts w:ascii="Times New Roman" w:hAnsi="Times New Roman" w:cs="Times New Roman"/>
          <w:b/>
          <w:bCs/>
          <w:u w:val="single"/>
        </w:rPr>
        <w:t>cleaning_fee_perc</w:t>
      </w:r>
      <w:proofErr w:type="spellEnd"/>
      <w:r w:rsidRPr="00DF7A7D">
        <w:rPr>
          <w:rFonts w:ascii="Times New Roman" w:hAnsi="Times New Roman" w:cs="Times New Roman"/>
          <w:b/>
          <w:bCs/>
          <w:u w:val="single"/>
        </w:rPr>
        <w:t xml:space="preserve"> &amp; </w:t>
      </w:r>
      <w:proofErr w:type="spellStart"/>
      <w:r w:rsidRPr="00DF7A7D">
        <w:rPr>
          <w:rFonts w:ascii="Times New Roman" w:hAnsi="Times New Roman" w:cs="Times New Roman"/>
          <w:b/>
          <w:bCs/>
          <w:u w:val="single"/>
        </w:rPr>
        <w:t>extra_people_perc</w:t>
      </w:r>
      <w:proofErr w:type="spellEnd"/>
      <w:r w:rsidRPr="00DF7A7D">
        <w:rPr>
          <w:rFonts w:ascii="Times New Roman" w:hAnsi="Times New Roman" w:cs="Times New Roman"/>
          <w:b/>
          <w:bCs/>
          <w:u w:val="single"/>
        </w:rPr>
        <w:t xml:space="preserve">: </w:t>
      </w:r>
      <w:r w:rsidRPr="00832CCF">
        <w:rPr>
          <w:rFonts w:ascii="Times New Roman" w:hAnsi="Times New Roman" w:cs="Times New Roman"/>
        </w:rPr>
        <w:t>The distribution plots show that these feature</w:t>
      </w:r>
      <w:r w:rsidR="00F55A1A">
        <w:rPr>
          <w:rFonts w:ascii="Times New Roman" w:hAnsi="Times New Roman" w:cs="Times New Roman"/>
        </w:rPr>
        <w:t>s</w:t>
      </w:r>
      <w:r w:rsidRPr="00832CCF">
        <w:rPr>
          <w:rFonts w:ascii="Times New Roman" w:hAnsi="Times New Roman" w:cs="Times New Roman"/>
        </w:rPr>
        <w:t xml:space="preserve"> are highly right skewed, </w:t>
      </w:r>
      <w:r w:rsidR="00F55A1A">
        <w:rPr>
          <w:rFonts w:ascii="Times New Roman" w:hAnsi="Times New Roman" w:cs="Times New Roman"/>
        </w:rPr>
        <w:t>indicating that</w:t>
      </w:r>
      <w:r w:rsidRPr="00832CCF">
        <w:rPr>
          <w:rFonts w:ascii="Times New Roman" w:hAnsi="Times New Roman" w:cs="Times New Roman"/>
        </w:rPr>
        <w:t xml:space="preserve"> </w:t>
      </w:r>
      <w:r w:rsidR="00CE3A74" w:rsidRPr="00832CCF">
        <w:rPr>
          <w:rFonts w:ascii="Times New Roman" w:hAnsi="Times New Roman" w:cs="Times New Roman"/>
        </w:rPr>
        <w:t xml:space="preserve">most hosts keep the deposit, cleaning fee and </w:t>
      </w:r>
      <w:r w:rsidR="00F55A1A">
        <w:rPr>
          <w:rFonts w:ascii="Times New Roman" w:hAnsi="Times New Roman" w:cs="Times New Roman"/>
        </w:rPr>
        <w:t xml:space="preserve">the fee for </w:t>
      </w:r>
      <w:r w:rsidR="00CE3A74" w:rsidRPr="00832CCF">
        <w:rPr>
          <w:rFonts w:ascii="Times New Roman" w:hAnsi="Times New Roman" w:cs="Times New Roman"/>
        </w:rPr>
        <w:t>extra people within a certain range unless the room or house provided requires certain considerations</w:t>
      </w:r>
      <w:r w:rsidR="00FA5CBB">
        <w:rPr>
          <w:rFonts w:ascii="Times New Roman" w:hAnsi="Times New Roman" w:cs="Times New Roman"/>
        </w:rPr>
        <w:t xml:space="preserve"> (see Appendix H)</w:t>
      </w:r>
      <w:r w:rsidR="00CE3A74" w:rsidRPr="00832CCF">
        <w:rPr>
          <w:rFonts w:ascii="Times New Roman" w:hAnsi="Times New Roman" w:cs="Times New Roman"/>
        </w:rPr>
        <w:t>. T</w:t>
      </w:r>
      <w:r w:rsidRPr="00832CCF">
        <w:rPr>
          <w:rFonts w:ascii="Times New Roman" w:hAnsi="Times New Roman" w:cs="Times New Roman"/>
        </w:rPr>
        <w:t>ransformation</w:t>
      </w:r>
      <w:r w:rsidR="00CE3A74" w:rsidRPr="00832CCF">
        <w:rPr>
          <w:rFonts w:ascii="Times New Roman" w:hAnsi="Times New Roman" w:cs="Times New Roman"/>
        </w:rPr>
        <w:t>s such as log, box-</w:t>
      </w:r>
      <w:proofErr w:type="gramStart"/>
      <w:r w:rsidR="00CE3A74" w:rsidRPr="00832CCF">
        <w:rPr>
          <w:rFonts w:ascii="Times New Roman" w:hAnsi="Times New Roman" w:cs="Times New Roman"/>
        </w:rPr>
        <w:t>cox</w:t>
      </w:r>
      <w:proofErr w:type="gramEnd"/>
      <w:r w:rsidR="00CE3A74" w:rsidRPr="00832CCF">
        <w:rPr>
          <w:rFonts w:ascii="Times New Roman" w:hAnsi="Times New Roman" w:cs="Times New Roman"/>
        </w:rPr>
        <w:t xml:space="preserve"> and Yeo-Johnson transformation, may be needed. </w:t>
      </w:r>
      <w:r w:rsidR="00075BC4" w:rsidRPr="00832CCF">
        <w:rPr>
          <w:rFonts w:ascii="Times New Roman" w:hAnsi="Times New Roman" w:cs="Times New Roman"/>
        </w:rPr>
        <w:t>There’re outliers</w:t>
      </w:r>
      <w:r w:rsidR="00B60248" w:rsidRPr="00832CCF">
        <w:rPr>
          <w:rFonts w:ascii="Times New Roman" w:hAnsi="Times New Roman" w:cs="Times New Roman"/>
        </w:rPr>
        <w:t xml:space="preserve"> in the features</w:t>
      </w:r>
      <w:r w:rsidR="00075BC4" w:rsidRPr="00832CCF">
        <w:rPr>
          <w:rFonts w:ascii="Times New Roman" w:hAnsi="Times New Roman" w:cs="Times New Roman"/>
        </w:rPr>
        <w:t xml:space="preserve"> but we did not delete them because these three variables are decided by the hosts</w:t>
      </w:r>
      <w:r w:rsidR="004A73FC" w:rsidRPr="00832CCF">
        <w:rPr>
          <w:rFonts w:ascii="Times New Roman" w:hAnsi="Times New Roman" w:cs="Times New Roman"/>
        </w:rPr>
        <w:t xml:space="preserve">. Thus, </w:t>
      </w:r>
      <w:r w:rsidR="00075BC4" w:rsidRPr="00832CCF">
        <w:rPr>
          <w:rFonts w:ascii="Times New Roman" w:hAnsi="Times New Roman" w:cs="Times New Roman"/>
        </w:rPr>
        <w:t>all values should be plausible based on different hosts’ decisions</w:t>
      </w:r>
      <w:r w:rsidR="004A73FC" w:rsidRPr="00832CCF">
        <w:rPr>
          <w:rFonts w:ascii="Times New Roman" w:hAnsi="Times New Roman" w:cs="Times New Roman"/>
        </w:rPr>
        <w:t>.</w:t>
      </w:r>
    </w:p>
    <w:p w14:paraId="593B50AC" w14:textId="76EA8AA1" w:rsidR="0060796B" w:rsidRPr="00832CCF" w:rsidRDefault="0060796B" w:rsidP="00B93E53">
      <w:pPr>
        <w:spacing w:line="240" w:lineRule="auto"/>
        <w:jc w:val="left"/>
        <w:rPr>
          <w:rFonts w:ascii="Times New Roman" w:hAnsi="Times New Roman" w:cs="Times New Roman"/>
        </w:rPr>
      </w:pPr>
      <w:bookmarkStart w:id="2" w:name="_Hlk72531984"/>
      <w:proofErr w:type="spellStart"/>
      <w:r w:rsidRPr="00F55A1A">
        <w:rPr>
          <w:rFonts w:ascii="Times New Roman" w:hAnsi="Times New Roman" w:cs="Times New Roman"/>
          <w:b/>
          <w:bCs/>
          <w:u w:val="single"/>
        </w:rPr>
        <w:t>Minimum_nights_avg_ntm</w:t>
      </w:r>
      <w:proofErr w:type="spellEnd"/>
      <w:r w:rsidRPr="00F55A1A">
        <w:rPr>
          <w:rFonts w:ascii="Times New Roman" w:hAnsi="Times New Roman" w:cs="Times New Roman"/>
          <w:b/>
          <w:bCs/>
          <w:u w:val="single"/>
        </w:rPr>
        <w:t xml:space="preserve"> &amp; </w:t>
      </w:r>
      <w:proofErr w:type="spellStart"/>
      <w:r w:rsidRPr="00F55A1A">
        <w:rPr>
          <w:rFonts w:ascii="Times New Roman" w:hAnsi="Times New Roman" w:cs="Times New Roman"/>
          <w:b/>
          <w:bCs/>
          <w:u w:val="single"/>
        </w:rPr>
        <w:t>maximum_nights_avg_ntm</w:t>
      </w:r>
      <w:bookmarkEnd w:id="2"/>
      <w:proofErr w:type="spellEnd"/>
      <w:r w:rsidRPr="00F55A1A">
        <w:rPr>
          <w:rFonts w:ascii="Times New Roman" w:hAnsi="Times New Roman" w:cs="Times New Roman"/>
          <w:b/>
          <w:bCs/>
          <w:u w:val="single"/>
        </w:rPr>
        <w:t>:</w:t>
      </w:r>
      <w:r w:rsidR="00FA5CBB">
        <w:rPr>
          <w:rFonts w:ascii="Times New Roman" w:hAnsi="Times New Roman" w:cs="Times New Roman"/>
        </w:rPr>
        <w:t xml:space="preserve"> </w:t>
      </w:r>
      <w:r w:rsidRPr="00832CCF">
        <w:rPr>
          <w:rFonts w:ascii="Times New Roman" w:hAnsi="Times New Roman" w:cs="Times New Roman"/>
        </w:rPr>
        <w:t xml:space="preserve">The distribution plots and regression plots </w:t>
      </w:r>
      <w:r w:rsidR="00FA5CBB">
        <w:rPr>
          <w:rFonts w:ascii="Times New Roman" w:hAnsi="Times New Roman" w:cs="Times New Roman"/>
        </w:rPr>
        <w:t xml:space="preserve">(see Appendix I) </w:t>
      </w:r>
      <w:r w:rsidRPr="00832CCF">
        <w:rPr>
          <w:rFonts w:ascii="Times New Roman" w:hAnsi="Times New Roman" w:cs="Times New Roman"/>
        </w:rPr>
        <w:t xml:space="preserve">show that these two variables are </w:t>
      </w:r>
      <w:r w:rsidR="00370E3A" w:rsidRPr="00832CCF">
        <w:rPr>
          <w:rFonts w:ascii="Times New Roman" w:hAnsi="Times New Roman" w:cs="Times New Roman"/>
        </w:rPr>
        <w:t xml:space="preserve">highly right skewed </w:t>
      </w:r>
      <w:r w:rsidR="00F55A1A">
        <w:rPr>
          <w:rFonts w:ascii="Times New Roman" w:hAnsi="Times New Roman" w:cs="Times New Roman"/>
        </w:rPr>
        <w:t>with a concentration from</w:t>
      </w:r>
      <w:r w:rsidRPr="00832CCF">
        <w:rPr>
          <w:rFonts w:ascii="Times New Roman" w:hAnsi="Times New Roman" w:cs="Times New Roman"/>
        </w:rPr>
        <w:t xml:space="preserve"> 0</w:t>
      </w:r>
      <w:r w:rsidR="00A93EB3">
        <w:rPr>
          <w:rFonts w:ascii="Times New Roman" w:hAnsi="Times New Roman" w:cs="Times New Roman"/>
        </w:rPr>
        <w:t xml:space="preserve"> to </w:t>
      </w:r>
      <w:r w:rsidR="00370E3A" w:rsidRPr="00832CCF">
        <w:rPr>
          <w:rFonts w:ascii="Times New Roman" w:hAnsi="Times New Roman" w:cs="Times New Roman"/>
        </w:rPr>
        <w:t xml:space="preserve">100 for </w:t>
      </w:r>
      <w:proofErr w:type="spellStart"/>
      <w:r w:rsidR="00370E3A" w:rsidRPr="00832CCF">
        <w:rPr>
          <w:rFonts w:ascii="Times New Roman" w:hAnsi="Times New Roman" w:cs="Times New Roman"/>
        </w:rPr>
        <w:t>minimum_nights_avg_ntm</w:t>
      </w:r>
      <w:proofErr w:type="spellEnd"/>
      <w:r w:rsidR="00370E3A" w:rsidRPr="00832CCF">
        <w:rPr>
          <w:rFonts w:ascii="Times New Roman" w:hAnsi="Times New Roman" w:cs="Times New Roman"/>
        </w:rPr>
        <w:t xml:space="preserve"> and 0 for </w:t>
      </w:r>
      <w:proofErr w:type="spellStart"/>
      <w:r w:rsidR="00370E3A" w:rsidRPr="00832CCF">
        <w:rPr>
          <w:rFonts w:ascii="Times New Roman" w:hAnsi="Times New Roman" w:cs="Times New Roman"/>
        </w:rPr>
        <w:t>maximum_nights_avg_ntm</w:t>
      </w:r>
      <w:proofErr w:type="spellEnd"/>
      <w:r w:rsidRPr="00832CCF">
        <w:rPr>
          <w:rFonts w:ascii="Times New Roman" w:hAnsi="Times New Roman" w:cs="Times New Roman"/>
        </w:rPr>
        <w:t xml:space="preserve">. </w:t>
      </w:r>
      <w:r w:rsidR="00F70F5F">
        <w:rPr>
          <w:rFonts w:ascii="Times New Roman" w:hAnsi="Times New Roman" w:cs="Times New Roman"/>
        </w:rPr>
        <w:t>According to the regression plots, t</w:t>
      </w:r>
      <w:r w:rsidRPr="00832CCF">
        <w:rPr>
          <w:rFonts w:ascii="Times New Roman" w:hAnsi="Times New Roman" w:cs="Times New Roman"/>
        </w:rPr>
        <w:t>heir relationships with price are weak</w:t>
      </w:r>
      <w:r w:rsidR="00370E3A" w:rsidRPr="00832CCF">
        <w:rPr>
          <w:rFonts w:ascii="Times New Roman" w:hAnsi="Times New Roman" w:cs="Times New Roman"/>
        </w:rPr>
        <w:t xml:space="preserve"> and it is difficult to transform them into normal distributions</w:t>
      </w:r>
      <w:r w:rsidRPr="00832CCF">
        <w:rPr>
          <w:rFonts w:ascii="Times New Roman" w:hAnsi="Times New Roman" w:cs="Times New Roman"/>
        </w:rPr>
        <w:t xml:space="preserve">. Therefore, these two features will be deleted. </w:t>
      </w:r>
    </w:p>
    <w:p w14:paraId="7F8088BE" w14:textId="7BE4C2D4" w:rsidR="0060796B" w:rsidRPr="00832CCF" w:rsidRDefault="0060796B" w:rsidP="00B93E53">
      <w:pPr>
        <w:spacing w:line="240" w:lineRule="auto"/>
        <w:jc w:val="left"/>
        <w:rPr>
          <w:rFonts w:ascii="Times New Roman" w:hAnsi="Times New Roman" w:cs="Times New Roman"/>
        </w:rPr>
      </w:pPr>
      <w:proofErr w:type="spellStart"/>
      <w:r w:rsidRPr="00F70F5F">
        <w:rPr>
          <w:rFonts w:ascii="Times New Roman" w:hAnsi="Times New Roman" w:cs="Times New Roman"/>
          <w:b/>
          <w:bCs/>
          <w:u w:val="single"/>
        </w:rPr>
        <w:t>Guest_included</w:t>
      </w:r>
      <w:proofErr w:type="spellEnd"/>
      <w:r w:rsidR="00370E3A" w:rsidRPr="00832CCF">
        <w:rPr>
          <w:rFonts w:ascii="Times New Roman" w:hAnsi="Times New Roman" w:cs="Times New Roman"/>
        </w:rPr>
        <w:t xml:space="preserve"> ranges from 1 to 15 with a concentration on 1. </w:t>
      </w:r>
      <w:r w:rsidR="004A73FC" w:rsidRPr="00832CCF">
        <w:rPr>
          <w:rFonts w:ascii="Times New Roman" w:hAnsi="Times New Roman" w:cs="Times New Roman"/>
        </w:rPr>
        <w:t>And the price increases with the number of the guests included</w:t>
      </w:r>
      <w:r w:rsidR="004B5D2F">
        <w:rPr>
          <w:rFonts w:ascii="Times New Roman" w:hAnsi="Times New Roman" w:cs="Times New Roman"/>
        </w:rPr>
        <w:t xml:space="preserve">, indicating that the number of </w:t>
      </w:r>
      <w:proofErr w:type="gramStart"/>
      <w:r w:rsidR="004B5D2F">
        <w:rPr>
          <w:rFonts w:ascii="Times New Roman" w:hAnsi="Times New Roman" w:cs="Times New Roman"/>
        </w:rPr>
        <w:t>guest</w:t>
      </w:r>
      <w:proofErr w:type="gramEnd"/>
      <w:r w:rsidR="004B5D2F">
        <w:rPr>
          <w:rFonts w:ascii="Times New Roman" w:hAnsi="Times New Roman" w:cs="Times New Roman"/>
        </w:rPr>
        <w:t xml:space="preserve"> included should be considered as an ordinal variable</w:t>
      </w:r>
      <w:r w:rsidR="00146F44">
        <w:rPr>
          <w:rFonts w:ascii="Times New Roman" w:hAnsi="Times New Roman" w:cs="Times New Roman"/>
        </w:rPr>
        <w:t xml:space="preserve"> (see Appendix I)</w:t>
      </w:r>
      <w:r w:rsidR="004A73FC" w:rsidRPr="00832CCF">
        <w:rPr>
          <w:rFonts w:ascii="Times New Roman" w:hAnsi="Times New Roman" w:cs="Times New Roman"/>
        </w:rPr>
        <w:t xml:space="preserve">. </w:t>
      </w:r>
    </w:p>
    <w:p w14:paraId="3D83E835" w14:textId="3736096C" w:rsidR="00370E3A" w:rsidRPr="00832CCF" w:rsidRDefault="00370E3A" w:rsidP="00B93E53">
      <w:pPr>
        <w:spacing w:line="240" w:lineRule="auto"/>
        <w:jc w:val="left"/>
        <w:rPr>
          <w:rFonts w:ascii="Times New Roman" w:hAnsi="Times New Roman" w:cs="Times New Roman"/>
        </w:rPr>
      </w:pPr>
      <w:r w:rsidRPr="004B5D2F">
        <w:rPr>
          <w:rFonts w:ascii="Times New Roman" w:hAnsi="Times New Roman" w:cs="Times New Roman"/>
          <w:b/>
          <w:bCs/>
          <w:u w:val="single"/>
        </w:rPr>
        <w:t xml:space="preserve">Availability_30 </w:t>
      </w:r>
      <w:r w:rsidRPr="00832CCF">
        <w:rPr>
          <w:rFonts w:ascii="Times New Roman" w:hAnsi="Times New Roman" w:cs="Times New Roman"/>
        </w:rPr>
        <w:t xml:space="preserve">is the availability days for the next month set by the host. The values are concentrated </w:t>
      </w:r>
      <w:r w:rsidR="00A93EB3">
        <w:rPr>
          <w:rFonts w:ascii="Times New Roman" w:hAnsi="Times New Roman" w:cs="Times New Roman"/>
        </w:rPr>
        <w:t>at</w:t>
      </w:r>
      <w:r w:rsidRPr="00832CCF">
        <w:rPr>
          <w:rFonts w:ascii="Times New Roman" w:hAnsi="Times New Roman" w:cs="Times New Roman"/>
        </w:rPr>
        <w:t xml:space="preserve"> 0</w:t>
      </w:r>
      <w:r w:rsidR="00146F44">
        <w:rPr>
          <w:rFonts w:ascii="Times New Roman" w:hAnsi="Times New Roman" w:cs="Times New Roman"/>
        </w:rPr>
        <w:t xml:space="preserve"> (see Appendix I)</w:t>
      </w:r>
      <w:r w:rsidRPr="00832CCF">
        <w:rPr>
          <w:rFonts w:ascii="Times New Roman" w:hAnsi="Times New Roman" w:cs="Times New Roman"/>
        </w:rPr>
        <w:t>.</w:t>
      </w:r>
    </w:p>
    <w:p w14:paraId="0A2F2979" w14:textId="229D96A7" w:rsidR="00370E3A" w:rsidRPr="00832CCF" w:rsidRDefault="00370E3A" w:rsidP="00B93E53">
      <w:pPr>
        <w:spacing w:line="240" w:lineRule="auto"/>
        <w:jc w:val="left"/>
        <w:rPr>
          <w:rFonts w:ascii="Times New Roman" w:hAnsi="Times New Roman" w:cs="Times New Roman"/>
        </w:rPr>
      </w:pPr>
      <w:r w:rsidRPr="009F1052">
        <w:rPr>
          <w:rFonts w:ascii="Times New Roman" w:hAnsi="Times New Roman" w:cs="Times New Roman"/>
          <w:b/>
          <w:bCs/>
          <w:u w:val="single"/>
        </w:rPr>
        <w:lastRenderedPageBreak/>
        <w:t>Number of reviews</w:t>
      </w:r>
      <w:r w:rsidRPr="00832CCF">
        <w:rPr>
          <w:rFonts w:ascii="Times New Roman" w:hAnsi="Times New Roman" w:cs="Times New Roman"/>
        </w:rPr>
        <w:t xml:space="preserve"> </w:t>
      </w:r>
      <w:r w:rsidR="00841221" w:rsidRPr="00832CCF">
        <w:rPr>
          <w:rFonts w:ascii="Times New Roman" w:hAnsi="Times New Roman" w:cs="Times New Roman"/>
        </w:rPr>
        <w:t>refers to the total number of reviews a host received and</w:t>
      </w:r>
      <w:r w:rsidR="009F1052">
        <w:rPr>
          <w:rFonts w:ascii="Times New Roman" w:hAnsi="Times New Roman" w:cs="Times New Roman"/>
        </w:rPr>
        <w:t xml:space="preserve"> </w:t>
      </w:r>
      <w:proofErr w:type="spellStart"/>
      <w:r w:rsidR="009F1052">
        <w:rPr>
          <w:rFonts w:ascii="Times New Roman" w:hAnsi="Times New Roman" w:cs="Times New Roman"/>
        </w:rPr>
        <w:t>r</w:t>
      </w:r>
      <w:r w:rsidRPr="00832CCF">
        <w:rPr>
          <w:rFonts w:ascii="Times New Roman" w:hAnsi="Times New Roman" w:cs="Times New Roman"/>
        </w:rPr>
        <w:t>eviews_per_month</w:t>
      </w:r>
      <w:proofErr w:type="spellEnd"/>
      <w:r w:rsidRPr="00832CCF">
        <w:rPr>
          <w:rFonts w:ascii="Times New Roman" w:hAnsi="Times New Roman" w:cs="Times New Roman"/>
        </w:rPr>
        <w:t xml:space="preserve"> </w:t>
      </w:r>
      <w:r w:rsidR="00841221" w:rsidRPr="00832CCF">
        <w:rPr>
          <w:rFonts w:ascii="Times New Roman" w:hAnsi="Times New Roman" w:cs="Times New Roman"/>
        </w:rPr>
        <w:t xml:space="preserve">refers to the customer review per month. </w:t>
      </w:r>
      <w:proofErr w:type="spellStart"/>
      <w:r w:rsidR="004F410C" w:rsidRPr="00832CCF">
        <w:rPr>
          <w:rFonts w:ascii="Times New Roman" w:hAnsi="Times New Roman" w:cs="Times New Roman"/>
        </w:rPr>
        <w:t>Number_of_reviews_ltm</w:t>
      </w:r>
      <w:proofErr w:type="spellEnd"/>
      <w:r w:rsidR="004F410C" w:rsidRPr="00832CCF">
        <w:rPr>
          <w:rFonts w:ascii="Times New Roman" w:hAnsi="Times New Roman" w:cs="Times New Roman"/>
        </w:rPr>
        <w:t xml:space="preserve"> refers to the number of reviews for the last twelve months. </w:t>
      </w:r>
      <w:r w:rsidR="00841221" w:rsidRPr="00832CCF">
        <w:rPr>
          <w:rFonts w:ascii="Times New Roman" w:hAnsi="Times New Roman" w:cs="Times New Roman"/>
        </w:rPr>
        <w:t xml:space="preserve">Although these two features are highly correlated, we keep them both in the train set as they convey different messages. </w:t>
      </w:r>
      <w:r w:rsidR="000F3CD9" w:rsidRPr="00832CCF">
        <w:rPr>
          <w:rFonts w:ascii="Times New Roman" w:hAnsi="Times New Roman" w:cs="Times New Roman"/>
        </w:rPr>
        <w:t xml:space="preserve">Transformations are required since they </w:t>
      </w:r>
      <w:r w:rsidRPr="00832CCF">
        <w:rPr>
          <w:rFonts w:ascii="Times New Roman" w:hAnsi="Times New Roman" w:cs="Times New Roman"/>
        </w:rPr>
        <w:t xml:space="preserve">are </w:t>
      </w:r>
      <w:r w:rsidR="00841221" w:rsidRPr="00832CCF">
        <w:rPr>
          <w:rFonts w:ascii="Times New Roman" w:hAnsi="Times New Roman" w:cs="Times New Roman"/>
        </w:rPr>
        <w:t>highly right skewed</w:t>
      </w:r>
      <w:r w:rsidR="009F1052">
        <w:rPr>
          <w:rFonts w:ascii="Times New Roman" w:hAnsi="Times New Roman" w:cs="Times New Roman"/>
        </w:rPr>
        <w:t xml:space="preserve"> (see Appendix J).</w:t>
      </w:r>
    </w:p>
    <w:p w14:paraId="429C61D7" w14:textId="7D06067C" w:rsidR="000F3CD9" w:rsidRDefault="000F3CD9" w:rsidP="00B93E53">
      <w:pPr>
        <w:spacing w:line="240" w:lineRule="auto"/>
        <w:jc w:val="left"/>
        <w:rPr>
          <w:rFonts w:ascii="Times New Roman" w:hAnsi="Times New Roman" w:cs="Times New Roman"/>
        </w:rPr>
      </w:pPr>
      <w:r w:rsidRPr="009F1052">
        <w:rPr>
          <w:rFonts w:ascii="Times New Roman" w:hAnsi="Times New Roman" w:cs="Times New Roman"/>
          <w:b/>
          <w:bCs/>
          <w:u w:val="single"/>
        </w:rPr>
        <w:t>Review scores:</w:t>
      </w:r>
      <w:r w:rsidRPr="00832CCF">
        <w:rPr>
          <w:rFonts w:ascii="Times New Roman" w:hAnsi="Times New Roman" w:cs="Times New Roman"/>
        </w:rPr>
        <w:t xml:space="preserve"> there are six different review scores including accuracy, cleanliness, check-in, communication, </w:t>
      </w:r>
      <w:r w:rsidR="00A84A9C" w:rsidRPr="00832CCF">
        <w:rPr>
          <w:rFonts w:ascii="Times New Roman" w:hAnsi="Times New Roman" w:cs="Times New Roman"/>
        </w:rPr>
        <w:t>location,</w:t>
      </w:r>
      <w:r w:rsidRPr="00832CCF">
        <w:rPr>
          <w:rFonts w:ascii="Times New Roman" w:hAnsi="Times New Roman" w:cs="Times New Roman"/>
        </w:rPr>
        <w:t xml:space="preserve"> and value</w:t>
      </w:r>
      <w:r w:rsidR="004F410C" w:rsidRPr="00832CCF">
        <w:rPr>
          <w:rFonts w:ascii="Times New Roman" w:hAnsi="Times New Roman" w:cs="Times New Roman"/>
        </w:rPr>
        <w:t xml:space="preserve">. </w:t>
      </w:r>
      <w:r w:rsidR="00A84A9C">
        <w:rPr>
          <w:rFonts w:ascii="Times New Roman" w:hAnsi="Times New Roman" w:cs="Times New Roman"/>
        </w:rPr>
        <w:t>According to the boxplots, t</w:t>
      </w:r>
      <w:r w:rsidR="004F410C" w:rsidRPr="00832CCF">
        <w:rPr>
          <w:rFonts w:ascii="Times New Roman" w:hAnsi="Times New Roman" w:cs="Times New Roman"/>
        </w:rPr>
        <w:t>hese features</w:t>
      </w:r>
      <w:r w:rsidRPr="00832CCF">
        <w:rPr>
          <w:rFonts w:ascii="Times New Roman" w:hAnsi="Times New Roman" w:cs="Times New Roman"/>
        </w:rPr>
        <w:t xml:space="preserve"> are nominal variables</w:t>
      </w:r>
      <w:r w:rsidR="004F410C" w:rsidRPr="00832CCF">
        <w:rPr>
          <w:rFonts w:ascii="Times New Roman" w:hAnsi="Times New Roman" w:cs="Times New Roman"/>
        </w:rPr>
        <w:t xml:space="preserve"> that </w:t>
      </w:r>
      <w:r w:rsidRPr="00832CCF">
        <w:rPr>
          <w:rFonts w:ascii="Times New Roman" w:hAnsi="Times New Roman" w:cs="Times New Roman"/>
        </w:rPr>
        <w:t xml:space="preserve">play as a good indicator of the level of customer satisfaction. The distribution plots suggest that most customers’ scores are higher than </w:t>
      </w:r>
      <w:r w:rsidR="004F410C" w:rsidRPr="00832CCF">
        <w:rPr>
          <w:rFonts w:ascii="Times New Roman" w:hAnsi="Times New Roman" w:cs="Times New Roman"/>
        </w:rPr>
        <w:t>0.8</w:t>
      </w:r>
      <w:r w:rsidRPr="00832CCF">
        <w:rPr>
          <w:rFonts w:ascii="Times New Roman" w:hAnsi="Times New Roman" w:cs="Times New Roman"/>
        </w:rPr>
        <w:t xml:space="preserve">. </w:t>
      </w:r>
      <w:r w:rsidR="004F410C" w:rsidRPr="00832CCF">
        <w:rPr>
          <w:rFonts w:ascii="Times New Roman" w:hAnsi="Times New Roman" w:cs="Times New Roman"/>
        </w:rPr>
        <w:t>The regression plots suggest that the they are positively correlated with the price.</w:t>
      </w:r>
      <w:r w:rsidR="009F1052">
        <w:rPr>
          <w:rFonts w:ascii="Times New Roman" w:hAnsi="Times New Roman" w:cs="Times New Roman"/>
        </w:rPr>
        <w:t xml:space="preserve"> (see Appendix K)</w:t>
      </w:r>
    </w:p>
    <w:p w14:paraId="5C268CE3" w14:textId="337047EF" w:rsidR="00075BC4" w:rsidRPr="00832CCF" w:rsidRDefault="000F3CD9" w:rsidP="00B93E53">
      <w:pPr>
        <w:spacing w:line="240" w:lineRule="auto"/>
        <w:jc w:val="left"/>
        <w:rPr>
          <w:rFonts w:ascii="Times New Roman" w:hAnsi="Times New Roman" w:cs="Times New Roman"/>
        </w:rPr>
      </w:pPr>
      <w:bookmarkStart w:id="3" w:name="_Hlk72532378"/>
      <w:proofErr w:type="spellStart"/>
      <w:r w:rsidRPr="006746D8">
        <w:rPr>
          <w:rFonts w:ascii="Times New Roman" w:hAnsi="Times New Roman" w:cs="Times New Roman"/>
          <w:b/>
          <w:bCs/>
          <w:u w:val="single"/>
        </w:rPr>
        <w:t>Calculated_host_listings_count_entire_homes</w:t>
      </w:r>
      <w:proofErr w:type="spellEnd"/>
      <w:r w:rsidRPr="00832CCF">
        <w:rPr>
          <w:rFonts w:ascii="Times New Roman" w:hAnsi="Times New Roman" w:cs="Times New Roman"/>
        </w:rPr>
        <w:t xml:space="preserve"> </w:t>
      </w:r>
      <w:bookmarkEnd w:id="3"/>
      <w:r w:rsidRPr="00832CCF">
        <w:rPr>
          <w:rFonts w:ascii="Times New Roman" w:hAnsi="Times New Roman" w:cs="Times New Roman"/>
        </w:rPr>
        <w:t xml:space="preserve">is the number of listings a host have for entire homes, while </w:t>
      </w:r>
      <w:bookmarkStart w:id="4" w:name="_Hlk72532381"/>
      <w:proofErr w:type="spellStart"/>
      <w:r w:rsidRPr="006746D8">
        <w:rPr>
          <w:rFonts w:ascii="Times New Roman" w:hAnsi="Times New Roman" w:cs="Times New Roman"/>
          <w:b/>
          <w:bCs/>
          <w:u w:val="single"/>
        </w:rPr>
        <w:t>calculated_host_listings_count_private_rooms</w:t>
      </w:r>
      <w:proofErr w:type="spellEnd"/>
      <w:r w:rsidRPr="00832CCF">
        <w:rPr>
          <w:rFonts w:ascii="Times New Roman" w:hAnsi="Times New Roman" w:cs="Times New Roman"/>
        </w:rPr>
        <w:t xml:space="preserve"> </w:t>
      </w:r>
      <w:bookmarkEnd w:id="4"/>
      <w:r w:rsidRPr="00832CCF">
        <w:rPr>
          <w:rFonts w:ascii="Times New Roman" w:hAnsi="Times New Roman" w:cs="Times New Roman"/>
        </w:rPr>
        <w:t>is the number of a listings a host have for private rooms. These two features are highly right skewed</w:t>
      </w:r>
      <w:r w:rsidR="00A93EB3">
        <w:rPr>
          <w:rFonts w:ascii="Times New Roman" w:hAnsi="Times New Roman" w:cs="Times New Roman"/>
        </w:rPr>
        <w:t xml:space="preserve"> with a </w:t>
      </w:r>
      <w:r w:rsidRPr="00832CCF">
        <w:rPr>
          <w:rFonts w:ascii="Times New Roman" w:hAnsi="Times New Roman" w:cs="Times New Roman"/>
        </w:rPr>
        <w:t>range from 0 to 2 for entire</w:t>
      </w:r>
      <w:r w:rsidR="009A7374" w:rsidRPr="00832CCF">
        <w:rPr>
          <w:rFonts w:ascii="Times New Roman" w:hAnsi="Times New Roman" w:cs="Times New Roman"/>
        </w:rPr>
        <w:t xml:space="preserve"> homes and </w:t>
      </w:r>
      <w:r w:rsidR="007C1BA0" w:rsidRPr="00832CCF">
        <w:rPr>
          <w:rFonts w:ascii="Times New Roman" w:hAnsi="Times New Roman" w:cs="Times New Roman"/>
        </w:rPr>
        <w:t xml:space="preserve">0-2.5 for private rooms. </w:t>
      </w:r>
      <w:r w:rsidR="009F1052">
        <w:rPr>
          <w:rFonts w:ascii="Times New Roman" w:hAnsi="Times New Roman" w:cs="Times New Roman"/>
        </w:rPr>
        <w:t>(see Appendix L)</w:t>
      </w:r>
    </w:p>
    <w:p w14:paraId="300290C7" w14:textId="77777777" w:rsidR="00CB206E" w:rsidRDefault="00CB206E" w:rsidP="00B93E53">
      <w:pPr>
        <w:spacing w:line="240" w:lineRule="auto"/>
        <w:jc w:val="left"/>
        <w:rPr>
          <w:rFonts w:ascii="Times New Roman" w:hAnsi="Times New Roman" w:cs="Times New Roman"/>
        </w:rPr>
      </w:pPr>
    </w:p>
    <w:p w14:paraId="70D37EC9" w14:textId="77777777" w:rsidR="00BC64C2" w:rsidRDefault="00BC64C2" w:rsidP="00B93E53">
      <w:pPr>
        <w:spacing w:line="240" w:lineRule="auto"/>
        <w:jc w:val="left"/>
        <w:rPr>
          <w:rFonts w:ascii="Times New Roman" w:hAnsi="Times New Roman" w:cs="Times New Roman"/>
        </w:rPr>
      </w:pPr>
    </w:p>
    <w:p w14:paraId="386A5DB1" w14:textId="3A0F1CE0" w:rsidR="00075BC4" w:rsidRPr="00832CCF" w:rsidRDefault="00CB206E" w:rsidP="00B93E53">
      <w:pPr>
        <w:spacing w:line="240" w:lineRule="auto"/>
        <w:jc w:val="left"/>
        <w:rPr>
          <w:rFonts w:ascii="Times New Roman" w:hAnsi="Times New Roman" w:cs="Times New Roman"/>
        </w:rPr>
      </w:pPr>
      <w:r>
        <w:rPr>
          <w:rFonts w:ascii="Times New Roman" w:hAnsi="Times New Roman" w:cs="Times New Roman"/>
        </w:rPr>
        <w:t>F</w:t>
      </w:r>
      <w:r w:rsidR="00075BC4" w:rsidRPr="00832CCF">
        <w:rPr>
          <w:rFonts w:ascii="Times New Roman" w:hAnsi="Times New Roman" w:cs="Times New Roman"/>
        </w:rPr>
        <w:t>eature engineering:</w:t>
      </w:r>
    </w:p>
    <w:p w14:paraId="07CEC1CA" w14:textId="48EAC9CD" w:rsidR="00BC64C2" w:rsidRDefault="00BC64C2" w:rsidP="00B93E53">
      <w:pPr>
        <w:pStyle w:val="ListParagraph"/>
        <w:numPr>
          <w:ilvl w:val="0"/>
          <w:numId w:val="10"/>
        </w:numPr>
        <w:spacing w:line="240" w:lineRule="auto"/>
        <w:jc w:val="left"/>
        <w:rPr>
          <w:rFonts w:ascii="Times New Roman" w:hAnsi="Times New Roman" w:cs="Times New Roman"/>
        </w:rPr>
      </w:pPr>
      <w:r>
        <w:rPr>
          <w:rFonts w:ascii="Times New Roman" w:hAnsi="Times New Roman" w:cs="Times New Roman"/>
        </w:rPr>
        <w:t>For variables concentrated at certain categories or values, we combine the categories or values with fewer observations into new category</w:t>
      </w:r>
      <w:r w:rsidR="00C0354F">
        <w:rPr>
          <w:rFonts w:ascii="Times New Roman" w:hAnsi="Times New Roman" w:cs="Times New Roman"/>
        </w:rPr>
        <w:t xml:space="preserve"> to avoid </w:t>
      </w:r>
      <w:r w:rsidR="00C0354F" w:rsidRPr="00265899">
        <w:rPr>
          <w:rFonts w:ascii="Times New Roman" w:hAnsi="Times New Roman" w:cs="Times New Roman"/>
        </w:rPr>
        <w:t>unrepresentativeness</w:t>
      </w:r>
      <w:r>
        <w:rPr>
          <w:rFonts w:ascii="Times New Roman" w:hAnsi="Times New Roman" w:cs="Times New Roman"/>
        </w:rPr>
        <w:t xml:space="preserve">. </w:t>
      </w:r>
    </w:p>
    <w:p w14:paraId="1A1D5112" w14:textId="5DD5285D" w:rsidR="00BC64C2" w:rsidRDefault="00BC64C2" w:rsidP="00B93E53">
      <w:pPr>
        <w:pStyle w:val="ListParagraph"/>
        <w:numPr>
          <w:ilvl w:val="1"/>
          <w:numId w:val="10"/>
        </w:numPr>
        <w:spacing w:line="240" w:lineRule="auto"/>
        <w:jc w:val="left"/>
        <w:rPr>
          <w:rFonts w:ascii="Times New Roman" w:hAnsi="Times New Roman" w:cs="Times New Roman"/>
        </w:rPr>
      </w:pPr>
      <w:r>
        <w:rPr>
          <w:rFonts w:ascii="Times New Roman" w:hAnsi="Times New Roman" w:cs="Times New Roman"/>
        </w:rPr>
        <w:t>Host Response Time: combine ‘within a few hours’, ‘within a day’, and ‘a few days or more’ into a new category: ‘after an hour’.</w:t>
      </w:r>
    </w:p>
    <w:p w14:paraId="557A651B" w14:textId="3DB597DD" w:rsidR="00B47AB6" w:rsidRDefault="00B47AB6" w:rsidP="00B93E53">
      <w:pPr>
        <w:pStyle w:val="ListParagraph"/>
        <w:numPr>
          <w:ilvl w:val="1"/>
          <w:numId w:val="10"/>
        </w:numPr>
        <w:spacing w:line="240" w:lineRule="auto"/>
        <w:jc w:val="left"/>
        <w:rPr>
          <w:rFonts w:ascii="Times New Roman" w:hAnsi="Times New Roman" w:cs="Times New Roman"/>
        </w:rPr>
      </w:pPr>
      <w:proofErr w:type="spellStart"/>
      <w:r>
        <w:rPr>
          <w:rFonts w:ascii="Times New Roman" w:hAnsi="Times New Roman" w:cs="Times New Roman"/>
        </w:rPr>
        <w:t>Host_response_rate</w:t>
      </w:r>
      <w:proofErr w:type="spellEnd"/>
      <w:r>
        <w:rPr>
          <w:rFonts w:ascii="Times New Roman" w:hAnsi="Times New Roman" w:cs="Times New Roman"/>
        </w:rPr>
        <w:t xml:space="preserve"> &amp; </w:t>
      </w:r>
      <w:proofErr w:type="spellStart"/>
      <w:r>
        <w:rPr>
          <w:rFonts w:ascii="Times New Roman" w:hAnsi="Times New Roman" w:cs="Times New Roman"/>
        </w:rPr>
        <w:t>host_acceptance_rate</w:t>
      </w:r>
      <w:proofErr w:type="spellEnd"/>
      <w:r>
        <w:rPr>
          <w:rFonts w:ascii="Times New Roman" w:hAnsi="Times New Roman" w:cs="Times New Roman"/>
        </w:rPr>
        <w:t>: combine values smaller or equal to 0.5 into a new category: ‘0-0.5’, combine other values into another category ‘0.5-1’.</w:t>
      </w:r>
    </w:p>
    <w:p w14:paraId="4366A6B8" w14:textId="77777777" w:rsidR="00BC64C2" w:rsidRDefault="00BC64C2" w:rsidP="00B93E53">
      <w:pPr>
        <w:pStyle w:val="ListParagraph"/>
        <w:numPr>
          <w:ilvl w:val="1"/>
          <w:numId w:val="10"/>
        </w:numPr>
        <w:spacing w:line="240" w:lineRule="auto"/>
        <w:jc w:val="left"/>
        <w:rPr>
          <w:rFonts w:ascii="Times New Roman" w:hAnsi="Times New Roman" w:cs="Times New Roman"/>
        </w:rPr>
      </w:pPr>
      <w:r>
        <w:rPr>
          <w:rFonts w:ascii="Times New Roman" w:hAnsi="Times New Roman" w:cs="Times New Roman"/>
        </w:rPr>
        <w:t>Property type: combine categories except ‘apartment’ and ‘house’ into a new category: ‘other’.</w:t>
      </w:r>
    </w:p>
    <w:p w14:paraId="7F7DE4F9" w14:textId="77777777" w:rsidR="00BC64C2" w:rsidRDefault="00BC64C2" w:rsidP="00B93E53">
      <w:pPr>
        <w:pStyle w:val="ListParagraph"/>
        <w:numPr>
          <w:ilvl w:val="1"/>
          <w:numId w:val="10"/>
        </w:numPr>
        <w:spacing w:line="240" w:lineRule="auto"/>
        <w:jc w:val="left"/>
        <w:rPr>
          <w:rFonts w:ascii="Times New Roman" w:hAnsi="Times New Roman" w:cs="Times New Roman"/>
        </w:rPr>
      </w:pPr>
      <w:r w:rsidRPr="00BC64C2">
        <w:rPr>
          <w:rFonts w:ascii="Times New Roman" w:hAnsi="Times New Roman" w:cs="Times New Roman"/>
        </w:rPr>
        <w:t>Room type: combine ‘Hotel room’ and ‘Shared room’ into a new category: ‘Other’.</w:t>
      </w:r>
    </w:p>
    <w:p w14:paraId="3CB47FF7" w14:textId="77777777" w:rsidR="0066781C" w:rsidRDefault="00BC64C2" w:rsidP="00B93E53">
      <w:pPr>
        <w:pStyle w:val="ListParagraph"/>
        <w:numPr>
          <w:ilvl w:val="1"/>
          <w:numId w:val="10"/>
        </w:numPr>
        <w:spacing w:line="240" w:lineRule="auto"/>
        <w:jc w:val="left"/>
        <w:rPr>
          <w:rFonts w:ascii="Times New Roman" w:hAnsi="Times New Roman" w:cs="Times New Roman"/>
        </w:rPr>
      </w:pPr>
      <w:r w:rsidRPr="00BC64C2">
        <w:rPr>
          <w:rFonts w:ascii="Times New Roman" w:hAnsi="Times New Roman" w:cs="Times New Roman"/>
        </w:rPr>
        <w:t xml:space="preserve">Cancellation policy: combine categories </w:t>
      </w:r>
      <w:r>
        <w:rPr>
          <w:rFonts w:ascii="Times New Roman" w:hAnsi="Times New Roman" w:cs="Times New Roman"/>
        </w:rPr>
        <w:t>except ‘flexible’, ‘moderate’ and ‘</w:t>
      </w:r>
      <w:r w:rsidRPr="00832CCF">
        <w:rPr>
          <w:rFonts w:ascii="Times New Roman" w:hAnsi="Times New Roman" w:cs="Times New Roman"/>
        </w:rPr>
        <w:t>strict_14_with_grace_period</w:t>
      </w:r>
      <w:r>
        <w:rPr>
          <w:rFonts w:ascii="Times New Roman" w:hAnsi="Times New Roman" w:cs="Times New Roman"/>
        </w:rPr>
        <w:t xml:space="preserve">’ </w:t>
      </w:r>
      <w:r w:rsidRPr="00BC64C2">
        <w:rPr>
          <w:rFonts w:ascii="Times New Roman" w:hAnsi="Times New Roman" w:cs="Times New Roman"/>
        </w:rPr>
        <w:t>into a new category: ‘Other’.</w:t>
      </w:r>
    </w:p>
    <w:p w14:paraId="74830706" w14:textId="77777777" w:rsidR="0066781C" w:rsidRDefault="0066781C" w:rsidP="00B93E53">
      <w:pPr>
        <w:pStyle w:val="ListParagraph"/>
        <w:numPr>
          <w:ilvl w:val="1"/>
          <w:numId w:val="10"/>
        </w:numPr>
        <w:spacing w:line="240" w:lineRule="auto"/>
        <w:jc w:val="left"/>
        <w:rPr>
          <w:rFonts w:ascii="Times New Roman" w:hAnsi="Times New Roman" w:cs="Times New Roman"/>
        </w:rPr>
      </w:pPr>
      <w:r w:rsidRPr="0066781C">
        <w:rPr>
          <w:rFonts w:ascii="Times New Roman" w:hAnsi="Times New Roman" w:cs="Times New Roman"/>
        </w:rPr>
        <w:t xml:space="preserve">Bathrooms: combine 0.0 and 0.5 to ‘&lt;1’; combine 1.0 and 1.5 to ‘1-2’; </w:t>
      </w:r>
      <w:r>
        <w:rPr>
          <w:rFonts w:ascii="Times New Roman" w:hAnsi="Times New Roman" w:cs="Times New Roman"/>
        </w:rPr>
        <w:t>c</w:t>
      </w:r>
      <w:r w:rsidRPr="0066781C">
        <w:rPr>
          <w:rFonts w:ascii="Times New Roman" w:hAnsi="Times New Roman" w:cs="Times New Roman"/>
        </w:rPr>
        <w:t>ombine 2.0 and 2.5 to ‘2-3’</w:t>
      </w:r>
      <w:r>
        <w:rPr>
          <w:rFonts w:ascii="Times New Roman" w:hAnsi="Times New Roman" w:cs="Times New Roman"/>
        </w:rPr>
        <w:t>; c</w:t>
      </w:r>
      <w:r w:rsidRPr="0066781C">
        <w:rPr>
          <w:rFonts w:ascii="Times New Roman" w:hAnsi="Times New Roman" w:cs="Times New Roman"/>
        </w:rPr>
        <w:t>ombine 3.0 and values larger than 3 to ‘&gt;=3’.</w:t>
      </w:r>
    </w:p>
    <w:p w14:paraId="70122BAF" w14:textId="6A1CF8D6" w:rsidR="0066781C" w:rsidRPr="0066781C" w:rsidRDefault="0066781C" w:rsidP="00B93E53">
      <w:pPr>
        <w:pStyle w:val="ListParagraph"/>
        <w:numPr>
          <w:ilvl w:val="1"/>
          <w:numId w:val="10"/>
        </w:numPr>
        <w:spacing w:line="240" w:lineRule="auto"/>
        <w:jc w:val="left"/>
        <w:rPr>
          <w:rFonts w:ascii="Times New Roman" w:hAnsi="Times New Roman" w:cs="Times New Roman"/>
        </w:rPr>
      </w:pPr>
      <w:r w:rsidRPr="0066781C">
        <w:rPr>
          <w:rFonts w:ascii="Times New Roman" w:hAnsi="Times New Roman" w:cs="Times New Roman"/>
        </w:rPr>
        <w:t>Bedrooms: Since the values are concentrated from 0 to 3, we combine values larger than 3 to ‘&gt;3’.</w:t>
      </w:r>
    </w:p>
    <w:p w14:paraId="568D8F6E" w14:textId="12036D8A" w:rsidR="00BC64C2" w:rsidRDefault="0066781C" w:rsidP="00B93E53">
      <w:pPr>
        <w:pStyle w:val="ListParagraph"/>
        <w:numPr>
          <w:ilvl w:val="1"/>
          <w:numId w:val="10"/>
        </w:numPr>
        <w:spacing w:line="240" w:lineRule="auto"/>
        <w:jc w:val="left"/>
        <w:rPr>
          <w:rFonts w:ascii="Times New Roman" w:hAnsi="Times New Roman" w:cs="Times New Roman"/>
        </w:rPr>
      </w:pPr>
      <w:r w:rsidRPr="00AB56AA">
        <w:rPr>
          <w:rFonts w:ascii="Times New Roman" w:hAnsi="Times New Roman" w:cs="Times New Roman"/>
        </w:rPr>
        <w:t>Beds: Since the values are concentrated from 0 to 5, we combine values larger than 5 to ‘&gt;5’</w:t>
      </w:r>
      <w:r>
        <w:rPr>
          <w:rFonts w:ascii="Times New Roman" w:hAnsi="Times New Roman" w:cs="Times New Roman"/>
        </w:rPr>
        <w:t>.</w:t>
      </w:r>
    </w:p>
    <w:p w14:paraId="288DEF5F" w14:textId="198D5FE6" w:rsidR="00D92DDA" w:rsidRDefault="00D92DDA" w:rsidP="00B93E53">
      <w:pPr>
        <w:pStyle w:val="ListParagraph"/>
        <w:numPr>
          <w:ilvl w:val="1"/>
          <w:numId w:val="10"/>
        </w:numPr>
        <w:spacing w:line="240" w:lineRule="auto"/>
        <w:jc w:val="left"/>
        <w:rPr>
          <w:rFonts w:ascii="Times New Roman" w:hAnsi="Times New Roman" w:cs="Times New Roman"/>
        </w:rPr>
      </w:pPr>
      <w:proofErr w:type="spellStart"/>
      <w:r>
        <w:rPr>
          <w:rFonts w:ascii="Times New Roman" w:hAnsi="Times New Roman" w:cs="Times New Roman"/>
        </w:rPr>
        <w:t>Guest_included</w:t>
      </w:r>
      <w:proofErr w:type="spellEnd"/>
      <w:r>
        <w:rPr>
          <w:rFonts w:ascii="Times New Roman" w:hAnsi="Times New Roman" w:cs="Times New Roman"/>
        </w:rPr>
        <w:t>: combine values larger than 4 into ‘&gt;4’.</w:t>
      </w:r>
    </w:p>
    <w:p w14:paraId="01D6CCE4" w14:textId="2DA6297E" w:rsidR="00BC64C2" w:rsidRDefault="00B937C8" w:rsidP="00B93E53">
      <w:pPr>
        <w:pStyle w:val="ListParagraph"/>
        <w:numPr>
          <w:ilvl w:val="1"/>
          <w:numId w:val="10"/>
        </w:numPr>
        <w:spacing w:line="240" w:lineRule="auto"/>
        <w:jc w:val="left"/>
        <w:rPr>
          <w:rFonts w:ascii="Times New Roman" w:hAnsi="Times New Roman" w:cs="Times New Roman"/>
        </w:rPr>
      </w:pPr>
      <w:proofErr w:type="spellStart"/>
      <w:r>
        <w:rPr>
          <w:rFonts w:ascii="Times New Roman" w:hAnsi="Times New Roman" w:cs="Times New Roman"/>
        </w:rPr>
        <w:t>Calculated_host_listings_count_entire_homes</w:t>
      </w:r>
      <w:proofErr w:type="spellEnd"/>
      <w:r>
        <w:rPr>
          <w:rFonts w:ascii="Times New Roman" w:hAnsi="Times New Roman" w:cs="Times New Roman"/>
        </w:rPr>
        <w:t xml:space="preserve"> &amp; </w:t>
      </w:r>
      <w:proofErr w:type="spellStart"/>
      <w:r>
        <w:rPr>
          <w:rFonts w:ascii="Times New Roman" w:hAnsi="Times New Roman" w:cs="Times New Roman"/>
        </w:rPr>
        <w:t>calculated_host_listings_count_private_rooms</w:t>
      </w:r>
      <w:proofErr w:type="spellEnd"/>
      <w:r>
        <w:rPr>
          <w:rFonts w:ascii="Times New Roman" w:hAnsi="Times New Roman" w:cs="Times New Roman"/>
        </w:rPr>
        <w:t>: combine all values larger or equal to 2 into a new category: ‘&gt;=2’.</w:t>
      </w:r>
    </w:p>
    <w:p w14:paraId="5A928B08" w14:textId="77777777" w:rsidR="00B937C8" w:rsidRPr="00B937C8" w:rsidRDefault="00B937C8" w:rsidP="00B93E53">
      <w:pPr>
        <w:pStyle w:val="ListParagraph"/>
        <w:spacing w:line="240" w:lineRule="auto"/>
        <w:ind w:left="1440"/>
        <w:jc w:val="left"/>
        <w:rPr>
          <w:rFonts w:ascii="Times New Roman" w:hAnsi="Times New Roman" w:cs="Times New Roman"/>
        </w:rPr>
      </w:pPr>
    </w:p>
    <w:p w14:paraId="58649498" w14:textId="77777777" w:rsidR="00905B2F" w:rsidRDefault="00075BC4" w:rsidP="00B93E53">
      <w:pPr>
        <w:pStyle w:val="ListParagraph"/>
        <w:numPr>
          <w:ilvl w:val="0"/>
          <w:numId w:val="10"/>
        </w:numPr>
        <w:spacing w:line="240" w:lineRule="auto"/>
        <w:jc w:val="left"/>
        <w:rPr>
          <w:rFonts w:ascii="Times New Roman" w:hAnsi="Times New Roman" w:cs="Times New Roman"/>
        </w:rPr>
      </w:pPr>
      <w:r w:rsidRPr="00BC64C2">
        <w:rPr>
          <w:rFonts w:ascii="Times New Roman" w:hAnsi="Times New Roman" w:cs="Times New Roman"/>
        </w:rPr>
        <w:t>For numerical variables with a skewness larger than 0.75, we applied log transformation since machine learning usually prefer normal distribution.</w:t>
      </w:r>
    </w:p>
    <w:p w14:paraId="2F849A47" w14:textId="77777777" w:rsidR="00905B2F" w:rsidRDefault="00905B2F" w:rsidP="00B93E53">
      <w:pPr>
        <w:pStyle w:val="ListParagraph"/>
        <w:numPr>
          <w:ilvl w:val="0"/>
          <w:numId w:val="10"/>
        </w:numPr>
        <w:spacing w:line="240" w:lineRule="auto"/>
        <w:jc w:val="left"/>
        <w:rPr>
          <w:rFonts w:ascii="Times New Roman" w:hAnsi="Times New Roman" w:cs="Times New Roman"/>
        </w:rPr>
      </w:pPr>
      <w:r>
        <w:rPr>
          <w:rFonts w:ascii="Times New Roman" w:hAnsi="Times New Roman" w:cs="Times New Roman"/>
        </w:rPr>
        <w:t>Based on the exploratory data analysis and domain knowledge, we applied label encoder f</w:t>
      </w:r>
      <w:r w:rsidR="00075BC4" w:rsidRPr="00905B2F">
        <w:rPr>
          <w:rFonts w:ascii="Times New Roman" w:hAnsi="Times New Roman" w:cs="Times New Roman"/>
        </w:rPr>
        <w:t>or ‘</w:t>
      </w:r>
      <w:proofErr w:type="spellStart"/>
      <w:r w:rsidR="00075BC4" w:rsidRPr="00905B2F">
        <w:rPr>
          <w:rFonts w:ascii="Times New Roman" w:hAnsi="Times New Roman" w:cs="Times New Roman"/>
        </w:rPr>
        <w:t>host_response_time</w:t>
      </w:r>
      <w:proofErr w:type="spellEnd"/>
      <w:r w:rsidR="00075BC4" w:rsidRPr="00905B2F">
        <w:rPr>
          <w:rFonts w:ascii="Times New Roman" w:hAnsi="Times New Roman" w:cs="Times New Roman"/>
        </w:rPr>
        <w:t>’, 'bathrooms','bedrooms','beds','</w:t>
      </w:r>
      <w:proofErr w:type="spellStart"/>
      <w:r w:rsidR="00075BC4" w:rsidRPr="00905B2F">
        <w:rPr>
          <w:rFonts w:ascii="Times New Roman" w:hAnsi="Times New Roman" w:cs="Times New Roman"/>
        </w:rPr>
        <w:t>guests_included</w:t>
      </w:r>
      <w:proofErr w:type="spellEnd"/>
      <w:r w:rsidR="00075BC4" w:rsidRPr="00905B2F">
        <w:rPr>
          <w:rFonts w:ascii="Times New Roman" w:hAnsi="Times New Roman" w:cs="Times New Roman"/>
        </w:rPr>
        <w:t>', 'calculated_host_listings_count_entire_homes','calculated_host_listings_count_private_rooms'</w:t>
      </w:r>
      <w:r>
        <w:rPr>
          <w:rFonts w:ascii="Times New Roman" w:hAnsi="Times New Roman" w:cs="Times New Roman"/>
        </w:rPr>
        <w:t xml:space="preserve"> t</w:t>
      </w:r>
      <w:r w:rsidR="00075BC4" w:rsidRPr="00905B2F">
        <w:rPr>
          <w:rFonts w:ascii="Times New Roman" w:hAnsi="Times New Roman" w:cs="Times New Roman"/>
        </w:rPr>
        <w:t xml:space="preserve">o encode these variables into ordinal variables. </w:t>
      </w:r>
    </w:p>
    <w:p w14:paraId="532B4F36" w14:textId="38549354" w:rsidR="00075BC4" w:rsidRPr="00905B2F" w:rsidRDefault="00905B2F" w:rsidP="00B93E53">
      <w:pPr>
        <w:pStyle w:val="ListParagraph"/>
        <w:numPr>
          <w:ilvl w:val="0"/>
          <w:numId w:val="10"/>
        </w:numPr>
        <w:spacing w:line="240" w:lineRule="auto"/>
        <w:jc w:val="left"/>
        <w:rPr>
          <w:rFonts w:ascii="Times New Roman" w:hAnsi="Times New Roman" w:cs="Times New Roman"/>
        </w:rPr>
      </w:pPr>
      <w:r>
        <w:rPr>
          <w:rFonts w:ascii="Times New Roman" w:hAnsi="Times New Roman" w:cs="Times New Roman"/>
        </w:rPr>
        <w:t xml:space="preserve">Create </w:t>
      </w:r>
      <w:r w:rsidR="00075BC4" w:rsidRPr="00905B2F">
        <w:rPr>
          <w:rFonts w:ascii="Times New Roman" w:hAnsi="Times New Roman" w:cs="Times New Roman"/>
        </w:rPr>
        <w:t xml:space="preserve">dummy variables for categorical variables. </w:t>
      </w:r>
    </w:p>
    <w:p w14:paraId="2623C33A" w14:textId="2AA15C2F" w:rsidR="00E20DA4" w:rsidRDefault="00E20DA4" w:rsidP="00B93E53">
      <w:pPr>
        <w:spacing w:line="240" w:lineRule="auto"/>
        <w:jc w:val="left"/>
        <w:rPr>
          <w:rFonts w:ascii="Times New Roman" w:hAnsi="Times New Roman" w:cs="Times New Roman"/>
        </w:rPr>
      </w:pPr>
    </w:p>
    <w:p w14:paraId="0B5A3F75" w14:textId="204130D1" w:rsidR="000903F9" w:rsidRDefault="000903F9" w:rsidP="00B93E53">
      <w:pPr>
        <w:spacing w:line="240" w:lineRule="auto"/>
        <w:jc w:val="left"/>
        <w:rPr>
          <w:rFonts w:ascii="Times New Roman" w:hAnsi="Times New Roman" w:cs="Times New Roman"/>
        </w:rPr>
      </w:pPr>
    </w:p>
    <w:p w14:paraId="7B893BEA" w14:textId="5ACC7006" w:rsidR="00390DD6" w:rsidRDefault="00390DD6" w:rsidP="00B93E53">
      <w:pPr>
        <w:spacing w:line="240" w:lineRule="auto"/>
        <w:jc w:val="left"/>
        <w:rPr>
          <w:rFonts w:ascii="Times New Roman" w:hAnsi="Times New Roman" w:cs="Times New Roman"/>
        </w:rPr>
      </w:pPr>
      <w:r>
        <w:rPr>
          <w:rFonts w:ascii="Times New Roman" w:hAnsi="Times New Roman" w:cs="Times New Roman"/>
        </w:rPr>
        <w:lastRenderedPageBreak/>
        <w:t>Methodology</w:t>
      </w:r>
    </w:p>
    <w:p w14:paraId="5CFCC199" w14:textId="77777777" w:rsidR="00390DD6" w:rsidRDefault="00390DD6" w:rsidP="00B93E53">
      <w:pPr>
        <w:spacing w:line="240" w:lineRule="auto"/>
        <w:jc w:val="left"/>
        <w:rPr>
          <w:rFonts w:ascii="Times New Roman" w:hAnsi="Times New Roman" w:cs="Times New Roman"/>
        </w:rPr>
      </w:pPr>
    </w:p>
    <w:p w14:paraId="0B68AB18" w14:textId="77777777" w:rsidR="000903F9" w:rsidRPr="002919F1" w:rsidRDefault="000903F9" w:rsidP="00B93E53">
      <w:pPr>
        <w:pStyle w:val="NoSpacing"/>
        <w:jc w:val="left"/>
        <w:rPr>
          <w:rFonts w:ascii="Times New Roman" w:hAnsi="Times New Roman" w:cs="Times New Roman"/>
        </w:rPr>
      </w:pPr>
      <w:bookmarkStart w:id="5" w:name="_Toc56716129"/>
      <w:r w:rsidRPr="002919F1">
        <w:rPr>
          <w:rStyle w:val="Heading3Char"/>
          <w:rFonts w:ascii="Times New Roman" w:hAnsi="Times New Roman" w:cs="Times New Roman"/>
        </w:rPr>
        <w:t>Lasso</w:t>
      </w:r>
      <w:bookmarkEnd w:id="5"/>
    </w:p>
    <w:p w14:paraId="5C83022D" w14:textId="414322A4" w:rsidR="00652DC1" w:rsidRDefault="00652DC1" w:rsidP="00B93E53">
      <w:pPr>
        <w:pStyle w:val="NoSpacing"/>
        <w:jc w:val="left"/>
        <w:rPr>
          <w:rFonts w:ascii="Times New Roman" w:hAnsi="Times New Roman" w:cs="Times New Roman"/>
        </w:rPr>
      </w:pPr>
      <w:r>
        <w:rPr>
          <w:rFonts w:ascii="Times New Roman" w:hAnsi="Times New Roman" w:cs="Times New Roman"/>
        </w:rPr>
        <w:t xml:space="preserve">Lasso refers to the Least Absolute Shrinkage and Selection Operator, which performs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oMath>
      <w:r w:rsidRPr="002919F1">
        <w:rPr>
          <w:rFonts w:ascii="Times New Roman" w:hAnsi="Times New Roman" w:cs="Times New Roman"/>
        </w:rPr>
        <w:t xml:space="preserve"> regularization</w:t>
      </w:r>
      <w:r>
        <w:rPr>
          <w:rFonts w:ascii="Times New Roman" w:hAnsi="Times New Roman" w:cs="Times New Roman"/>
        </w:rPr>
        <w:t xml:space="preserve"> to enhance model performance with two main properties: variable selection and shrinkage.</w:t>
      </w:r>
      <w:r w:rsidR="00ED6105">
        <w:rPr>
          <w:rFonts w:ascii="Times New Roman" w:hAnsi="Times New Roman" w:cs="Times New Roman"/>
        </w:rPr>
        <w:t xml:space="preserve"> By shrinkage and variable selection, Lasso can successfully reduce the variance and minimize the bias.</w:t>
      </w:r>
    </w:p>
    <w:p w14:paraId="2D253547" w14:textId="77777777" w:rsidR="000903F9" w:rsidRPr="002919F1" w:rsidRDefault="00F37797" w:rsidP="00B93E53">
      <w:pPr>
        <w:pStyle w:val="NoSpacing"/>
        <w:jc w:val="left"/>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lasso</m:t>
                  </m:r>
                </m:sub>
              </m:sSub>
              <m:r>
                <w:rPr>
                  <w:rFonts w:ascii="Cambria Math" w:hAnsi="Cambria Math" w:cs="Times New Roman"/>
                </w:rPr>
                <m:t>=</m:t>
              </m:r>
            </m:e>
          </m:acc>
          <m:func>
            <m:funcPr>
              <m:ctrlPr>
                <w:rPr>
                  <w:rFonts w:ascii="Cambria Math" w:hAnsi="Cambria Math" w:cs="Times New Roman"/>
                  <w:i/>
                </w:rPr>
              </m:ctrlPr>
            </m:funcPr>
            <m:fName>
              <m:limLow>
                <m:limLowPr>
                  <m:ctrlPr>
                    <w:rPr>
                      <w:rFonts w:ascii="Cambria Math" w:hAnsi="Cambria Math" w:cs="Times New Roman"/>
                      <w:i/>
                    </w:rPr>
                  </m:ctrlPr>
                </m:limLowPr>
                <m:e>
                  <m:r>
                    <w:rPr>
                      <w:rFonts w:ascii="Cambria Math" w:hAnsi="Cambria Math" w:cs="Times New Roman"/>
                    </w:rPr>
                    <m:t>argmin</m:t>
                  </m:r>
                </m:e>
                <m:lim>
                  <m:r>
                    <w:rPr>
                      <w:rFonts w:ascii="Cambria Math" w:hAnsi="Cambria Math" w:cs="Times New Roman"/>
                    </w:rPr>
                    <m:t>β</m:t>
                  </m:r>
                </m:lim>
              </m:limLow>
            </m:fName>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d>
                        </m:e>
                        <m:sup>
                          <m:r>
                            <w:rPr>
                              <w:rFonts w:ascii="Cambria Math" w:hAnsi="Cambria Math" w:cs="Times New Roman"/>
                            </w:rPr>
                            <m:t>2</m:t>
                          </m:r>
                        </m:sup>
                      </m:sSup>
                      <m:r>
                        <w:rPr>
                          <w:rFonts w:ascii="Cambria Math" w:hAnsi="Cambria Math" w:cs="Times New Roman"/>
                        </w:rPr>
                        <m:t>+λ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p</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e>
                  </m:nary>
                </m:e>
              </m:d>
            </m:e>
          </m:func>
        </m:oMath>
      </m:oMathPara>
    </w:p>
    <w:p w14:paraId="2D3ABD83" w14:textId="77777777" w:rsidR="00652DC1" w:rsidRDefault="00652DC1" w:rsidP="00B93E53">
      <w:pPr>
        <w:pStyle w:val="NoSpacing"/>
        <w:jc w:val="left"/>
        <w:rPr>
          <w:rFonts w:ascii="Times New Roman" w:hAnsi="Times New Roman" w:cs="Times New Roman"/>
        </w:rPr>
      </w:pPr>
    </w:p>
    <w:p w14:paraId="58DDA976" w14:textId="365E33C4" w:rsidR="00ED6105" w:rsidRDefault="00652DC1" w:rsidP="00B93E53">
      <w:pPr>
        <w:pStyle w:val="NoSpacing"/>
        <w:jc w:val="left"/>
        <w:rPr>
          <w:rFonts w:ascii="Times New Roman" w:hAnsi="Times New Roman" w:cs="Times New Roman"/>
        </w:rPr>
      </w:pPr>
      <w:r>
        <w:rPr>
          <w:rFonts w:ascii="Times New Roman" w:hAnsi="Times New Roman" w:cs="Times New Roman"/>
        </w:rPr>
        <w:t xml:space="preserve">The most important part in </w:t>
      </w:r>
      <w:r w:rsidR="00ED6105">
        <w:rPr>
          <w:rFonts w:ascii="Times New Roman" w:hAnsi="Times New Roman" w:cs="Times New Roman"/>
        </w:rPr>
        <w:t>the</w:t>
      </w:r>
      <w:r>
        <w:rPr>
          <w:rFonts w:ascii="Times New Roman" w:hAnsi="Times New Roman" w:cs="Times New Roman"/>
        </w:rPr>
        <w:t xml:space="preserve"> formula is the hyperparameter </w:t>
      </w:r>
      <m:oMath>
        <m:r>
          <w:rPr>
            <w:rFonts w:ascii="Cambria Math" w:hAnsi="Cambria Math" w:cs="Times New Roman"/>
          </w:rPr>
          <m:t>λ</m:t>
        </m:r>
      </m:oMath>
      <w:r>
        <w:rPr>
          <w:rFonts w:ascii="Times New Roman" w:hAnsi="Times New Roman" w:cs="Times New Roman"/>
        </w:rPr>
        <w:t xml:space="preserve">. The value of the hyperparameter is essential in </w:t>
      </w:r>
      <w:r w:rsidR="00390DD6">
        <w:rPr>
          <w:rFonts w:ascii="Times New Roman" w:hAnsi="Times New Roman" w:cs="Times New Roman"/>
        </w:rPr>
        <w:t>enhancing the prediction accuracy and interpretability</w:t>
      </w:r>
      <w:r>
        <w:rPr>
          <w:rFonts w:ascii="Times New Roman" w:hAnsi="Times New Roman" w:cs="Times New Roman"/>
        </w:rPr>
        <w:t xml:space="preserve"> as it </w:t>
      </w:r>
      <w:r w:rsidR="00FE0DB2">
        <w:rPr>
          <w:rFonts w:ascii="Times New Roman" w:hAnsi="Times New Roman" w:cs="Times New Roman"/>
        </w:rPr>
        <w:t>controls the strength of variable selection and shrinkage (Wikipedia, n.d.).</w:t>
      </w:r>
      <w:r w:rsidR="00390DD6">
        <w:rPr>
          <w:rFonts w:ascii="Times New Roman" w:hAnsi="Times New Roman" w:cs="Times New Roman"/>
        </w:rPr>
        <w:t xml:space="preserve"> </w:t>
      </w:r>
    </w:p>
    <w:p w14:paraId="56F4BDDE" w14:textId="4E195588" w:rsidR="008044F4" w:rsidRDefault="008044F4" w:rsidP="00B93E53">
      <w:pPr>
        <w:pStyle w:val="NoSpacing"/>
        <w:numPr>
          <w:ilvl w:val="0"/>
          <w:numId w:val="12"/>
        </w:numPr>
        <w:jc w:val="left"/>
        <w:rPr>
          <w:rFonts w:ascii="Times New Roman" w:hAnsi="Times New Roman" w:cs="Times New Roman"/>
        </w:rPr>
      </w:pPr>
      <w:r>
        <w:rPr>
          <w:rFonts w:ascii="Times New Roman" w:hAnsi="Times New Roman" w:cs="Times New Roman"/>
        </w:rPr>
        <w:t xml:space="preserve">When the hyperparameter </w:t>
      </w:r>
      <m:oMath>
        <m:r>
          <w:rPr>
            <w:rFonts w:ascii="Cambria Math" w:hAnsi="Cambria Math" w:cs="Times New Roman"/>
          </w:rPr>
          <m:t>λ</m:t>
        </m:r>
      </m:oMath>
      <w:r>
        <w:rPr>
          <w:rFonts w:ascii="Times New Roman" w:hAnsi="Times New Roman" w:cs="Times New Roman"/>
        </w:rPr>
        <w:t xml:space="preserve"> equals to 0, the Lasso will be simply reduced to an OLS problem. </w:t>
      </w:r>
    </w:p>
    <w:p w14:paraId="43825953" w14:textId="31D931A8" w:rsidR="008044F4" w:rsidRPr="008044F4" w:rsidRDefault="008044F4" w:rsidP="00B93E53">
      <w:pPr>
        <w:pStyle w:val="NoSpacing"/>
        <w:numPr>
          <w:ilvl w:val="0"/>
          <w:numId w:val="12"/>
        </w:numPr>
        <w:jc w:val="left"/>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 xml:space="preserve">λ= </m:t>
        </m:r>
        <m:r>
          <m:rPr>
            <m:sty m:val="p"/>
          </m:rPr>
          <w:rPr>
            <w:rFonts w:ascii="Cambria Math" w:eastAsia="Times New Roman" w:hAnsi="Cambria Math" w:cs="Arial"/>
            <w:sz w:val="20"/>
            <w:szCs w:val="20"/>
          </w:rPr>
          <m:t>∞</m:t>
        </m:r>
      </m:oMath>
      <w:r>
        <w:rPr>
          <w:rFonts w:ascii="Times New Roman" w:hAnsi="Times New Roman" w:cs="Times New Roman"/>
          <w:sz w:val="20"/>
          <w:szCs w:val="20"/>
        </w:rPr>
        <w:t xml:space="preserve">, </w:t>
      </w:r>
      <w:proofErr w:type="gramStart"/>
      <w:r w:rsidRPr="008044F4">
        <w:rPr>
          <w:rFonts w:ascii="Times New Roman" w:hAnsi="Times New Roman" w:cs="Times New Roman"/>
        </w:rPr>
        <w:t>all of</w:t>
      </w:r>
      <w:proofErr w:type="gramEnd"/>
      <w:r w:rsidRPr="008044F4">
        <w:rPr>
          <w:rFonts w:ascii="Times New Roman" w:hAnsi="Times New Roman" w:cs="Times New Roman"/>
        </w:rPr>
        <w:t xml:space="preserve"> the coefficients in the model will be shrined to zero.</w:t>
      </w:r>
    </w:p>
    <w:p w14:paraId="7452BE10" w14:textId="67A54ED2" w:rsidR="008044F4" w:rsidRDefault="008044F4" w:rsidP="00B93E53">
      <w:pPr>
        <w:pStyle w:val="NoSpacing"/>
        <w:numPr>
          <w:ilvl w:val="0"/>
          <w:numId w:val="12"/>
        </w:numPr>
        <w:jc w:val="left"/>
        <w:rPr>
          <w:rFonts w:ascii="Times New Roman" w:hAnsi="Times New Roman" w:cs="Times New Roman"/>
        </w:rPr>
      </w:pPr>
      <w:r w:rsidRPr="008044F4">
        <w:rPr>
          <w:rFonts w:ascii="Times New Roman" w:hAnsi="Times New Roman" w:cs="Times New Roman"/>
        </w:rPr>
        <w:t xml:space="preserve">Increasing </w:t>
      </w:r>
      <m:oMath>
        <m:r>
          <w:rPr>
            <w:rFonts w:ascii="Cambria Math" w:hAnsi="Cambria Math" w:cs="Times New Roman"/>
          </w:rPr>
          <m:t>λ</m:t>
        </m:r>
      </m:oMath>
      <w:r>
        <w:rPr>
          <w:rFonts w:ascii="Times New Roman" w:hAnsi="Times New Roman" w:cs="Times New Roman"/>
        </w:rPr>
        <w:t xml:space="preserve"> will increase the bias and decrease the variance, leading to an overfitting problem, </w:t>
      </w:r>
      <w:r w:rsidR="00D35693">
        <w:rPr>
          <w:rFonts w:ascii="Times New Roman" w:hAnsi="Times New Roman" w:cs="Times New Roman"/>
        </w:rPr>
        <w:t xml:space="preserve">and </w:t>
      </w:r>
      <w:r>
        <w:rPr>
          <w:rFonts w:ascii="Times New Roman" w:hAnsi="Times New Roman" w:cs="Times New Roman"/>
        </w:rPr>
        <w:t>vice versa.</w:t>
      </w:r>
    </w:p>
    <w:p w14:paraId="050D1679" w14:textId="77777777" w:rsidR="008044F4" w:rsidRDefault="008044F4" w:rsidP="00B93E53">
      <w:pPr>
        <w:pStyle w:val="NoSpacing"/>
        <w:jc w:val="left"/>
        <w:rPr>
          <w:rFonts w:ascii="Times New Roman" w:hAnsi="Times New Roman" w:cs="Times New Roman"/>
        </w:rPr>
      </w:pPr>
    </w:p>
    <w:p w14:paraId="6D22E222" w14:textId="7C275095" w:rsidR="00652DC1" w:rsidRDefault="00ED6105" w:rsidP="00B93E53">
      <w:pPr>
        <w:pStyle w:val="NoSpacing"/>
        <w:jc w:val="left"/>
        <w:rPr>
          <w:rFonts w:ascii="Times New Roman" w:hAnsi="Times New Roman" w:cs="Times New Roman"/>
        </w:rPr>
      </w:pPr>
      <w:r>
        <w:rPr>
          <w:rFonts w:ascii="Times New Roman" w:hAnsi="Times New Roman" w:cs="Times New Roman"/>
        </w:rPr>
        <w:t xml:space="preserve">Compared with Ridge, which performs a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sidRPr="002919F1">
        <w:rPr>
          <w:rFonts w:ascii="Times New Roman" w:hAnsi="Times New Roman" w:cs="Times New Roman"/>
        </w:rPr>
        <w:t xml:space="preserve"> regularization</w:t>
      </w:r>
      <w:r>
        <w:rPr>
          <w:rFonts w:ascii="Times New Roman" w:hAnsi="Times New Roman" w:cs="Times New Roman"/>
        </w:rPr>
        <w:t xml:space="preserve">, Lasso can shrink the coefficient of variables to zero, leading to the second property of Lasso – </w:t>
      </w:r>
      <w:r w:rsidR="008044F4">
        <w:rPr>
          <w:rFonts w:ascii="Times New Roman" w:hAnsi="Times New Roman" w:cs="Times New Roman"/>
        </w:rPr>
        <w:t>v</w:t>
      </w:r>
      <w:r>
        <w:rPr>
          <w:rFonts w:ascii="Times New Roman" w:hAnsi="Times New Roman" w:cs="Times New Roman"/>
        </w:rPr>
        <w:t xml:space="preserve">ariable selection. Therefore, an important advantage of Lasso over Ridge regression is </w:t>
      </w:r>
      <w:r w:rsidR="00D35693">
        <w:rPr>
          <w:rFonts w:ascii="Times New Roman" w:hAnsi="Times New Roman" w:cs="Times New Roman"/>
        </w:rPr>
        <w:t>its</w:t>
      </w:r>
      <w:r>
        <w:rPr>
          <w:rFonts w:ascii="Times New Roman" w:hAnsi="Times New Roman" w:cs="Times New Roman"/>
        </w:rPr>
        <w:t xml:space="preserve"> interpret</w:t>
      </w:r>
      <w:r w:rsidR="00D35693">
        <w:rPr>
          <w:rFonts w:ascii="Times New Roman" w:hAnsi="Times New Roman" w:cs="Times New Roman"/>
        </w:rPr>
        <w:t>ability.</w:t>
      </w:r>
    </w:p>
    <w:p w14:paraId="0B4B5A85" w14:textId="46ACF94E" w:rsidR="00D35693" w:rsidRDefault="00D35693" w:rsidP="00B93E53">
      <w:pPr>
        <w:pStyle w:val="NoSpacing"/>
        <w:jc w:val="left"/>
        <w:rPr>
          <w:rFonts w:ascii="Times New Roman" w:hAnsi="Times New Roman" w:cs="Times New Roman"/>
        </w:rPr>
      </w:pPr>
      <w:r>
        <w:rPr>
          <w:rFonts w:ascii="Times New Roman" w:hAnsi="Times New Roman" w:cs="Times New Roman"/>
        </w:rPr>
        <w:t>Compared with subset selection, which chooses the best subset of variables based on certain criterion, Lasso is much more computationally efficient</w:t>
      </w:r>
      <w:r w:rsidR="00EF0443">
        <w:rPr>
          <w:rFonts w:ascii="Times New Roman" w:hAnsi="Times New Roman" w:cs="Times New Roman"/>
        </w:rPr>
        <w:t>. The subset selection method is much more time</w:t>
      </w:r>
      <w:r w:rsidR="00F32592">
        <w:rPr>
          <w:rFonts w:ascii="Times New Roman" w:hAnsi="Times New Roman" w:cs="Times New Roman"/>
        </w:rPr>
        <w:t>-</w:t>
      </w:r>
      <w:r w:rsidR="00EF0443">
        <w:rPr>
          <w:rFonts w:ascii="Times New Roman" w:hAnsi="Times New Roman" w:cs="Times New Roman"/>
        </w:rPr>
        <w:t xml:space="preserve">consuming because of the combinatorial explosion of </w:t>
      </w:r>
      <w:r w:rsidR="00F32592">
        <w:rPr>
          <w:rFonts w:ascii="Times New Roman" w:hAnsi="Times New Roman" w:cs="Times New Roman"/>
        </w:rPr>
        <w:t xml:space="preserve">the </w:t>
      </w:r>
      <w:r w:rsidR="00EF0443">
        <w:rPr>
          <w:rFonts w:ascii="Times New Roman" w:hAnsi="Times New Roman" w:cs="Times New Roman"/>
        </w:rPr>
        <w:t xml:space="preserve">parameters. It also </w:t>
      </w:r>
      <w:r w:rsidR="00470C0F">
        <w:rPr>
          <w:rFonts w:ascii="Times New Roman" w:hAnsi="Times New Roman" w:cs="Times New Roman"/>
        </w:rPr>
        <w:t>lead</w:t>
      </w:r>
      <w:r w:rsidR="00F32592">
        <w:rPr>
          <w:rFonts w:ascii="Times New Roman" w:hAnsi="Times New Roman" w:cs="Times New Roman"/>
        </w:rPr>
        <w:t>s</w:t>
      </w:r>
      <w:r w:rsidR="00470C0F">
        <w:rPr>
          <w:rFonts w:ascii="Times New Roman" w:hAnsi="Times New Roman" w:cs="Times New Roman"/>
        </w:rPr>
        <w:t xml:space="preserve"> to a nonconvex problem</w:t>
      </w:r>
      <w:r w:rsidR="00EF0443">
        <w:rPr>
          <w:rFonts w:ascii="Times New Roman" w:hAnsi="Times New Roman" w:cs="Times New Roman"/>
        </w:rPr>
        <w:t xml:space="preserve"> that is trickier </w:t>
      </w:r>
      <w:r w:rsidR="00470C0F">
        <w:rPr>
          <w:rFonts w:ascii="Times New Roman" w:hAnsi="Times New Roman" w:cs="Times New Roman"/>
        </w:rPr>
        <w:t xml:space="preserve">to fit. </w:t>
      </w:r>
    </w:p>
    <w:p w14:paraId="35A84C25" w14:textId="2B1E70A3" w:rsidR="00D35693" w:rsidRDefault="00D35693" w:rsidP="00B93E53">
      <w:pPr>
        <w:pStyle w:val="NoSpacing"/>
        <w:jc w:val="left"/>
        <w:rPr>
          <w:rFonts w:ascii="Times New Roman" w:hAnsi="Times New Roman" w:cs="Times New Roman"/>
        </w:rPr>
      </w:pPr>
      <w:r>
        <w:rPr>
          <w:rFonts w:ascii="Times New Roman" w:hAnsi="Times New Roman" w:cs="Times New Roman"/>
        </w:rPr>
        <w:t xml:space="preserve">The main disadvantage of the Lasso is it does not work well when there are highly correlated variables in the dataset. We avoided this problem by manually deleted highly correlated variables after the exploratory data analysis part. </w:t>
      </w:r>
    </w:p>
    <w:p w14:paraId="79CB8A0C" w14:textId="484C6BA4" w:rsidR="00431F52" w:rsidRDefault="00431F52" w:rsidP="00B93E53">
      <w:pPr>
        <w:pStyle w:val="NoSpacing"/>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ince</w:t>
      </w:r>
      <w:r>
        <w:rPr>
          <w:rFonts w:ascii="Times New Roman" w:hAnsi="Times New Roman" w:cs="Times New Roman"/>
        </w:rPr>
        <w:t xml:space="preserve"> Lasso puts constraints on the size of the coefficients based on the magnitude of each variable, we first standardized the predictors by Robust Scaler to let the predictors contribute equally to the data analysis before fitting the model. The reason for standardization before Lasso is that Lasso </w:t>
      </w:r>
    </w:p>
    <w:p w14:paraId="5DB6BBDC" w14:textId="5B70C7DF" w:rsidR="007E00B3" w:rsidRDefault="00D35693" w:rsidP="00B93E53">
      <w:pPr>
        <w:pStyle w:val="NoSpacing"/>
        <w:jc w:val="left"/>
        <w:rPr>
          <w:rFonts w:ascii="Times New Roman" w:hAnsi="Times New Roman" w:cs="Times New Roman"/>
        </w:rPr>
      </w:pPr>
      <w:r>
        <w:rPr>
          <w:rFonts w:ascii="Times New Roman" w:hAnsi="Times New Roman" w:cs="Times New Roman"/>
        </w:rPr>
        <w:t xml:space="preserve">Commonly, the value of </w:t>
      </w:r>
      <m:oMath>
        <m:r>
          <w:rPr>
            <w:rFonts w:ascii="Cambria Math" w:hAnsi="Cambria Math" w:cs="Times New Roman"/>
          </w:rPr>
          <m:t>λ</m:t>
        </m:r>
      </m:oMath>
      <w:r>
        <w:rPr>
          <w:rFonts w:ascii="Times New Roman" w:hAnsi="Times New Roman" w:cs="Times New Roman"/>
        </w:rPr>
        <w:t xml:space="preserve"> is chosen by cross-validation. </w:t>
      </w:r>
      <w:r w:rsidR="007E00B3">
        <w:rPr>
          <w:rFonts w:ascii="Times New Roman" w:hAnsi="Times New Roman" w:cs="Times New Roman"/>
        </w:rPr>
        <w:t>The hyperparameter for Lasso in this project is set to be …</w:t>
      </w:r>
    </w:p>
    <w:p w14:paraId="10B095B3" w14:textId="77777777" w:rsidR="00211597" w:rsidRDefault="00211597" w:rsidP="00B93E53">
      <w:pPr>
        <w:pStyle w:val="NoSpacing"/>
        <w:jc w:val="left"/>
        <w:rPr>
          <w:rFonts w:ascii="Times New Roman" w:hAnsi="Times New Roman" w:cs="Times New Roman" w:hint="eastAsia"/>
        </w:rPr>
      </w:pPr>
    </w:p>
    <w:p w14:paraId="380DDCAE" w14:textId="77777777" w:rsidR="00D21401" w:rsidRPr="00832CCF" w:rsidRDefault="00D21401" w:rsidP="00B93E53">
      <w:pPr>
        <w:pStyle w:val="NoSpacing"/>
        <w:jc w:val="left"/>
        <w:rPr>
          <w:rFonts w:ascii="Times New Roman" w:hAnsi="Times New Roman" w:cs="Times New Roman" w:hint="eastAsia"/>
        </w:rPr>
      </w:pPr>
      <w:r w:rsidRPr="002919F1">
        <w:rPr>
          <w:rFonts w:ascii="Times New Roman" w:hAnsi="Times New Roman" w:cs="Times New Roman"/>
        </w:rPr>
        <w:t xml:space="preserve">The result for this model is </w:t>
      </w:r>
      <w:r>
        <w:rPr>
          <w:rFonts w:ascii="Times New Roman" w:hAnsi="Times New Roman" w:cs="Times New Roman"/>
        </w:rPr>
        <w:t>…</w:t>
      </w:r>
    </w:p>
    <w:p w14:paraId="25B9B9BF" w14:textId="6C69A7E6" w:rsidR="00EB3502" w:rsidRPr="00B54B5C" w:rsidRDefault="00EB3502" w:rsidP="00B93E53">
      <w:pPr>
        <w:spacing w:line="240" w:lineRule="auto"/>
        <w:jc w:val="left"/>
        <w:rPr>
          <w:rFonts w:ascii="Times New Roman" w:hAnsi="Times New Roman" w:cs="Times New Roman"/>
        </w:rPr>
      </w:pPr>
    </w:p>
    <w:p w14:paraId="6202B594" w14:textId="79E746C3" w:rsidR="00EB3502" w:rsidRDefault="00EB3502" w:rsidP="00B93E53">
      <w:pPr>
        <w:spacing w:line="240" w:lineRule="auto"/>
        <w:jc w:val="left"/>
        <w:rPr>
          <w:rFonts w:ascii="Times New Roman" w:hAnsi="Times New Roman" w:cs="Times New Roman"/>
        </w:rPr>
      </w:pPr>
    </w:p>
    <w:p w14:paraId="38929090" w14:textId="77777777" w:rsidR="00EB3502" w:rsidRDefault="00EB3502" w:rsidP="00B93E53">
      <w:pPr>
        <w:spacing w:line="240" w:lineRule="auto"/>
        <w:jc w:val="left"/>
        <w:rPr>
          <w:rFonts w:ascii="Times New Roman" w:hAnsi="Times New Roman" w:cs="Times New Roman"/>
        </w:rPr>
      </w:pPr>
    </w:p>
    <w:p w14:paraId="04EBBF84" w14:textId="77777777" w:rsidR="000903F9" w:rsidRPr="002919F1" w:rsidRDefault="000903F9" w:rsidP="00B93E53">
      <w:pPr>
        <w:pStyle w:val="Heading3"/>
        <w:spacing w:line="240" w:lineRule="auto"/>
        <w:jc w:val="left"/>
        <w:rPr>
          <w:rFonts w:ascii="Times New Roman" w:hAnsi="Times New Roman" w:cs="Times New Roman"/>
          <w:sz w:val="22"/>
          <w:szCs w:val="22"/>
        </w:rPr>
      </w:pPr>
      <w:bookmarkStart w:id="6" w:name="_Toc56716128"/>
      <w:r w:rsidRPr="002919F1">
        <w:rPr>
          <w:rFonts w:ascii="Times New Roman" w:hAnsi="Times New Roman" w:cs="Times New Roman"/>
          <w:sz w:val="22"/>
          <w:szCs w:val="22"/>
        </w:rPr>
        <w:t>Random Forest model</w:t>
      </w:r>
      <w:bookmarkEnd w:id="6"/>
    </w:p>
    <w:p w14:paraId="5F94B90B" w14:textId="75DED5E2" w:rsidR="00B54B5C" w:rsidRDefault="00B54B5C" w:rsidP="00B93E53">
      <w:pPr>
        <w:pStyle w:val="NoSpacing"/>
        <w:jc w:val="left"/>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ando</w:t>
      </w:r>
      <w:r>
        <w:rPr>
          <w:rFonts w:ascii="Times New Roman" w:hAnsi="Times New Roman" w:cs="Times New Roman"/>
        </w:rPr>
        <w:t>m forest is based on the idea of bagging, which means “to average many noisy but approximately unbiased models, therefore reducing variance”</w:t>
      </w:r>
      <w:r w:rsidR="005A77CC">
        <w:rPr>
          <w:rFonts w:ascii="Times New Roman" w:hAnsi="Times New Roman" w:cs="Times New Roman"/>
        </w:rPr>
        <w:t xml:space="preserve"> (Lecture 9)</w:t>
      </w:r>
      <w:r>
        <w:rPr>
          <w:rFonts w:ascii="Times New Roman" w:hAnsi="Times New Roman" w:cs="Times New Roman"/>
        </w:rPr>
        <w:t>.</w:t>
      </w:r>
      <w:r w:rsidR="0015345D">
        <w:rPr>
          <w:rFonts w:ascii="Times New Roman" w:hAnsi="Times New Roman" w:cs="Times New Roman"/>
        </w:rPr>
        <w:t xml:space="preserve"> I</w:t>
      </w:r>
      <w:r w:rsidR="0015345D">
        <w:rPr>
          <w:rFonts w:ascii="Times New Roman" w:hAnsi="Times New Roman" w:cs="Times New Roman" w:hint="eastAsia"/>
        </w:rPr>
        <w:t>n</w:t>
      </w:r>
      <w:r w:rsidR="0015345D">
        <w:rPr>
          <w:rFonts w:ascii="Times New Roman" w:hAnsi="Times New Roman" w:cs="Times New Roman"/>
        </w:rPr>
        <w:t xml:space="preserve"> bagging, we first generate bootstrap samples by randomly sampling from the training data with replacement, after which a decision tree will be fitted to each sample and the prediction will be the average prediction across all trees (Lecture 9).</w:t>
      </w:r>
      <w:r w:rsidR="00D70510">
        <w:rPr>
          <w:rFonts w:ascii="Times New Roman" w:hAnsi="Times New Roman" w:cs="Times New Roman"/>
        </w:rPr>
        <w:t xml:space="preserve"> In this way, the variance will be largely reduced with an improvement on the model accuracy (James et al. 2013). </w:t>
      </w:r>
    </w:p>
    <w:p w14:paraId="5FDD6D51" w14:textId="720F34AB" w:rsidR="0015345D" w:rsidRDefault="00881E91" w:rsidP="00B93E53">
      <w:pPr>
        <w:pStyle w:val="NoSpacing"/>
        <w:jc w:val="left"/>
        <w:rPr>
          <w:rFonts w:ascii="Times New Roman" w:hAnsi="Times New Roman" w:cs="Times New Roman"/>
        </w:rPr>
      </w:pPr>
      <w:r>
        <w:rPr>
          <w:rFonts w:ascii="Times New Roman" w:hAnsi="Times New Roman" w:cs="Times New Roman"/>
        </w:rPr>
        <w:t>Compared with bagging, random forest</w:t>
      </w:r>
      <w:r w:rsidR="00D70510">
        <w:rPr>
          <w:rFonts w:ascii="Times New Roman" w:hAnsi="Times New Roman" w:cs="Times New Roman"/>
        </w:rPr>
        <w:t xml:space="preserve"> furtherly</w:t>
      </w:r>
      <w:r>
        <w:rPr>
          <w:rFonts w:ascii="Times New Roman" w:hAnsi="Times New Roman" w:cs="Times New Roman"/>
        </w:rPr>
        <w:t xml:space="preserve"> improve the model performance by only selecting a subset of the features for each decision node. </w:t>
      </w:r>
    </w:p>
    <w:p w14:paraId="56E07FA9" w14:textId="22BAE1E8" w:rsidR="00881E91" w:rsidRDefault="00095C62" w:rsidP="00B93E53">
      <w:pPr>
        <w:pStyle w:val="NoSpacing"/>
        <w:jc w:val="center"/>
        <w:rPr>
          <w:rFonts w:ascii="Times New Roman" w:hAnsi="Times New Roman" w:cs="Times New Roman"/>
        </w:rPr>
      </w:pPr>
      <w:r w:rsidRPr="00095C62">
        <w:rPr>
          <w:rFonts w:ascii="Times New Roman" w:hAnsi="Times New Roman" w:cs="Times New Roman"/>
          <w:noProof/>
        </w:rPr>
        <w:lastRenderedPageBreak/>
        <w:drawing>
          <wp:inline distT="0" distB="0" distL="0" distR="0" wp14:anchorId="76793474" wp14:editId="0A775AA3">
            <wp:extent cx="3245327" cy="19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477" cy="2001600"/>
                    </a:xfrm>
                    <a:prstGeom prst="rect">
                      <a:avLst/>
                    </a:prstGeom>
                  </pic:spPr>
                </pic:pic>
              </a:graphicData>
            </a:graphic>
          </wp:inline>
        </w:drawing>
      </w:r>
    </w:p>
    <w:p w14:paraId="38DA203C" w14:textId="1FDCD95D" w:rsidR="0015345D" w:rsidRDefault="0015345D" w:rsidP="00B93E53">
      <w:pPr>
        <w:pStyle w:val="NoSpacing"/>
        <w:jc w:val="left"/>
        <w:rPr>
          <w:rFonts w:ascii="Times New Roman" w:hAnsi="Times New Roman" w:cs="Times New Roman"/>
        </w:rPr>
      </w:pPr>
    </w:p>
    <w:p w14:paraId="55B2231F" w14:textId="3B618898" w:rsidR="00071C60" w:rsidRDefault="00095C62" w:rsidP="00B93E53">
      <w:pPr>
        <w:pStyle w:val="NoSpacing"/>
        <w:jc w:val="left"/>
        <w:rPr>
          <w:rFonts w:ascii="Times New Roman" w:hAnsi="Times New Roman" w:cs="Times New Roman"/>
        </w:rPr>
      </w:pPr>
      <w:r>
        <w:rPr>
          <w:rFonts w:ascii="Times New Roman" w:hAnsi="Times New Roman" w:cs="Times New Roman"/>
        </w:rPr>
        <w:t xml:space="preserve">The hyperparameter in the random forest model are the number of selected variables </w:t>
      </w:r>
      <w:r w:rsidRPr="00095C62">
        <w:rPr>
          <w:rFonts w:ascii="Times New Roman" w:hAnsi="Times New Roman" w:cs="Times New Roman"/>
          <w:i/>
          <w:iCs/>
        </w:rPr>
        <w:t>k</w:t>
      </w:r>
      <w:r>
        <w:rPr>
          <w:rFonts w:ascii="Times New Roman" w:hAnsi="Times New Roman" w:cs="Times New Roman"/>
        </w:rPr>
        <w:t xml:space="preserve"> and the minimum node size </w:t>
      </w:r>
      <w:proofErr w:type="spellStart"/>
      <w:r w:rsidRPr="00095C62">
        <w:rPr>
          <w:rFonts w:ascii="Times New Roman" w:hAnsi="Times New Roman" w:cs="Times New Roman"/>
          <w:i/>
          <w:iCs/>
        </w:rPr>
        <w:t>n</w:t>
      </w:r>
      <w:r w:rsidRPr="00095C62">
        <w:rPr>
          <w:rFonts w:ascii="Times New Roman" w:hAnsi="Times New Roman" w:cs="Times New Roman"/>
          <w:i/>
          <w:iCs/>
          <w:vertAlign w:val="subscript"/>
        </w:rPr>
        <w:t>min</w:t>
      </w:r>
      <w:proofErr w:type="spellEnd"/>
      <w:r>
        <w:rPr>
          <w:rFonts w:ascii="Times New Roman" w:hAnsi="Times New Roman" w:cs="Times New Roman"/>
        </w:rPr>
        <w:t xml:space="preserve">. </w:t>
      </w:r>
      <w:r w:rsidR="00C10174">
        <w:rPr>
          <w:rFonts w:ascii="Times New Roman" w:hAnsi="Times New Roman" w:cs="Times New Roman"/>
        </w:rPr>
        <w:t xml:space="preserve">By default, the number of selected variables is equal to </w:t>
      </w:r>
      <m:oMath>
        <m:rad>
          <m:radPr>
            <m:degHide m:val="1"/>
            <m:ctrlPr>
              <w:rPr>
                <w:rFonts w:ascii="Cambria Math" w:hAnsi="Cambria Math" w:cs="Times New Roman"/>
                <w:i/>
              </w:rPr>
            </m:ctrlPr>
          </m:radPr>
          <m:deg/>
          <m:e>
            <m:r>
              <w:rPr>
                <w:rFonts w:ascii="Cambria Math" w:hAnsi="Cambria Math" w:cs="Times New Roman"/>
              </w:rPr>
              <m:t>p</m:t>
            </m:r>
          </m:e>
        </m:rad>
      </m:oMath>
      <w:r w:rsidR="00C10174">
        <w:rPr>
          <w:rFonts w:ascii="Times New Roman" w:hAnsi="Times New Roman" w:cs="Times New Roman"/>
        </w:rPr>
        <w:t xml:space="preserve"> for classification problems, and </w:t>
      </w:r>
      <m:oMath>
        <m:r>
          <w:rPr>
            <w:rFonts w:ascii="Cambria Math" w:hAnsi="Cambria Math" w:cs="Times New Roman"/>
          </w:rPr>
          <m:t>p/3</m:t>
        </m:r>
      </m:oMath>
      <w:r w:rsidR="00C10174">
        <w:rPr>
          <w:rFonts w:ascii="Times New Roman" w:hAnsi="Times New Roman" w:cs="Times New Roman"/>
        </w:rPr>
        <w:t xml:space="preserve"> for regression problems. And the minimum node size is set to be 1 for classification problems, and 5 for regression problems. However, we will select these hyperparameters by cross-validation in practice. </w:t>
      </w:r>
    </w:p>
    <w:p w14:paraId="06DBB614" w14:textId="2F383157" w:rsidR="009169E6" w:rsidRDefault="00071C60" w:rsidP="00B93E53">
      <w:pPr>
        <w:pStyle w:val="NoSpacing"/>
        <w:jc w:val="left"/>
        <w:rPr>
          <w:rFonts w:ascii="Times New Roman" w:hAnsi="Times New Roman" w:cs="Times New Roman"/>
        </w:rPr>
      </w:pPr>
      <w:r>
        <w:rPr>
          <w:rFonts w:ascii="Times New Roman" w:hAnsi="Times New Roman" w:cs="Times New Roman"/>
        </w:rPr>
        <w:t xml:space="preserve">The main advantage of random forest is its ability to decorrelation. </w:t>
      </w:r>
      <w:r w:rsidR="009D07D9">
        <w:rPr>
          <w:rFonts w:ascii="Times New Roman" w:hAnsi="Times New Roman" w:cs="Times New Roman"/>
        </w:rPr>
        <w:t>To achieve</w:t>
      </w:r>
      <w:r>
        <w:rPr>
          <w:rFonts w:ascii="Times New Roman" w:hAnsi="Times New Roman" w:cs="Times New Roman"/>
        </w:rPr>
        <w:t xml:space="preserve"> decorrelation, </w:t>
      </w:r>
      <w:r w:rsidR="00EF63F2">
        <w:rPr>
          <w:rFonts w:ascii="Times New Roman" w:hAnsi="Times New Roman" w:cs="Times New Roman"/>
        </w:rPr>
        <w:t>random forest model avoids the domination of subsets of strong features</w:t>
      </w:r>
      <w:r w:rsidR="009D07D9">
        <w:rPr>
          <w:rFonts w:ascii="Times New Roman" w:hAnsi="Times New Roman" w:cs="Times New Roman"/>
        </w:rPr>
        <w:t xml:space="preserve"> that will lead to highly correlated decision trees</w:t>
      </w:r>
      <w:r w:rsidR="00EF63F2">
        <w:rPr>
          <w:rFonts w:ascii="Times New Roman" w:hAnsi="Times New Roman" w:cs="Times New Roman"/>
        </w:rPr>
        <w:t xml:space="preserve"> and gives a chance to other predictors</w:t>
      </w:r>
      <w:r w:rsidR="009D07D9">
        <w:rPr>
          <w:rFonts w:ascii="Times New Roman" w:hAnsi="Times New Roman" w:cs="Times New Roman"/>
        </w:rPr>
        <w:t>, largely reducing the variance</w:t>
      </w:r>
      <w:r w:rsidR="00EF63F2">
        <w:rPr>
          <w:rFonts w:ascii="Times New Roman" w:hAnsi="Times New Roman" w:cs="Times New Roman"/>
        </w:rPr>
        <w:t xml:space="preserve"> (</w:t>
      </w:r>
      <w:r w:rsidR="009D07D9">
        <w:rPr>
          <w:rFonts w:ascii="Times New Roman" w:hAnsi="Times New Roman" w:cs="Times New Roman"/>
        </w:rPr>
        <w:t>James et al. 2013</w:t>
      </w:r>
      <w:r w:rsidR="00EF63F2">
        <w:rPr>
          <w:rFonts w:ascii="Times New Roman" w:hAnsi="Times New Roman" w:cs="Times New Roman"/>
        </w:rPr>
        <w:t>).</w:t>
      </w:r>
      <w:r w:rsidR="003B7BB9">
        <w:rPr>
          <w:rFonts w:ascii="Times New Roman" w:hAnsi="Times New Roman" w:cs="Times New Roman"/>
        </w:rPr>
        <w:t xml:space="preserve"> </w:t>
      </w:r>
      <w:r>
        <w:rPr>
          <w:rFonts w:ascii="Times New Roman" w:hAnsi="Times New Roman" w:cs="Times New Roman"/>
        </w:rPr>
        <w:t xml:space="preserve">Also, random forest does not require any standardization before fitting and it suits well for both categorical and numerical variables. </w:t>
      </w:r>
      <w:r w:rsidR="00EF63F2">
        <w:rPr>
          <w:rFonts w:ascii="Times New Roman" w:hAnsi="Times New Roman" w:cs="Times New Roman"/>
        </w:rPr>
        <w:t>But it still has some drawbacks in computational efficiency and interpretability.</w:t>
      </w:r>
    </w:p>
    <w:p w14:paraId="1D2C5EE7" w14:textId="4A417F56" w:rsidR="00EF63F2" w:rsidRDefault="00EF63F2" w:rsidP="00B93E53">
      <w:pPr>
        <w:pStyle w:val="NoSpacing"/>
        <w:jc w:val="left"/>
        <w:rPr>
          <w:rFonts w:ascii="Times New Roman" w:hAnsi="Times New Roman" w:cs="Times New Roman"/>
        </w:rPr>
      </w:pPr>
    </w:p>
    <w:p w14:paraId="4DBEE1A7" w14:textId="513362C9" w:rsidR="00EF63F2" w:rsidRPr="00095C62" w:rsidRDefault="00EF63F2" w:rsidP="00B93E53">
      <w:pPr>
        <w:pStyle w:val="NoSpacing"/>
        <w:jc w:val="left"/>
        <w:rPr>
          <w:rFonts w:ascii="Times New Roman" w:hAnsi="Times New Roman" w:cs="Times New Roman"/>
        </w:rPr>
      </w:pPr>
      <w:r>
        <w:rPr>
          <w:rFonts w:ascii="Times New Roman" w:hAnsi="Times New Roman" w:cs="Times New Roman"/>
        </w:rPr>
        <w:t>In this data analysis project, we choose the hyperparameter …</w:t>
      </w:r>
    </w:p>
    <w:p w14:paraId="13828342" w14:textId="77777777" w:rsidR="00095C62" w:rsidRDefault="00095C62" w:rsidP="00B93E53">
      <w:pPr>
        <w:pStyle w:val="NoSpacing"/>
        <w:jc w:val="left"/>
        <w:rPr>
          <w:rFonts w:ascii="Times New Roman" w:hAnsi="Times New Roman" w:cs="Times New Roman"/>
        </w:rPr>
      </w:pPr>
    </w:p>
    <w:p w14:paraId="79D59018" w14:textId="77777777" w:rsidR="000903F9" w:rsidRDefault="000903F9" w:rsidP="00B93E53">
      <w:pPr>
        <w:pStyle w:val="NoSpacing"/>
        <w:jc w:val="left"/>
        <w:rPr>
          <w:rFonts w:ascii="Times New Roman" w:hAnsi="Times New Roman" w:cs="Times New Roman"/>
        </w:rPr>
      </w:pPr>
    </w:p>
    <w:p w14:paraId="3E56CE38" w14:textId="37247C29" w:rsidR="000903F9" w:rsidRDefault="000903F9" w:rsidP="00B93E53">
      <w:pPr>
        <w:pStyle w:val="NoSpacing"/>
        <w:jc w:val="left"/>
        <w:rPr>
          <w:rFonts w:ascii="Times New Roman" w:hAnsi="Times New Roman" w:cs="Times New Roman"/>
        </w:rPr>
      </w:pPr>
      <w:r w:rsidRPr="002919F1">
        <w:rPr>
          <w:rFonts w:ascii="Times New Roman" w:hAnsi="Times New Roman" w:cs="Times New Roman"/>
        </w:rPr>
        <w:t xml:space="preserve">The result for this model is </w:t>
      </w:r>
      <w:r w:rsidR="00D21401">
        <w:rPr>
          <w:rFonts w:ascii="Times New Roman" w:hAnsi="Times New Roman" w:cs="Times New Roman"/>
        </w:rPr>
        <w:t>…</w:t>
      </w:r>
    </w:p>
    <w:p w14:paraId="0DBC1394" w14:textId="185798E9" w:rsidR="006D37C6" w:rsidRDefault="006D37C6" w:rsidP="00B93E53">
      <w:pPr>
        <w:pStyle w:val="NoSpacing"/>
        <w:jc w:val="left"/>
        <w:rPr>
          <w:rFonts w:ascii="Times New Roman" w:hAnsi="Times New Roman" w:cs="Times New Roman"/>
        </w:rPr>
      </w:pPr>
    </w:p>
    <w:p w14:paraId="7391E747" w14:textId="3F627751" w:rsidR="00E20679" w:rsidRDefault="00E20679" w:rsidP="00B93E53">
      <w:pPr>
        <w:pStyle w:val="NoSpacing"/>
        <w:jc w:val="left"/>
        <w:rPr>
          <w:rFonts w:ascii="Times New Roman" w:hAnsi="Times New Roman" w:cs="Times New Roman"/>
        </w:rPr>
      </w:pPr>
    </w:p>
    <w:p w14:paraId="3F884740" w14:textId="6A224082" w:rsidR="00E20679" w:rsidRDefault="00E20679" w:rsidP="00B93E53">
      <w:pPr>
        <w:pStyle w:val="NoSpacing"/>
        <w:jc w:val="left"/>
        <w:rPr>
          <w:rFonts w:ascii="Times New Roman" w:hAnsi="Times New Roman" w:cs="Times New Roman"/>
        </w:rPr>
      </w:pPr>
    </w:p>
    <w:p w14:paraId="3F11A866" w14:textId="4C7E6A66" w:rsidR="00E20679" w:rsidRDefault="00E20679" w:rsidP="00B93E53">
      <w:pPr>
        <w:pStyle w:val="NoSpacing"/>
        <w:jc w:val="left"/>
        <w:rPr>
          <w:rFonts w:ascii="Times New Roman" w:hAnsi="Times New Roman" w:cs="Times New Roman"/>
        </w:rPr>
      </w:pPr>
      <w:proofErr w:type="spellStart"/>
      <w:r>
        <w:rPr>
          <w:rFonts w:ascii="Times New Roman" w:hAnsi="Times New Roman" w:cs="Times New Roman"/>
        </w:rPr>
        <w:t>XGB</w:t>
      </w:r>
      <w:r>
        <w:rPr>
          <w:rFonts w:ascii="Times New Roman" w:hAnsi="Times New Roman" w:cs="Times New Roman" w:hint="eastAsia"/>
        </w:rPr>
        <w:t>oost</w:t>
      </w:r>
      <w:proofErr w:type="spellEnd"/>
    </w:p>
    <w:p w14:paraId="78F38404" w14:textId="2AEDD09A" w:rsidR="004909E0" w:rsidRDefault="004909E0" w:rsidP="00B93E53">
      <w:pPr>
        <w:pStyle w:val="NoSpacing"/>
        <w:jc w:val="left"/>
        <w:rPr>
          <w:rFonts w:ascii="Times New Roman" w:hAnsi="Times New Roman" w:cs="Times New Roman"/>
        </w:rPr>
      </w:pPr>
      <w:r>
        <w:rPr>
          <w:rFonts w:ascii="Times New Roman" w:hAnsi="Times New Roman" w:cs="Times New Roman"/>
        </w:rPr>
        <w:t xml:space="preserve">We use </w:t>
      </w:r>
      <w:proofErr w:type="spellStart"/>
      <w:r>
        <w:rPr>
          <w:rFonts w:ascii="Times New Roman" w:hAnsi="Times New Roman" w:cs="Times New Roman"/>
        </w:rPr>
        <w:t>XGBoost</w:t>
      </w:r>
      <w:proofErr w:type="spellEnd"/>
      <w:r>
        <w:rPr>
          <w:rFonts w:ascii="Times New Roman" w:hAnsi="Times New Roman" w:cs="Times New Roman"/>
        </w:rPr>
        <w:t xml:space="preserve"> in this project as there are more than 10000 observations with more than 100 features after feature engineering and the dataset contains both categorical and numeric variables. </w:t>
      </w:r>
      <w:r w:rsidR="00E445BF">
        <w:rPr>
          <w:rFonts w:ascii="Times New Roman" w:hAnsi="Times New Roman" w:cs="Times New Roman"/>
        </w:rPr>
        <w:t xml:space="preserve">The execution speed and the performance of </w:t>
      </w:r>
      <w:proofErr w:type="spellStart"/>
      <w:r w:rsidR="00E445BF">
        <w:rPr>
          <w:rFonts w:ascii="Times New Roman" w:hAnsi="Times New Roman" w:cs="Times New Roman"/>
        </w:rPr>
        <w:t>XGBoost</w:t>
      </w:r>
      <w:proofErr w:type="spellEnd"/>
      <w:r w:rsidR="00E445BF">
        <w:rPr>
          <w:rFonts w:ascii="Times New Roman" w:hAnsi="Times New Roman" w:cs="Times New Roman"/>
        </w:rPr>
        <w:t xml:space="preserve"> will largely enhance our result.</w:t>
      </w:r>
    </w:p>
    <w:p w14:paraId="28C49FCD" w14:textId="12DE65C9" w:rsidR="00E20679" w:rsidRDefault="00073B4C" w:rsidP="00B93E53">
      <w:pPr>
        <w:pStyle w:val="NoSpacing"/>
        <w:jc w:val="left"/>
        <w:rPr>
          <w:rFonts w:ascii="Times New Roman" w:hAnsi="Times New Roman" w:cs="Times New Roman"/>
        </w:rPr>
      </w:pPr>
      <w:proofErr w:type="spellStart"/>
      <w:r>
        <w:rPr>
          <w:rFonts w:ascii="Times New Roman" w:hAnsi="Times New Roman" w:cs="Times New Roman"/>
        </w:rPr>
        <w:t>XGB</w:t>
      </w:r>
      <w:r>
        <w:rPr>
          <w:rFonts w:ascii="Times New Roman" w:hAnsi="Times New Roman" w:cs="Times New Roman" w:hint="eastAsia"/>
        </w:rPr>
        <w:t>oost</w:t>
      </w:r>
      <w:proofErr w:type="spellEnd"/>
      <w:r>
        <w:rPr>
          <w:rFonts w:ascii="Times New Roman" w:hAnsi="Times New Roman" w:cs="Times New Roman"/>
        </w:rPr>
        <w:t xml:space="preserve"> refers to extreme gradient boostin</w:t>
      </w:r>
      <w:r w:rsidR="0018763A">
        <w:rPr>
          <w:rFonts w:ascii="Times New Roman" w:hAnsi="Times New Roman" w:cs="Times New Roman"/>
        </w:rPr>
        <w:t xml:space="preserve">g with three main features: gradient boosting, stochastic gradient </w:t>
      </w:r>
      <w:proofErr w:type="gramStart"/>
      <w:r w:rsidR="0018763A">
        <w:rPr>
          <w:rFonts w:ascii="Times New Roman" w:hAnsi="Times New Roman" w:cs="Times New Roman"/>
        </w:rPr>
        <w:t>boosting</w:t>
      </w:r>
      <w:proofErr w:type="gramEnd"/>
      <w:r w:rsidR="0018763A">
        <w:rPr>
          <w:rFonts w:ascii="Times New Roman" w:hAnsi="Times New Roman" w:cs="Times New Roman"/>
        </w:rPr>
        <w:t xml:space="preserve"> and regularized gradient boosting. </w:t>
      </w:r>
      <w:r w:rsidR="00CE3813">
        <w:rPr>
          <w:rFonts w:ascii="Times New Roman" w:hAnsi="Times New Roman" w:cs="Times New Roman"/>
        </w:rPr>
        <w:t xml:space="preserve">The main advantages of </w:t>
      </w:r>
      <w:proofErr w:type="spellStart"/>
      <w:r w:rsidR="00CE3813">
        <w:rPr>
          <w:rFonts w:ascii="Times New Roman" w:hAnsi="Times New Roman" w:cs="Times New Roman"/>
        </w:rPr>
        <w:t>XGBoost</w:t>
      </w:r>
      <w:proofErr w:type="spellEnd"/>
      <w:r w:rsidR="00CE3813">
        <w:rPr>
          <w:rFonts w:ascii="Times New Roman" w:hAnsi="Times New Roman" w:cs="Times New Roman"/>
        </w:rPr>
        <w:t xml:space="preserve"> compared to other implementations of gradient boosting is its computational efficiency and better model performance on structured dataset (Jason, 2016). </w:t>
      </w:r>
    </w:p>
    <w:p w14:paraId="7C5CBDB1" w14:textId="5CB182BC" w:rsidR="003E5F7A" w:rsidRDefault="005425FE" w:rsidP="00B93E53">
      <w:pPr>
        <w:pStyle w:val="NoSpacing"/>
        <w:jc w:val="left"/>
        <w:rPr>
          <w:rFonts w:ascii="Times New Roman" w:hAnsi="Times New Roman" w:cs="Times New Roman"/>
        </w:rPr>
      </w:pPr>
      <w:r>
        <w:rPr>
          <w:rFonts w:ascii="Times New Roman" w:hAnsi="Times New Roman" w:cs="Times New Roman"/>
        </w:rPr>
        <w:t xml:space="preserve">In boosting, we use an additive model with </w:t>
      </w:r>
      <w:proofErr w:type="spellStart"/>
      <w:r>
        <w:rPr>
          <w:rFonts w:ascii="Times New Roman" w:hAnsi="Times New Roman" w:cs="Times New Roman"/>
        </w:rPr>
        <w:t>basis</w:t>
      </w:r>
      <w:proofErr w:type="spellEnd"/>
      <w:r>
        <w:rPr>
          <w:rFonts w:ascii="Times New Roman" w:hAnsi="Times New Roman" w:cs="Times New Roman"/>
        </w:rPr>
        <w:t xml:space="preserve"> functions that are essentially weak learners to add up to a strong learner. By increasing the number of </w:t>
      </w:r>
      <w:proofErr w:type="spellStart"/>
      <w:r>
        <w:rPr>
          <w:rFonts w:ascii="Times New Roman" w:hAnsi="Times New Roman" w:cs="Times New Roman"/>
        </w:rPr>
        <w:t>basis</w:t>
      </w:r>
      <w:proofErr w:type="spellEnd"/>
      <w:r>
        <w:rPr>
          <w:rFonts w:ascii="Times New Roman" w:hAnsi="Times New Roman" w:cs="Times New Roman"/>
        </w:rPr>
        <w:t xml:space="preserve"> functions, the capacity of the model will also increase but will basically adapt to the size of the training data. </w:t>
      </w:r>
      <w:r>
        <w:rPr>
          <w:rFonts w:ascii="Times New Roman" w:hAnsi="Times New Roman" w:cs="Times New Roman"/>
        </w:rPr>
        <w:t xml:space="preserve">However, in </w:t>
      </w:r>
      <w:proofErr w:type="spellStart"/>
      <w:r>
        <w:rPr>
          <w:rFonts w:ascii="Times New Roman" w:hAnsi="Times New Roman" w:cs="Times New Roman"/>
        </w:rPr>
        <w:t>XGBoost</w:t>
      </w:r>
      <w:proofErr w:type="spellEnd"/>
      <w:r w:rsidR="003E5F7A">
        <w:rPr>
          <w:rFonts w:ascii="Times New Roman" w:hAnsi="Times New Roman" w:cs="Times New Roman"/>
        </w:rPr>
        <w:t>, it uses a more regularized form of gradient boosting (</w:t>
      </w:r>
      <w:proofErr w:type="spellStart"/>
      <w:r w:rsidR="003E5F7A">
        <w:rPr>
          <w:rFonts w:ascii="Times New Roman" w:hAnsi="Times New Roman" w:cs="Times New Roman"/>
        </w:rPr>
        <w:t>Neetika</w:t>
      </w:r>
      <w:proofErr w:type="spellEnd"/>
      <w:r w:rsidR="003E5F7A">
        <w:rPr>
          <w:rFonts w:ascii="Times New Roman" w:hAnsi="Times New Roman" w:cs="Times New Roman"/>
        </w:rPr>
        <w:t>, 2020). It</w:t>
      </w:r>
      <w:r w:rsidR="00E245BA">
        <w:rPr>
          <w:rFonts w:ascii="Times New Roman" w:hAnsi="Times New Roman" w:cs="Times New Roman"/>
        </w:rPr>
        <w:t xml:space="preserve"> solves the regularized risk minimization problem with a penalty factor</w:t>
      </w:r>
      <w:r w:rsidR="00F438F2">
        <w:rPr>
          <w:rFonts w:ascii="Times New Roman" w:hAnsi="Times New Roman" w:cs="Times New Roman"/>
        </w:rPr>
        <w:t xml:space="preserve"> </w:t>
      </w:r>
      <w:r w:rsidR="00F438F2">
        <w:rPr>
          <w:rFonts w:ascii="Times New Roman" w:hAnsi="Times New Roman" w:cs="Times New Roman" w:hint="eastAsia"/>
        </w:rPr>
        <w:t>o</w:t>
      </w:r>
      <w:r w:rsidR="00F438F2">
        <w:rPr>
          <w:rFonts w:ascii="Times New Roman" w:hAnsi="Times New Roman" w:cs="Times New Roman"/>
        </w:rPr>
        <w:t>n complexity</w:t>
      </w:r>
      <w:r w:rsidR="00E245BA">
        <w:rPr>
          <w:rFonts w:ascii="Times New Roman" w:hAnsi="Times New Roman" w:cs="Times New Roman"/>
        </w:rPr>
        <w:t xml:space="preserve"> </w:t>
      </w:r>
      <m:oMath>
        <m:r>
          <w:rPr>
            <w:rFonts w:ascii="Cambria Math" w:hAnsi="Cambria Math" w:cs="Times New Roman" w:hint="eastAsia"/>
          </w:rPr>
          <m:t>Ω</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hint="eastAsia"/>
              </w:rPr>
              <m:t>m</m:t>
            </m:r>
          </m:sub>
        </m:sSub>
        <m:r>
          <w:rPr>
            <w:rFonts w:ascii="Cambria Math" w:hAnsi="Cambria Math" w:cs="Times New Roman"/>
          </w:rPr>
          <m:t>)</m:t>
        </m:r>
      </m:oMath>
      <w:r w:rsidR="00F438F2">
        <w:rPr>
          <w:rFonts w:ascii="Times New Roman" w:hAnsi="Times New Roman" w:cs="Times New Roman" w:hint="eastAsia"/>
        </w:rPr>
        <w:t>.</w:t>
      </w:r>
      <w:r w:rsidR="00F438F2">
        <w:rPr>
          <w:rFonts w:ascii="Times New Roman" w:hAnsi="Times New Roman" w:cs="Times New Roman"/>
        </w:rPr>
        <w:t xml:space="preserve"> </w:t>
      </w:r>
    </w:p>
    <w:p w14:paraId="63991432" w14:textId="1A063CF2" w:rsidR="00E245BA" w:rsidRDefault="00F438F2" w:rsidP="00B93E53">
      <w:pPr>
        <w:pStyle w:val="NoSpacing"/>
        <w:jc w:val="left"/>
        <w:rPr>
          <w:rFonts w:ascii="Times New Roman" w:hAnsi="Times New Roman" w:cs="Times New Roman"/>
        </w:rPr>
      </w:pPr>
      <w:r>
        <w:rPr>
          <w:rFonts w:ascii="Times New Roman" w:hAnsi="Times New Roman" w:cs="Times New Roman"/>
        </w:rPr>
        <w:t>We specified the penalty term by:</w:t>
      </w:r>
    </w:p>
    <w:p w14:paraId="157978FB" w14:textId="3A727F57" w:rsidR="00F438F2" w:rsidRPr="00F438F2" w:rsidRDefault="00F438F2" w:rsidP="00B93E53">
      <w:pPr>
        <w:pStyle w:val="NoSpacing"/>
        <w:jc w:val="left"/>
        <w:rPr>
          <w:rFonts w:ascii="Times New Roman" w:hAnsi="Times New Roman" w:cs="Times New Roman" w:hint="eastAsia"/>
          <w:i/>
        </w:rPr>
      </w:pPr>
      <m:oMathPara>
        <m:oMath>
          <m:r>
            <w:rPr>
              <w:rFonts w:ascii="Cambria Math" w:hAnsi="Cambria Math" w:cs="Times New Roman" w:hint="eastAsia"/>
            </w:rPr>
            <m:t>Ω</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hint="eastAsia"/>
                </w:rPr>
                <m:t>m</m:t>
              </m:r>
            </m:sub>
          </m:sSub>
          <m:r>
            <w:rPr>
              <w:rFonts w:ascii="Cambria Math" w:hAnsi="Cambria Math" w:cs="Times New Roman"/>
            </w:rPr>
            <m:t>)</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sup>
            <m:e>
              <m:sSubSup>
                <m:sSubSupPr>
                  <m:ctrlPr>
                    <w:rPr>
                      <w:rFonts w:ascii="Cambria Math" w:hAnsi="Cambria Math" w:cs="Times New Roman"/>
                      <w:i/>
                    </w:rPr>
                  </m:ctrlPr>
                </m:sSubSup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m</m:t>
                      </m:r>
                    </m:sub>
                  </m:sSub>
                </m:sub>
                <m:sup>
                  <m:r>
                    <w:rPr>
                      <w:rFonts w:ascii="Cambria Math" w:hAnsi="Cambria Math" w:cs="Times New Roman"/>
                    </w:rPr>
                    <m:t>2</m:t>
                  </m:r>
                </m:sup>
              </m:sSubSup>
            </m:e>
          </m:nary>
        </m:oMath>
      </m:oMathPara>
    </w:p>
    <w:p w14:paraId="36F1ED66" w14:textId="77777777" w:rsidR="0018763A" w:rsidRDefault="0018763A" w:rsidP="00B93E53">
      <w:pPr>
        <w:pStyle w:val="NoSpacing"/>
        <w:jc w:val="left"/>
        <w:rPr>
          <w:rFonts w:ascii="Times New Roman" w:hAnsi="Times New Roman" w:cs="Times New Roman"/>
        </w:rPr>
      </w:pPr>
    </w:p>
    <w:p w14:paraId="7ACABB46" w14:textId="15CCB12F" w:rsidR="002F6040" w:rsidRDefault="00F438F2" w:rsidP="00B93E53">
      <w:pPr>
        <w:pStyle w:val="NoSpacing"/>
        <w:jc w:val="left"/>
        <w:rPr>
          <w:rFonts w:ascii="Times New Roman" w:hAnsi="Times New Roman" w:cs="Times New Roman"/>
        </w:rPr>
      </w:pPr>
      <w:r>
        <w:rPr>
          <w:rFonts w:ascii="Times New Roman" w:hAnsi="Times New Roman" w:cs="Times New Roman"/>
        </w:rPr>
        <w:t xml:space="preserve">The penalty term in </w:t>
      </w:r>
      <w:proofErr w:type="spellStart"/>
      <w:r>
        <w:rPr>
          <w:rFonts w:ascii="Times New Roman" w:hAnsi="Times New Roman" w:cs="Times New Roman"/>
        </w:rPr>
        <w:t>XGBoost</w:t>
      </w:r>
      <w:proofErr w:type="spellEnd"/>
      <w:r>
        <w:rPr>
          <w:rFonts w:ascii="Times New Roman" w:hAnsi="Times New Roman" w:cs="Times New Roman"/>
        </w:rPr>
        <w:t xml:space="preserve"> can be considered as a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oMath>
      <w:r w:rsidR="002F6040" w:rsidRPr="002919F1">
        <w:rPr>
          <w:rFonts w:ascii="Times New Roman" w:hAnsi="Times New Roman" w:cs="Times New Roman"/>
        </w:rPr>
        <w:t xml:space="preserve"> regularization</w:t>
      </w:r>
      <w:r w:rsidR="002F6040">
        <w:rPr>
          <w:rFonts w:ascii="Times New Roman" w:hAnsi="Times New Roman" w:cs="Times New Roman"/>
        </w:rPr>
        <w:t xml:space="preserve"> and the hyperparameters in </w:t>
      </w:r>
      <m:oMath>
        <m:r>
          <w:rPr>
            <w:rFonts w:ascii="Cambria Math" w:hAnsi="Cambria Math" w:cs="Times New Roman" w:hint="eastAsia"/>
          </w:rPr>
          <m:t>Ω</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hint="eastAsia"/>
              </w:rPr>
              <m:t>m</m:t>
            </m:r>
          </m:sub>
        </m:sSub>
        <m:r>
          <w:rPr>
            <w:rFonts w:ascii="Cambria Math" w:hAnsi="Cambria Math" w:cs="Times New Roman"/>
          </w:rPr>
          <m:t>)</m:t>
        </m:r>
      </m:oMath>
      <w:r w:rsidR="002F6040">
        <w:rPr>
          <w:rFonts w:ascii="Times New Roman" w:hAnsi="Times New Roman" w:cs="Times New Roman"/>
        </w:rPr>
        <w:t xml:space="preserve"> is </w:t>
      </w:r>
      <m:oMath>
        <m:r>
          <w:rPr>
            <w:rFonts w:ascii="Cambria Math" w:hAnsi="Cambria Math" w:cs="Times New Roman"/>
          </w:rPr>
          <m:t>γ</m:t>
        </m:r>
      </m:oMath>
      <w:r>
        <w:rPr>
          <w:rFonts w:ascii="Times New Roman" w:hAnsi="Times New Roman" w:cs="Times New Roman"/>
        </w:rPr>
        <w:t xml:space="preserve"> and </w:t>
      </w:r>
      <m:oMath>
        <m:r>
          <w:rPr>
            <w:rFonts w:ascii="Cambria Math" w:hAnsi="Cambria Math" w:cs="Times New Roman"/>
          </w:rPr>
          <m:t>λ</m:t>
        </m:r>
      </m:oMath>
      <w:r>
        <w:rPr>
          <w:rFonts w:ascii="Times New Roman" w:hAnsi="Times New Roman" w:cs="Times New Roman"/>
        </w:rPr>
        <w:t>.</w:t>
      </w:r>
      <w:r w:rsidR="00BD3887">
        <w:rPr>
          <w:rFonts w:ascii="Times New Roman" w:hAnsi="Times New Roman" w:cs="Times New Roman"/>
        </w:rPr>
        <w:t xml:space="preserve"> In the algorithm, there are multiple important hyperparameters that need to be considered such as the learning rate, the penalty, the </w:t>
      </w:r>
      <w:r w:rsidR="00BD3887">
        <w:rPr>
          <w:rFonts w:ascii="Times New Roman" w:hAnsi="Times New Roman" w:cs="Times New Roman"/>
        </w:rPr>
        <w:lastRenderedPageBreak/>
        <w:t>maximum depth</w:t>
      </w:r>
      <w:r w:rsidR="00673A09">
        <w:rPr>
          <w:rFonts w:ascii="Times New Roman" w:hAnsi="Times New Roman" w:cs="Times New Roman"/>
        </w:rPr>
        <w:t>, the number of trees</w:t>
      </w:r>
      <w:r w:rsidR="00BD3887">
        <w:rPr>
          <w:rFonts w:ascii="Times New Roman" w:hAnsi="Times New Roman" w:cs="Times New Roman"/>
        </w:rPr>
        <w:t xml:space="preserve"> etc.</w:t>
      </w:r>
    </w:p>
    <w:p w14:paraId="4D850510" w14:textId="38CCA6BD" w:rsidR="00BD3887" w:rsidRDefault="00BD3887" w:rsidP="00B93E53">
      <w:pPr>
        <w:pStyle w:val="NoSpacing"/>
        <w:jc w:val="left"/>
        <w:rPr>
          <w:rFonts w:ascii="Times New Roman" w:hAnsi="Times New Roman" w:cs="Times New Roman"/>
        </w:rPr>
      </w:pPr>
      <w:r>
        <w:rPr>
          <w:rFonts w:ascii="Times New Roman" w:hAnsi="Times New Roman" w:cs="Times New Roman"/>
        </w:rPr>
        <w:t xml:space="preserve">In this project, … </w:t>
      </w:r>
    </w:p>
    <w:p w14:paraId="743F9EDB" w14:textId="77777777" w:rsidR="00F438F2" w:rsidRDefault="00F438F2" w:rsidP="00B93E53">
      <w:pPr>
        <w:pStyle w:val="NoSpacing"/>
        <w:jc w:val="left"/>
        <w:rPr>
          <w:rFonts w:ascii="Times New Roman" w:hAnsi="Times New Roman" w:cs="Times New Roman"/>
        </w:rPr>
      </w:pPr>
    </w:p>
    <w:p w14:paraId="659F3A7B" w14:textId="77777777" w:rsidR="00F438F2" w:rsidRDefault="00F438F2" w:rsidP="00B93E53">
      <w:pPr>
        <w:pStyle w:val="NoSpacing"/>
        <w:jc w:val="left"/>
        <w:rPr>
          <w:rFonts w:ascii="Times New Roman" w:hAnsi="Times New Roman" w:cs="Times New Roman"/>
        </w:rPr>
      </w:pPr>
    </w:p>
    <w:p w14:paraId="16304566" w14:textId="54E305A9" w:rsidR="00E20679" w:rsidRDefault="00E20679" w:rsidP="00B93E53">
      <w:pPr>
        <w:pStyle w:val="NoSpacing"/>
        <w:jc w:val="left"/>
        <w:rPr>
          <w:rFonts w:ascii="Times New Roman" w:hAnsi="Times New Roman" w:cs="Times New Roman"/>
        </w:rPr>
      </w:pPr>
    </w:p>
    <w:p w14:paraId="245D19A9" w14:textId="22AE2623" w:rsidR="00E20679" w:rsidRDefault="00E20679" w:rsidP="00B93E53">
      <w:pPr>
        <w:pStyle w:val="NoSpacing"/>
        <w:jc w:val="left"/>
        <w:rPr>
          <w:rFonts w:ascii="Times New Roman" w:hAnsi="Times New Roman" w:cs="Times New Roman"/>
        </w:rPr>
      </w:pPr>
    </w:p>
    <w:p w14:paraId="0DF9D9F8" w14:textId="452BBCFC" w:rsidR="00E20679" w:rsidRDefault="00E20679" w:rsidP="00B93E53">
      <w:pPr>
        <w:pStyle w:val="NoSpacing"/>
        <w:jc w:val="left"/>
        <w:rPr>
          <w:rFonts w:ascii="Times New Roman" w:hAnsi="Times New Roman" w:cs="Times New Roman"/>
        </w:rPr>
      </w:pPr>
    </w:p>
    <w:p w14:paraId="39FDEABC" w14:textId="77777777" w:rsidR="00E20679" w:rsidRDefault="00E20679" w:rsidP="00B93E53">
      <w:pPr>
        <w:pStyle w:val="NoSpacing"/>
        <w:jc w:val="left"/>
        <w:rPr>
          <w:rFonts w:ascii="Times New Roman" w:hAnsi="Times New Roman" w:cs="Times New Roman"/>
        </w:rPr>
      </w:pPr>
    </w:p>
    <w:p w14:paraId="751E9594" w14:textId="315D4934" w:rsidR="006D37C6" w:rsidRDefault="006D37C6" w:rsidP="00B93E53">
      <w:pPr>
        <w:pStyle w:val="NoSpacing"/>
        <w:jc w:val="left"/>
        <w:rPr>
          <w:rFonts w:ascii="Times New Roman" w:hAnsi="Times New Roman" w:cs="Times New Roman"/>
        </w:rPr>
      </w:pPr>
    </w:p>
    <w:p w14:paraId="62CE12CD" w14:textId="70B970E6" w:rsidR="006D37C6" w:rsidRDefault="006D37C6" w:rsidP="00B93E53">
      <w:pPr>
        <w:pStyle w:val="NoSpacing"/>
        <w:jc w:val="left"/>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eference</w:t>
      </w:r>
    </w:p>
    <w:p w14:paraId="7EE56008" w14:textId="77777777" w:rsidR="006D37C6" w:rsidRPr="00BE3172" w:rsidRDefault="006D37C6" w:rsidP="006D37C6">
      <w:pPr>
        <w:pStyle w:val="NoSpacing"/>
        <w:spacing w:line="276" w:lineRule="auto"/>
        <w:jc w:val="left"/>
        <w:rPr>
          <w:rFonts w:ascii="Times New Roman" w:hAnsi="Times New Roman" w:cs="Times New Roman"/>
          <w:sz w:val="20"/>
          <w:szCs w:val="20"/>
        </w:rPr>
      </w:pPr>
      <w:r w:rsidRPr="00BE3172">
        <w:rPr>
          <w:rFonts w:ascii="Times New Roman" w:hAnsi="Times New Roman" w:cs="Times New Roman"/>
          <w:color w:val="3A3A3A"/>
          <w:shd w:val="clear" w:color="auto" w:fill="FFFFFF"/>
        </w:rPr>
        <w:t xml:space="preserve">James, G, Witten, D, Hastie, T, </w:t>
      </w:r>
      <w:proofErr w:type="spellStart"/>
      <w:r w:rsidRPr="00BE3172">
        <w:rPr>
          <w:rFonts w:ascii="Times New Roman" w:hAnsi="Times New Roman" w:cs="Times New Roman"/>
          <w:color w:val="3A3A3A"/>
          <w:shd w:val="clear" w:color="auto" w:fill="FFFFFF"/>
        </w:rPr>
        <w:t>Tibshirani</w:t>
      </w:r>
      <w:proofErr w:type="spellEnd"/>
      <w:r w:rsidRPr="00BE3172">
        <w:rPr>
          <w:rFonts w:ascii="Times New Roman" w:hAnsi="Times New Roman" w:cs="Times New Roman"/>
          <w:color w:val="3A3A3A"/>
          <w:shd w:val="clear" w:color="auto" w:fill="FFFFFF"/>
        </w:rPr>
        <w:t>, R, Casella, G, Fienberg, S, &amp; Olkin, I 2013, </w:t>
      </w:r>
      <w:r w:rsidRPr="00BE3172">
        <w:rPr>
          <w:rFonts w:ascii="Times New Roman" w:hAnsi="Times New Roman" w:cs="Times New Roman"/>
          <w:i/>
          <w:iCs/>
          <w:color w:val="3A3A3A"/>
          <w:shd w:val="clear" w:color="auto" w:fill="FFFFFF"/>
        </w:rPr>
        <w:t>An Introduction to Statistical Learning: with Applications in R</w:t>
      </w:r>
      <w:r w:rsidRPr="00BE3172">
        <w:rPr>
          <w:rFonts w:ascii="Times New Roman" w:hAnsi="Times New Roman" w:cs="Times New Roman"/>
          <w:color w:val="3A3A3A"/>
          <w:shd w:val="clear" w:color="auto" w:fill="FFFFFF"/>
        </w:rPr>
        <w:t xml:space="preserve">, vol. 103, Springer New York, New York, NY, </w:t>
      </w:r>
      <w:proofErr w:type="spellStart"/>
      <w:r w:rsidRPr="00BE3172">
        <w:rPr>
          <w:rFonts w:ascii="Times New Roman" w:hAnsi="Times New Roman" w:cs="Times New Roman"/>
          <w:color w:val="3A3A3A"/>
          <w:shd w:val="clear" w:color="auto" w:fill="FFFFFF"/>
        </w:rPr>
        <w:t>doi</w:t>
      </w:r>
      <w:proofErr w:type="spellEnd"/>
      <w:r w:rsidRPr="00BE3172">
        <w:rPr>
          <w:rFonts w:ascii="Times New Roman" w:hAnsi="Times New Roman" w:cs="Times New Roman"/>
          <w:color w:val="3A3A3A"/>
          <w:shd w:val="clear" w:color="auto" w:fill="FFFFFF"/>
        </w:rPr>
        <w:t>: 10.1007/978-1-4614-7138-7.</w:t>
      </w:r>
    </w:p>
    <w:p w14:paraId="43A1B745" w14:textId="08FD754C" w:rsidR="003C3838" w:rsidRPr="002919F1" w:rsidRDefault="003C3838" w:rsidP="003C3838">
      <w:pPr>
        <w:pStyle w:val="NoSpacing"/>
        <w:spacing w:line="276" w:lineRule="auto"/>
        <w:jc w:val="left"/>
        <w:rPr>
          <w:rFonts w:ascii="Times New Roman" w:hAnsi="Times New Roman" w:cs="Times New Roman"/>
        </w:rPr>
      </w:pPr>
      <w:r>
        <w:rPr>
          <w:rFonts w:ascii="Times New Roman" w:hAnsi="Times New Roman" w:cs="Times New Roman"/>
        </w:rPr>
        <w:t xml:space="preserve">Wikipedia n.d., </w:t>
      </w:r>
      <w:r>
        <w:rPr>
          <w:rFonts w:ascii="Times New Roman" w:hAnsi="Times New Roman" w:cs="Times New Roman"/>
          <w:i/>
          <w:iCs/>
        </w:rPr>
        <w:t xml:space="preserve">Lasso (Statistics), </w:t>
      </w:r>
      <w:r>
        <w:rPr>
          <w:rFonts w:ascii="Times New Roman" w:hAnsi="Times New Roman" w:cs="Times New Roman"/>
        </w:rPr>
        <w:t>viewed 22 M</w:t>
      </w:r>
      <w:r>
        <w:rPr>
          <w:rFonts w:ascii="Times New Roman" w:hAnsi="Times New Roman" w:cs="Times New Roman" w:hint="eastAsia"/>
        </w:rPr>
        <w:t>ay</w:t>
      </w:r>
      <w:r>
        <w:rPr>
          <w:rFonts w:ascii="Times New Roman" w:hAnsi="Times New Roman" w:cs="Times New Roman"/>
        </w:rPr>
        <w:t xml:space="preserve"> 2021, </w:t>
      </w:r>
      <w:r w:rsidRPr="0027124B">
        <w:rPr>
          <w:rFonts w:ascii="Times New Roman" w:hAnsi="Times New Roman" w:cs="Times New Roman"/>
        </w:rPr>
        <w:t>https://en.wikipedia.org/wiki/Lasso_(statistics)</w:t>
      </w:r>
    </w:p>
    <w:p w14:paraId="3D9DB7B2" w14:textId="77777777" w:rsidR="004909E0" w:rsidRDefault="004909E0" w:rsidP="004909E0">
      <w:pPr>
        <w:pStyle w:val="NoSpacing"/>
        <w:jc w:val="left"/>
        <w:rPr>
          <w:rFonts w:ascii="Times New Roman" w:hAnsi="Times New Roman" w:cs="Times New Roman"/>
        </w:rPr>
      </w:pPr>
      <w:r>
        <w:rPr>
          <w:rFonts w:ascii="Times New Roman" w:hAnsi="Times New Roman" w:cs="Times New Roman"/>
        </w:rPr>
        <w:t xml:space="preserve">Jason, B. 2016. A gentle introduction to </w:t>
      </w:r>
      <w:proofErr w:type="spellStart"/>
      <w:r>
        <w:rPr>
          <w:rFonts w:ascii="Times New Roman" w:hAnsi="Times New Roman" w:cs="Times New Roman"/>
        </w:rPr>
        <w:t>XGBoost</w:t>
      </w:r>
      <w:proofErr w:type="spellEnd"/>
      <w:r>
        <w:rPr>
          <w:rFonts w:ascii="Times New Roman" w:hAnsi="Times New Roman" w:cs="Times New Roman"/>
        </w:rPr>
        <w:t xml:space="preserve"> for Applied Machine Learning, viewed 22 May 2021, </w:t>
      </w:r>
      <w:hyperlink r:id="rId9" w:history="1">
        <w:r w:rsidRPr="00D87622">
          <w:rPr>
            <w:rStyle w:val="Hyperlink"/>
            <w:rFonts w:ascii="Times New Roman" w:hAnsi="Times New Roman" w:cs="Times New Roman"/>
          </w:rPr>
          <w:t>https://machinelearningmastery.com/gentle-introduction-xgboost-applied-machine-learning/</w:t>
        </w:r>
      </w:hyperlink>
    </w:p>
    <w:p w14:paraId="669CEE9E" w14:textId="77777777" w:rsidR="004909E0" w:rsidRDefault="004909E0" w:rsidP="004909E0">
      <w:pPr>
        <w:pStyle w:val="NoSpacing"/>
        <w:jc w:val="left"/>
        <w:rPr>
          <w:rFonts w:ascii="Times New Roman" w:hAnsi="Times New Roman" w:cs="Times New Roman"/>
        </w:rPr>
      </w:pPr>
      <w:proofErr w:type="spellStart"/>
      <w:r>
        <w:rPr>
          <w:rFonts w:ascii="Times New Roman" w:hAnsi="Times New Roman" w:cs="Times New Roman"/>
        </w:rPr>
        <w:t>Neetika</w:t>
      </w:r>
      <w:proofErr w:type="spellEnd"/>
      <w:r>
        <w:rPr>
          <w:rFonts w:ascii="Times New Roman" w:hAnsi="Times New Roman" w:cs="Times New Roman"/>
        </w:rPr>
        <w:t xml:space="preserve">, K. 2020. A brief introduction to </w:t>
      </w:r>
      <w:proofErr w:type="spellStart"/>
      <w:r>
        <w:rPr>
          <w:rFonts w:ascii="Times New Roman" w:hAnsi="Times New Roman" w:cs="Times New Roman"/>
        </w:rPr>
        <w:t>XGBoost</w:t>
      </w:r>
      <w:proofErr w:type="spellEnd"/>
      <w:r>
        <w:rPr>
          <w:rFonts w:ascii="Times New Roman" w:hAnsi="Times New Roman" w:cs="Times New Roman"/>
        </w:rPr>
        <w:t xml:space="preserve">. </w:t>
      </w:r>
      <w:proofErr w:type="spellStart"/>
      <w:r>
        <w:rPr>
          <w:rFonts w:ascii="Times New Roman" w:hAnsi="Times New Roman" w:cs="Times New Roman"/>
        </w:rPr>
        <w:t>Viewd</w:t>
      </w:r>
      <w:proofErr w:type="spellEnd"/>
      <w:r>
        <w:rPr>
          <w:rFonts w:ascii="Times New Roman" w:hAnsi="Times New Roman" w:cs="Times New Roman"/>
        </w:rPr>
        <w:t xml:space="preserve"> 22 May 2021, </w:t>
      </w:r>
      <w:r w:rsidRPr="003E5F7A">
        <w:rPr>
          <w:rFonts w:ascii="Times New Roman" w:hAnsi="Times New Roman" w:cs="Times New Roman"/>
        </w:rPr>
        <w:t>https://towardsdatascience.com/a-brief-introduction-to-xgboost-3eaee2e3e5d6</w:t>
      </w:r>
    </w:p>
    <w:p w14:paraId="152D1E05" w14:textId="77777777" w:rsidR="006D37C6" w:rsidRPr="00832CCF" w:rsidRDefault="006D37C6" w:rsidP="00B93E53">
      <w:pPr>
        <w:pStyle w:val="NoSpacing"/>
        <w:jc w:val="left"/>
        <w:rPr>
          <w:rFonts w:ascii="Times New Roman" w:hAnsi="Times New Roman" w:cs="Times New Roman" w:hint="eastAsia"/>
        </w:rPr>
      </w:pPr>
    </w:p>
    <w:sectPr w:rsidR="006D37C6" w:rsidRPr="00832CCF" w:rsidSect="003B4E4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DC53B" w14:textId="77777777" w:rsidR="006B1E2B" w:rsidRDefault="006B1E2B" w:rsidP="005D54ED">
      <w:pPr>
        <w:spacing w:after="0" w:line="240" w:lineRule="auto"/>
      </w:pPr>
      <w:r>
        <w:separator/>
      </w:r>
    </w:p>
  </w:endnote>
  <w:endnote w:type="continuationSeparator" w:id="0">
    <w:p w14:paraId="02021259" w14:textId="77777777" w:rsidR="006B1E2B" w:rsidRDefault="006B1E2B" w:rsidP="005D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D2A1B" w14:textId="77777777" w:rsidR="006B1E2B" w:rsidRDefault="006B1E2B" w:rsidP="005D54ED">
      <w:pPr>
        <w:spacing w:after="0" w:line="240" w:lineRule="auto"/>
      </w:pPr>
      <w:r>
        <w:separator/>
      </w:r>
    </w:p>
  </w:footnote>
  <w:footnote w:type="continuationSeparator" w:id="0">
    <w:p w14:paraId="3B26796E" w14:textId="77777777" w:rsidR="006B1E2B" w:rsidRDefault="006B1E2B" w:rsidP="005D5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62322"/>
    <w:multiLevelType w:val="hybridMultilevel"/>
    <w:tmpl w:val="C906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3A46"/>
    <w:multiLevelType w:val="hybridMultilevel"/>
    <w:tmpl w:val="DCA8B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1457D"/>
    <w:multiLevelType w:val="multilevel"/>
    <w:tmpl w:val="3D10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D767C"/>
    <w:multiLevelType w:val="hybridMultilevel"/>
    <w:tmpl w:val="CCAE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01113"/>
    <w:multiLevelType w:val="hybridMultilevel"/>
    <w:tmpl w:val="CE56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F29A5"/>
    <w:multiLevelType w:val="hybridMultilevel"/>
    <w:tmpl w:val="9E86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A45CB"/>
    <w:multiLevelType w:val="hybridMultilevel"/>
    <w:tmpl w:val="C004E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3088E"/>
    <w:multiLevelType w:val="hybridMultilevel"/>
    <w:tmpl w:val="B41E5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04EAA"/>
    <w:multiLevelType w:val="multilevel"/>
    <w:tmpl w:val="1FB8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200D6"/>
    <w:multiLevelType w:val="multilevel"/>
    <w:tmpl w:val="62C6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61860"/>
    <w:multiLevelType w:val="multilevel"/>
    <w:tmpl w:val="C5A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231381"/>
    <w:multiLevelType w:val="hybridMultilevel"/>
    <w:tmpl w:val="D27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3E2A0B"/>
    <w:multiLevelType w:val="hybridMultilevel"/>
    <w:tmpl w:val="37DC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B4B8C"/>
    <w:multiLevelType w:val="hybridMultilevel"/>
    <w:tmpl w:val="D1E60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94EF9"/>
    <w:multiLevelType w:val="hybridMultilevel"/>
    <w:tmpl w:val="3230D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667B7"/>
    <w:multiLevelType w:val="hybridMultilevel"/>
    <w:tmpl w:val="9E86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3"/>
  </w:num>
  <w:num w:numId="4">
    <w:abstractNumId w:val="15"/>
  </w:num>
  <w:num w:numId="5">
    <w:abstractNumId w:val="5"/>
  </w:num>
  <w:num w:numId="6">
    <w:abstractNumId w:val="0"/>
  </w:num>
  <w:num w:numId="7">
    <w:abstractNumId w:val="12"/>
  </w:num>
  <w:num w:numId="8">
    <w:abstractNumId w:val="1"/>
  </w:num>
  <w:num w:numId="9">
    <w:abstractNumId w:val="14"/>
  </w:num>
  <w:num w:numId="10">
    <w:abstractNumId w:val="6"/>
  </w:num>
  <w:num w:numId="11">
    <w:abstractNumId w:val="10"/>
  </w:num>
  <w:num w:numId="12">
    <w:abstractNumId w:val="11"/>
  </w:num>
  <w:num w:numId="13">
    <w:abstractNumId w:val="8"/>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0B"/>
    <w:rsid w:val="000026AB"/>
    <w:rsid w:val="000038F2"/>
    <w:rsid w:val="0004770B"/>
    <w:rsid w:val="00064673"/>
    <w:rsid w:val="00071C60"/>
    <w:rsid w:val="00073B4C"/>
    <w:rsid w:val="00075BC4"/>
    <w:rsid w:val="00075EE6"/>
    <w:rsid w:val="000903F9"/>
    <w:rsid w:val="00095C62"/>
    <w:rsid w:val="000A315D"/>
    <w:rsid w:val="000B1291"/>
    <w:rsid w:val="000F3CD9"/>
    <w:rsid w:val="00104958"/>
    <w:rsid w:val="001113EA"/>
    <w:rsid w:val="00135D1B"/>
    <w:rsid w:val="00146F44"/>
    <w:rsid w:val="0015345D"/>
    <w:rsid w:val="0018763A"/>
    <w:rsid w:val="00196DFB"/>
    <w:rsid w:val="001B4E37"/>
    <w:rsid w:val="001E1861"/>
    <w:rsid w:val="00211597"/>
    <w:rsid w:val="00234285"/>
    <w:rsid w:val="00237685"/>
    <w:rsid w:val="002F6040"/>
    <w:rsid w:val="00310CDF"/>
    <w:rsid w:val="0032795C"/>
    <w:rsid w:val="003503E5"/>
    <w:rsid w:val="00370E3A"/>
    <w:rsid w:val="00377877"/>
    <w:rsid w:val="00390DD6"/>
    <w:rsid w:val="003B4E4B"/>
    <w:rsid w:val="003B5970"/>
    <w:rsid w:val="003B7BB9"/>
    <w:rsid w:val="003C3838"/>
    <w:rsid w:val="003C43E9"/>
    <w:rsid w:val="003E5F7A"/>
    <w:rsid w:val="003F3AF5"/>
    <w:rsid w:val="003F4D03"/>
    <w:rsid w:val="004166FC"/>
    <w:rsid w:val="00431F52"/>
    <w:rsid w:val="00470C0F"/>
    <w:rsid w:val="00473A51"/>
    <w:rsid w:val="00476C77"/>
    <w:rsid w:val="004909E0"/>
    <w:rsid w:val="00497762"/>
    <w:rsid w:val="004A6F7A"/>
    <w:rsid w:val="004A73FC"/>
    <w:rsid w:val="004B5D2F"/>
    <w:rsid w:val="004B7C4B"/>
    <w:rsid w:val="004E733E"/>
    <w:rsid w:val="004F0C00"/>
    <w:rsid w:val="004F410C"/>
    <w:rsid w:val="00531556"/>
    <w:rsid w:val="00535DC4"/>
    <w:rsid w:val="005425FE"/>
    <w:rsid w:val="005910A2"/>
    <w:rsid w:val="005977EC"/>
    <w:rsid w:val="005A2E64"/>
    <w:rsid w:val="005A77CC"/>
    <w:rsid w:val="005C4D31"/>
    <w:rsid w:val="005C6F53"/>
    <w:rsid w:val="005D54ED"/>
    <w:rsid w:val="00601157"/>
    <w:rsid w:val="0060796B"/>
    <w:rsid w:val="00624E28"/>
    <w:rsid w:val="00630C03"/>
    <w:rsid w:val="00652DC1"/>
    <w:rsid w:val="0066781C"/>
    <w:rsid w:val="00670A03"/>
    <w:rsid w:val="00673A09"/>
    <w:rsid w:val="006746D8"/>
    <w:rsid w:val="006B1E2B"/>
    <w:rsid w:val="006D37C6"/>
    <w:rsid w:val="00711C8D"/>
    <w:rsid w:val="007668CC"/>
    <w:rsid w:val="00786D54"/>
    <w:rsid w:val="00794B5D"/>
    <w:rsid w:val="007A7241"/>
    <w:rsid w:val="007B7BE6"/>
    <w:rsid w:val="007C1BA0"/>
    <w:rsid w:val="007E00B3"/>
    <w:rsid w:val="007F4754"/>
    <w:rsid w:val="008028A0"/>
    <w:rsid w:val="00802BE7"/>
    <w:rsid w:val="008044F4"/>
    <w:rsid w:val="00832CCF"/>
    <w:rsid w:val="00841221"/>
    <w:rsid w:val="0087383D"/>
    <w:rsid w:val="00881E91"/>
    <w:rsid w:val="008A138E"/>
    <w:rsid w:val="008A23E9"/>
    <w:rsid w:val="008A673B"/>
    <w:rsid w:val="00905B2F"/>
    <w:rsid w:val="009169E6"/>
    <w:rsid w:val="009513BC"/>
    <w:rsid w:val="00953E6B"/>
    <w:rsid w:val="009A7374"/>
    <w:rsid w:val="009B63A8"/>
    <w:rsid w:val="009D07D9"/>
    <w:rsid w:val="009F1052"/>
    <w:rsid w:val="00A215F5"/>
    <w:rsid w:val="00A70ED8"/>
    <w:rsid w:val="00A84A9C"/>
    <w:rsid w:val="00A93EB3"/>
    <w:rsid w:val="00AD2155"/>
    <w:rsid w:val="00AD5C23"/>
    <w:rsid w:val="00B236C9"/>
    <w:rsid w:val="00B245C7"/>
    <w:rsid w:val="00B47AB6"/>
    <w:rsid w:val="00B531AD"/>
    <w:rsid w:val="00B54B5C"/>
    <w:rsid w:val="00B60248"/>
    <w:rsid w:val="00B87856"/>
    <w:rsid w:val="00B937C8"/>
    <w:rsid w:val="00B93E53"/>
    <w:rsid w:val="00BC2F5B"/>
    <w:rsid w:val="00BC64C2"/>
    <w:rsid w:val="00BD3887"/>
    <w:rsid w:val="00BE53AE"/>
    <w:rsid w:val="00C0354F"/>
    <w:rsid w:val="00C10174"/>
    <w:rsid w:val="00C208B5"/>
    <w:rsid w:val="00C76A3E"/>
    <w:rsid w:val="00CA2073"/>
    <w:rsid w:val="00CB206E"/>
    <w:rsid w:val="00CB23D0"/>
    <w:rsid w:val="00CC59C9"/>
    <w:rsid w:val="00CE3813"/>
    <w:rsid w:val="00CE3A74"/>
    <w:rsid w:val="00D06E0F"/>
    <w:rsid w:val="00D21401"/>
    <w:rsid w:val="00D35693"/>
    <w:rsid w:val="00D423E7"/>
    <w:rsid w:val="00D45572"/>
    <w:rsid w:val="00D70510"/>
    <w:rsid w:val="00D92DDA"/>
    <w:rsid w:val="00D965BF"/>
    <w:rsid w:val="00DE6B98"/>
    <w:rsid w:val="00DF7A7D"/>
    <w:rsid w:val="00E20679"/>
    <w:rsid w:val="00E20DA4"/>
    <w:rsid w:val="00E245BA"/>
    <w:rsid w:val="00E327B5"/>
    <w:rsid w:val="00E356DE"/>
    <w:rsid w:val="00E406F2"/>
    <w:rsid w:val="00E445BF"/>
    <w:rsid w:val="00E47BB9"/>
    <w:rsid w:val="00EB3502"/>
    <w:rsid w:val="00ED6105"/>
    <w:rsid w:val="00EF0443"/>
    <w:rsid w:val="00EF63F2"/>
    <w:rsid w:val="00F02BD9"/>
    <w:rsid w:val="00F23C89"/>
    <w:rsid w:val="00F32592"/>
    <w:rsid w:val="00F34053"/>
    <w:rsid w:val="00F344F8"/>
    <w:rsid w:val="00F37797"/>
    <w:rsid w:val="00F438F2"/>
    <w:rsid w:val="00F51D36"/>
    <w:rsid w:val="00F55A1A"/>
    <w:rsid w:val="00F70F5F"/>
    <w:rsid w:val="00F73A0A"/>
    <w:rsid w:val="00F83BB8"/>
    <w:rsid w:val="00F86A51"/>
    <w:rsid w:val="00FA5CBB"/>
    <w:rsid w:val="00FD5BF3"/>
    <w:rsid w:val="00FE0D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ECB3F"/>
  <w15:chartTrackingRefBased/>
  <w15:docId w15:val="{F4EC3686-5496-49F1-8BA6-A7347619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F5"/>
    <w:pPr>
      <w:widowControl w:val="0"/>
      <w:jc w:val="both"/>
    </w:pPr>
  </w:style>
  <w:style w:type="paragraph" w:styleId="Heading1">
    <w:name w:val="heading 1"/>
    <w:basedOn w:val="Normal"/>
    <w:next w:val="Normal"/>
    <w:link w:val="Heading1Char"/>
    <w:uiPriority w:val="9"/>
    <w:qFormat/>
    <w:rsid w:val="00F73A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903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4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54ED"/>
  </w:style>
  <w:style w:type="paragraph" w:styleId="Footer">
    <w:name w:val="footer"/>
    <w:basedOn w:val="Normal"/>
    <w:link w:val="FooterChar"/>
    <w:uiPriority w:val="99"/>
    <w:unhideWhenUsed/>
    <w:rsid w:val="005D54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54ED"/>
  </w:style>
  <w:style w:type="paragraph" w:styleId="NoSpacing">
    <w:name w:val="No Spacing"/>
    <w:link w:val="NoSpacingChar"/>
    <w:uiPriority w:val="1"/>
    <w:qFormat/>
    <w:rsid w:val="005D54ED"/>
    <w:pPr>
      <w:widowControl w:val="0"/>
      <w:spacing w:after="0" w:line="240" w:lineRule="auto"/>
      <w:jc w:val="both"/>
    </w:pPr>
  </w:style>
  <w:style w:type="paragraph" w:styleId="HTMLPreformatted">
    <w:name w:val="HTML Preformatted"/>
    <w:basedOn w:val="Normal"/>
    <w:link w:val="HTMLPreformattedChar"/>
    <w:uiPriority w:val="99"/>
    <w:semiHidden/>
    <w:unhideWhenUsed/>
    <w:rsid w:val="00416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6FC"/>
    <w:rPr>
      <w:rFonts w:ascii="Courier New" w:eastAsia="Times New Roman" w:hAnsi="Courier New" w:cs="Courier New"/>
      <w:sz w:val="20"/>
      <w:szCs w:val="20"/>
    </w:rPr>
  </w:style>
  <w:style w:type="table" w:styleId="TableGrid">
    <w:name w:val="Table Grid"/>
    <w:basedOn w:val="TableNormal"/>
    <w:uiPriority w:val="59"/>
    <w:rsid w:val="0011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8412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841221"/>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B245C7"/>
    <w:pPr>
      <w:ind w:left="720"/>
      <w:contextualSpacing/>
    </w:pPr>
  </w:style>
  <w:style w:type="table" w:styleId="GridTable5Dark-Accent1">
    <w:name w:val="Grid Table 5 Dark Accent 1"/>
    <w:basedOn w:val="TableNormal"/>
    <w:uiPriority w:val="50"/>
    <w:rsid w:val="00C208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
    <w:name w:val="Grid Table 3"/>
    <w:basedOn w:val="TableNormal"/>
    <w:uiPriority w:val="48"/>
    <w:rsid w:val="00C208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208B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Heading3Char">
    <w:name w:val="Heading 3 Char"/>
    <w:basedOn w:val="DefaultParagraphFont"/>
    <w:link w:val="Heading3"/>
    <w:uiPriority w:val="9"/>
    <w:rsid w:val="000903F9"/>
    <w:rPr>
      <w:rFonts w:asciiTheme="majorHAnsi" w:eastAsiaTheme="majorEastAsia" w:hAnsiTheme="majorHAnsi" w:cstheme="majorBidi"/>
      <w:color w:val="243F60" w:themeColor="accent1" w:themeShade="7F"/>
      <w:sz w:val="24"/>
      <w:szCs w:val="24"/>
    </w:rPr>
  </w:style>
  <w:style w:type="character" w:customStyle="1" w:styleId="NoSpacingChar">
    <w:name w:val="No Spacing Char"/>
    <w:basedOn w:val="DefaultParagraphFont"/>
    <w:link w:val="NoSpacing"/>
    <w:uiPriority w:val="1"/>
    <w:rsid w:val="000903F9"/>
  </w:style>
  <w:style w:type="paragraph" w:styleId="Caption">
    <w:name w:val="caption"/>
    <w:basedOn w:val="Normal"/>
    <w:next w:val="Normal"/>
    <w:uiPriority w:val="35"/>
    <w:unhideWhenUsed/>
    <w:qFormat/>
    <w:rsid w:val="000903F9"/>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652DC1"/>
    <w:rPr>
      <w:color w:val="808080"/>
    </w:rPr>
  </w:style>
  <w:style w:type="paragraph" w:styleId="NormalWeb">
    <w:name w:val="Normal (Web)"/>
    <w:basedOn w:val="Normal"/>
    <w:uiPriority w:val="99"/>
    <w:unhideWhenUsed/>
    <w:rsid w:val="00652DC1"/>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652DC1"/>
  </w:style>
  <w:style w:type="character" w:styleId="Hyperlink">
    <w:name w:val="Hyperlink"/>
    <w:basedOn w:val="DefaultParagraphFont"/>
    <w:uiPriority w:val="99"/>
    <w:unhideWhenUsed/>
    <w:rsid w:val="00652DC1"/>
    <w:rPr>
      <w:color w:val="0000FF"/>
      <w:u w:val="single"/>
    </w:rPr>
  </w:style>
  <w:style w:type="paragraph" w:customStyle="1" w:styleId="paragraph">
    <w:name w:val="paragraph"/>
    <w:basedOn w:val="Normal"/>
    <w:rsid w:val="00390DD6"/>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390DD6"/>
  </w:style>
  <w:style w:type="character" w:customStyle="1" w:styleId="eop">
    <w:name w:val="eop"/>
    <w:basedOn w:val="DefaultParagraphFont"/>
    <w:rsid w:val="00390DD6"/>
  </w:style>
  <w:style w:type="character" w:styleId="Emphasis">
    <w:name w:val="Emphasis"/>
    <w:basedOn w:val="DefaultParagraphFont"/>
    <w:uiPriority w:val="20"/>
    <w:qFormat/>
    <w:rsid w:val="00ED6105"/>
    <w:rPr>
      <w:i/>
      <w:iCs/>
    </w:rPr>
  </w:style>
  <w:style w:type="character" w:customStyle="1" w:styleId="Heading1Char">
    <w:name w:val="Heading 1 Char"/>
    <w:basedOn w:val="DefaultParagraphFont"/>
    <w:link w:val="Heading1"/>
    <w:uiPriority w:val="9"/>
    <w:rsid w:val="00F73A0A"/>
    <w:rPr>
      <w:rFonts w:asciiTheme="majorHAnsi" w:eastAsiaTheme="majorEastAsia" w:hAnsiTheme="majorHAnsi" w:cstheme="majorBidi"/>
      <w:color w:val="365F91" w:themeColor="accent1" w:themeShade="BF"/>
      <w:sz w:val="32"/>
      <w:szCs w:val="32"/>
    </w:rPr>
  </w:style>
  <w:style w:type="paragraph" w:customStyle="1" w:styleId="jk">
    <w:name w:val="jk"/>
    <w:basedOn w:val="Normal"/>
    <w:rsid w:val="003E5F7A"/>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E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6207">
      <w:bodyDiv w:val="1"/>
      <w:marLeft w:val="0"/>
      <w:marRight w:val="0"/>
      <w:marTop w:val="0"/>
      <w:marBottom w:val="0"/>
      <w:divBdr>
        <w:top w:val="none" w:sz="0" w:space="0" w:color="auto"/>
        <w:left w:val="none" w:sz="0" w:space="0" w:color="auto"/>
        <w:bottom w:val="none" w:sz="0" w:space="0" w:color="auto"/>
        <w:right w:val="none" w:sz="0" w:space="0" w:color="auto"/>
      </w:divBdr>
    </w:div>
    <w:div w:id="126826475">
      <w:bodyDiv w:val="1"/>
      <w:marLeft w:val="0"/>
      <w:marRight w:val="0"/>
      <w:marTop w:val="0"/>
      <w:marBottom w:val="0"/>
      <w:divBdr>
        <w:top w:val="none" w:sz="0" w:space="0" w:color="auto"/>
        <w:left w:val="none" w:sz="0" w:space="0" w:color="auto"/>
        <w:bottom w:val="none" w:sz="0" w:space="0" w:color="auto"/>
        <w:right w:val="none" w:sz="0" w:space="0" w:color="auto"/>
      </w:divBdr>
    </w:div>
    <w:div w:id="676270224">
      <w:bodyDiv w:val="1"/>
      <w:marLeft w:val="0"/>
      <w:marRight w:val="0"/>
      <w:marTop w:val="0"/>
      <w:marBottom w:val="0"/>
      <w:divBdr>
        <w:top w:val="none" w:sz="0" w:space="0" w:color="auto"/>
        <w:left w:val="none" w:sz="0" w:space="0" w:color="auto"/>
        <w:bottom w:val="none" w:sz="0" w:space="0" w:color="auto"/>
        <w:right w:val="none" w:sz="0" w:space="0" w:color="auto"/>
      </w:divBdr>
    </w:div>
    <w:div w:id="704599771">
      <w:bodyDiv w:val="1"/>
      <w:marLeft w:val="0"/>
      <w:marRight w:val="0"/>
      <w:marTop w:val="0"/>
      <w:marBottom w:val="0"/>
      <w:divBdr>
        <w:top w:val="none" w:sz="0" w:space="0" w:color="auto"/>
        <w:left w:val="none" w:sz="0" w:space="0" w:color="auto"/>
        <w:bottom w:val="none" w:sz="0" w:space="0" w:color="auto"/>
        <w:right w:val="none" w:sz="0" w:space="0" w:color="auto"/>
      </w:divBdr>
    </w:div>
    <w:div w:id="816996299">
      <w:bodyDiv w:val="1"/>
      <w:marLeft w:val="0"/>
      <w:marRight w:val="0"/>
      <w:marTop w:val="0"/>
      <w:marBottom w:val="0"/>
      <w:divBdr>
        <w:top w:val="none" w:sz="0" w:space="0" w:color="auto"/>
        <w:left w:val="none" w:sz="0" w:space="0" w:color="auto"/>
        <w:bottom w:val="none" w:sz="0" w:space="0" w:color="auto"/>
        <w:right w:val="none" w:sz="0" w:space="0" w:color="auto"/>
      </w:divBdr>
    </w:div>
    <w:div w:id="1294871799">
      <w:bodyDiv w:val="1"/>
      <w:marLeft w:val="0"/>
      <w:marRight w:val="0"/>
      <w:marTop w:val="0"/>
      <w:marBottom w:val="0"/>
      <w:divBdr>
        <w:top w:val="none" w:sz="0" w:space="0" w:color="auto"/>
        <w:left w:val="none" w:sz="0" w:space="0" w:color="auto"/>
        <w:bottom w:val="none" w:sz="0" w:space="0" w:color="auto"/>
        <w:right w:val="none" w:sz="0" w:space="0" w:color="auto"/>
      </w:divBdr>
    </w:div>
    <w:div w:id="1338533630">
      <w:bodyDiv w:val="1"/>
      <w:marLeft w:val="0"/>
      <w:marRight w:val="0"/>
      <w:marTop w:val="0"/>
      <w:marBottom w:val="0"/>
      <w:divBdr>
        <w:top w:val="none" w:sz="0" w:space="0" w:color="auto"/>
        <w:left w:val="none" w:sz="0" w:space="0" w:color="auto"/>
        <w:bottom w:val="none" w:sz="0" w:space="0" w:color="auto"/>
        <w:right w:val="none" w:sz="0" w:space="0" w:color="auto"/>
      </w:divBdr>
    </w:div>
    <w:div w:id="1338968622">
      <w:bodyDiv w:val="1"/>
      <w:marLeft w:val="0"/>
      <w:marRight w:val="0"/>
      <w:marTop w:val="0"/>
      <w:marBottom w:val="0"/>
      <w:divBdr>
        <w:top w:val="none" w:sz="0" w:space="0" w:color="auto"/>
        <w:left w:val="none" w:sz="0" w:space="0" w:color="auto"/>
        <w:bottom w:val="none" w:sz="0" w:space="0" w:color="auto"/>
        <w:right w:val="none" w:sz="0" w:space="0" w:color="auto"/>
      </w:divBdr>
    </w:div>
    <w:div w:id="1529223492">
      <w:bodyDiv w:val="1"/>
      <w:marLeft w:val="0"/>
      <w:marRight w:val="0"/>
      <w:marTop w:val="0"/>
      <w:marBottom w:val="0"/>
      <w:divBdr>
        <w:top w:val="none" w:sz="0" w:space="0" w:color="auto"/>
        <w:left w:val="none" w:sz="0" w:space="0" w:color="auto"/>
        <w:bottom w:val="none" w:sz="0" w:space="0" w:color="auto"/>
        <w:right w:val="none" w:sz="0" w:space="0" w:color="auto"/>
      </w:divBdr>
    </w:div>
    <w:div w:id="1548448433">
      <w:bodyDiv w:val="1"/>
      <w:marLeft w:val="0"/>
      <w:marRight w:val="0"/>
      <w:marTop w:val="0"/>
      <w:marBottom w:val="0"/>
      <w:divBdr>
        <w:top w:val="none" w:sz="0" w:space="0" w:color="auto"/>
        <w:left w:val="none" w:sz="0" w:space="0" w:color="auto"/>
        <w:bottom w:val="none" w:sz="0" w:space="0" w:color="auto"/>
        <w:right w:val="none" w:sz="0" w:space="0" w:color="auto"/>
      </w:divBdr>
      <w:divsChild>
        <w:div w:id="1428578275">
          <w:marLeft w:val="0"/>
          <w:marRight w:val="0"/>
          <w:marTop w:val="0"/>
          <w:marBottom w:val="0"/>
          <w:divBdr>
            <w:top w:val="none" w:sz="0" w:space="0" w:color="auto"/>
            <w:left w:val="none" w:sz="0" w:space="0" w:color="auto"/>
            <w:bottom w:val="none" w:sz="0" w:space="0" w:color="auto"/>
            <w:right w:val="none" w:sz="0" w:space="0" w:color="auto"/>
          </w:divBdr>
        </w:div>
        <w:div w:id="517700857">
          <w:marLeft w:val="0"/>
          <w:marRight w:val="0"/>
          <w:marTop w:val="0"/>
          <w:marBottom w:val="0"/>
          <w:divBdr>
            <w:top w:val="none" w:sz="0" w:space="0" w:color="auto"/>
            <w:left w:val="none" w:sz="0" w:space="0" w:color="auto"/>
            <w:bottom w:val="none" w:sz="0" w:space="0" w:color="auto"/>
            <w:right w:val="none" w:sz="0" w:space="0" w:color="auto"/>
          </w:divBdr>
        </w:div>
        <w:div w:id="478159316">
          <w:marLeft w:val="0"/>
          <w:marRight w:val="0"/>
          <w:marTop w:val="0"/>
          <w:marBottom w:val="0"/>
          <w:divBdr>
            <w:top w:val="none" w:sz="0" w:space="0" w:color="auto"/>
            <w:left w:val="none" w:sz="0" w:space="0" w:color="auto"/>
            <w:bottom w:val="none" w:sz="0" w:space="0" w:color="auto"/>
            <w:right w:val="none" w:sz="0" w:space="0" w:color="auto"/>
          </w:divBdr>
        </w:div>
        <w:div w:id="1687097730">
          <w:marLeft w:val="0"/>
          <w:marRight w:val="0"/>
          <w:marTop w:val="0"/>
          <w:marBottom w:val="0"/>
          <w:divBdr>
            <w:top w:val="none" w:sz="0" w:space="0" w:color="auto"/>
            <w:left w:val="none" w:sz="0" w:space="0" w:color="auto"/>
            <w:bottom w:val="none" w:sz="0" w:space="0" w:color="auto"/>
            <w:right w:val="none" w:sz="0" w:space="0" w:color="auto"/>
          </w:divBdr>
        </w:div>
        <w:div w:id="914054114">
          <w:marLeft w:val="0"/>
          <w:marRight w:val="0"/>
          <w:marTop w:val="0"/>
          <w:marBottom w:val="0"/>
          <w:divBdr>
            <w:top w:val="none" w:sz="0" w:space="0" w:color="auto"/>
            <w:left w:val="none" w:sz="0" w:space="0" w:color="auto"/>
            <w:bottom w:val="none" w:sz="0" w:space="0" w:color="auto"/>
            <w:right w:val="none" w:sz="0" w:space="0" w:color="auto"/>
          </w:divBdr>
        </w:div>
        <w:div w:id="299118389">
          <w:marLeft w:val="0"/>
          <w:marRight w:val="0"/>
          <w:marTop w:val="0"/>
          <w:marBottom w:val="0"/>
          <w:divBdr>
            <w:top w:val="none" w:sz="0" w:space="0" w:color="auto"/>
            <w:left w:val="none" w:sz="0" w:space="0" w:color="auto"/>
            <w:bottom w:val="none" w:sz="0" w:space="0" w:color="auto"/>
            <w:right w:val="none" w:sz="0" w:space="0" w:color="auto"/>
          </w:divBdr>
        </w:div>
        <w:div w:id="629091470">
          <w:marLeft w:val="0"/>
          <w:marRight w:val="0"/>
          <w:marTop w:val="0"/>
          <w:marBottom w:val="0"/>
          <w:divBdr>
            <w:top w:val="none" w:sz="0" w:space="0" w:color="auto"/>
            <w:left w:val="none" w:sz="0" w:space="0" w:color="auto"/>
            <w:bottom w:val="none" w:sz="0" w:space="0" w:color="auto"/>
            <w:right w:val="none" w:sz="0" w:space="0" w:color="auto"/>
          </w:divBdr>
        </w:div>
      </w:divsChild>
    </w:div>
    <w:div w:id="1750038965">
      <w:bodyDiv w:val="1"/>
      <w:marLeft w:val="0"/>
      <w:marRight w:val="0"/>
      <w:marTop w:val="0"/>
      <w:marBottom w:val="0"/>
      <w:divBdr>
        <w:top w:val="none" w:sz="0" w:space="0" w:color="auto"/>
        <w:left w:val="none" w:sz="0" w:space="0" w:color="auto"/>
        <w:bottom w:val="none" w:sz="0" w:space="0" w:color="auto"/>
        <w:right w:val="none" w:sz="0" w:space="0" w:color="auto"/>
      </w:divBdr>
    </w:div>
    <w:div w:id="193917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gentle-introduction-xgboost-applied-machine-lear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Pang</dc:creator>
  <cp:keywords/>
  <dc:description/>
  <cp:lastModifiedBy>Xiao Pang</cp:lastModifiedBy>
  <cp:revision>129</cp:revision>
  <dcterms:created xsi:type="dcterms:W3CDTF">2021-05-21T05:28:00Z</dcterms:created>
  <dcterms:modified xsi:type="dcterms:W3CDTF">2021-05-22T17:38:00Z</dcterms:modified>
</cp:coreProperties>
</file>