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6919" w14:textId="620AB917" w:rsidR="00A072E0" w:rsidRPr="003E31FD" w:rsidRDefault="003E31FD">
      <w:pPr>
        <w:spacing w:before="2880"/>
        <w:jc w:val="center"/>
        <w:rPr>
          <w:rFonts w:ascii="LM Roman 10" w:hAnsi="LM Roman 10"/>
        </w:rPr>
      </w:pPr>
      <w:r>
        <w:rPr>
          <w:rFonts w:ascii="LM Roman 10" w:hAnsi="LM Roman 10"/>
          <w:b/>
          <w:bCs/>
          <w:color w:val="1F4E79"/>
          <w:sz w:val="64"/>
          <w:szCs w:val="64"/>
        </w:rPr>
        <w:t xml:space="preserve">SOFTWARE REQUIRMENT SPECIFICATION DOCUMENT </w:t>
      </w:r>
    </w:p>
    <w:p w14:paraId="4D8AAEEF" w14:textId="77777777" w:rsidR="00A072E0" w:rsidRPr="003E31FD" w:rsidRDefault="00000000">
      <w:pPr>
        <w:spacing w:before="160"/>
        <w:jc w:val="center"/>
        <w:rPr>
          <w:rFonts w:ascii="LM Roman 10" w:hAnsi="LM Roman 10"/>
        </w:rPr>
      </w:pPr>
      <w:r w:rsidRPr="003E31FD">
        <w:rPr>
          <w:rFonts w:ascii="Courier New" w:hAnsi="Courier New" w:cs="Courier New"/>
          <w:color w:val="2E75B6"/>
          <w:sz w:val="24"/>
          <w:szCs w:val="24"/>
        </w:rPr>
        <w:t>─────────────────────────────────────────</w:t>
      </w:r>
    </w:p>
    <w:p w14:paraId="5C65F245" w14:textId="77777777" w:rsidR="00A072E0" w:rsidRPr="003E31FD" w:rsidRDefault="00000000">
      <w:pPr>
        <w:spacing w:before="160" w:after="80"/>
        <w:jc w:val="center"/>
        <w:rPr>
          <w:rFonts w:ascii="LM Roman 10" w:hAnsi="LM Roman 10"/>
        </w:rPr>
      </w:pPr>
      <w:r w:rsidRPr="003E31FD">
        <w:rPr>
          <w:rFonts w:ascii="LM Roman 10" w:hAnsi="LM Roman 10"/>
          <w:color w:val="2E75B6"/>
          <w:sz w:val="40"/>
          <w:szCs w:val="40"/>
        </w:rPr>
        <w:t>Functional &amp; Non-Functional</w:t>
      </w:r>
    </w:p>
    <w:p w14:paraId="4E0C2D0A" w14:textId="77777777" w:rsidR="00A072E0" w:rsidRPr="003E31FD" w:rsidRDefault="00000000">
      <w:pPr>
        <w:spacing w:after="80"/>
        <w:jc w:val="center"/>
        <w:rPr>
          <w:rFonts w:ascii="LM Roman 10" w:hAnsi="LM Roman 10"/>
        </w:rPr>
      </w:pPr>
      <w:r w:rsidRPr="003E31FD">
        <w:rPr>
          <w:rFonts w:ascii="LM Roman 10" w:hAnsi="LM Roman 10"/>
          <w:color w:val="2E75B6"/>
          <w:sz w:val="40"/>
          <w:szCs w:val="40"/>
        </w:rPr>
        <w:t>Requirements Specification</w:t>
      </w:r>
    </w:p>
    <w:p w14:paraId="4428A8A8" w14:textId="77777777" w:rsidR="00A072E0" w:rsidRPr="003E31FD" w:rsidRDefault="00000000">
      <w:pPr>
        <w:spacing w:before="160"/>
        <w:jc w:val="center"/>
        <w:rPr>
          <w:rFonts w:ascii="LM Roman 10" w:hAnsi="LM Roman 10"/>
        </w:rPr>
      </w:pPr>
      <w:r w:rsidRPr="003E31FD">
        <w:rPr>
          <w:rFonts w:ascii="Courier New" w:hAnsi="Courier New" w:cs="Courier New"/>
          <w:color w:val="2E75B6"/>
          <w:sz w:val="24"/>
          <w:szCs w:val="24"/>
        </w:rPr>
        <w:t>─────────────────────────────────────────</w:t>
      </w:r>
    </w:p>
    <w:p w14:paraId="66DB0E92" w14:textId="77777777" w:rsidR="00A072E0" w:rsidRPr="003E31FD" w:rsidRDefault="00A072E0">
      <w:pPr>
        <w:spacing w:before="120" w:after="120"/>
        <w:rPr>
          <w:rFonts w:ascii="LM Roman 10" w:hAnsi="LM Roman 10"/>
        </w:rPr>
      </w:pPr>
    </w:p>
    <w:p w14:paraId="7CCAD333" w14:textId="77777777" w:rsidR="00A072E0" w:rsidRPr="003E31FD" w:rsidRDefault="00A072E0">
      <w:pPr>
        <w:spacing w:before="120" w:after="120"/>
        <w:rPr>
          <w:rFonts w:ascii="LM Roman 10" w:hAnsi="LM Roman 10"/>
        </w:rPr>
      </w:pPr>
    </w:p>
    <w:p w14:paraId="0C153568" w14:textId="77777777" w:rsidR="00A072E0" w:rsidRPr="003E31FD" w:rsidRDefault="00A072E0">
      <w:pPr>
        <w:spacing w:before="120" w:after="120"/>
        <w:rPr>
          <w:rFonts w:ascii="LM Roman 10" w:hAnsi="LM Roman 10"/>
        </w:rPr>
      </w:pPr>
    </w:p>
    <w:p w14:paraId="24AE7D39" w14:textId="77777777" w:rsidR="00A072E0" w:rsidRPr="003E31FD" w:rsidRDefault="00000000">
      <w:pPr>
        <w:spacing w:after="200"/>
        <w:jc w:val="center"/>
        <w:rPr>
          <w:rFonts w:ascii="LM Roman 10" w:hAnsi="LM Roman 10"/>
        </w:rPr>
      </w:pPr>
      <w:r w:rsidRPr="003E31FD">
        <w:rPr>
          <w:rFonts w:ascii="LM Roman 10" w:hAnsi="LM Roman 10"/>
          <w:b/>
          <w:bCs/>
          <w:color w:val="999999"/>
          <w:sz w:val="20"/>
          <w:szCs w:val="20"/>
        </w:rPr>
        <w:t>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72E0" w:rsidRPr="003E31FD" w14:paraId="3820FB9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80" w:type="dxa"/>
              <w:bottom w:w="100" w:type="dxa"/>
              <w:right w:w="180" w:type="dxa"/>
            </w:tcMar>
          </w:tcPr>
          <w:p w14:paraId="5506AE26" w14:textId="77777777" w:rsidR="00A072E0" w:rsidRPr="003E31FD" w:rsidRDefault="00000000">
            <w:pPr>
              <w:rPr>
                <w:rFonts w:ascii="LM Roman 10" w:hAnsi="LM Roman 10"/>
              </w:rPr>
            </w:pPr>
            <w:r w:rsidRPr="003E31FD">
              <w:rPr>
                <w:rFonts w:ascii="LM Roman 10" w:hAnsi="LM Roman 10"/>
                <w:b/>
                <w:bCs/>
                <w:color w:val="FFFFFF"/>
                <w:sz w:val="20"/>
                <w:szCs w:val="20"/>
              </w:rPr>
              <w:t>Document Title</w:t>
            </w:r>
          </w:p>
        </w:tc>
        <w:tc>
          <w:tcPr>
            <w:tcW w:w="6960" w:type="dxa"/>
            <w:tcBorders>
              <w:top w:val="single" w:sz="1" w:space="0" w:color="BFBFBF"/>
              <w:left w:val="single" w:sz="1" w:space="0" w:color="BFBFBF"/>
              <w:bottom w:val="single" w:sz="1" w:space="0" w:color="BFBFBF"/>
              <w:right w:val="single" w:sz="1" w:space="0" w:color="BFBFBF"/>
            </w:tcBorders>
            <w:tcMar>
              <w:top w:w="100" w:type="dxa"/>
              <w:left w:w="180" w:type="dxa"/>
              <w:bottom w:w="100" w:type="dxa"/>
              <w:right w:w="180" w:type="dxa"/>
            </w:tcMar>
          </w:tcPr>
          <w:p w14:paraId="7C53DBB7" w14:textId="2A048D9D" w:rsidR="00A072E0" w:rsidRPr="003E31FD" w:rsidRDefault="003E31FD">
            <w:pPr>
              <w:rPr>
                <w:rFonts w:ascii="LM Roman 10" w:hAnsi="LM Roman 10"/>
              </w:rPr>
            </w:pPr>
            <w:r>
              <w:rPr>
                <w:rFonts w:ascii="LM Roman 10" w:hAnsi="LM Roman 10"/>
                <w:color w:val="333333"/>
                <w:sz w:val="20"/>
                <w:szCs w:val="20"/>
              </w:rPr>
              <w:t>Software Requirment Specification Document</w:t>
            </w:r>
          </w:p>
        </w:tc>
      </w:tr>
      <w:tr w:rsidR="00A072E0" w:rsidRPr="003E31FD" w14:paraId="31F0619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80" w:type="dxa"/>
              <w:bottom w:w="100" w:type="dxa"/>
              <w:right w:w="180" w:type="dxa"/>
            </w:tcMar>
          </w:tcPr>
          <w:p w14:paraId="64615A86" w14:textId="77777777" w:rsidR="00A072E0" w:rsidRPr="003E31FD" w:rsidRDefault="00000000">
            <w:pPr>
              <w:rPr>
                <w:rFonts w:ascii="LM Roman 10" w:hAnsi="LM Roman 10"/>
              </w:rPr>
            </w:pPr>
            <w:r w:rsidRPr="003E31FD">
              <w:rPr>
                <w:rFonts w:ascii="LM Roman 10" w:hAnsi="LM Roman 10"/>
                <w:b/>
                <w:bCs/>
                <w:color w:val="FFFFFF"/>
                <w:sz w:val="20"/>
                <w:szCs w:val="20"/>
              </w:rPr>
              <w:t>Version</w:t>
            </w:r>
          </w:p>
        </w:tc>
        <w:tc>
          <w:tcPr>
            <w:tcW w:w="6960" w:type="dxa"/>
            <w:tcBorders>
              <w:top w:val="single" w:sz="1" w:space="0" w:color="BFBFBF"/>
              <w:left w:val="single" w:sz="1" w:space="0" w:color="BFBFBF"/>
              <w:bottom w:val="single" w:sz="1" w:space="0" w:color="BFBFBF"/>
              <w:right w:val="single" w:sz="1" w:space="0" w:color="BFBFBF"/>
            </w:tcBorders>
            <w:tcMar>
              <w:top w:w="100" w:type="dxa"/>
              <w:left w:w="180" w:type="dxa"/>
              <w:bottom w:w="100" w:type="dxa"/>
              <w:right w:w="180" w:type="dxa"/>
            </w:tcMar>
          </w:tcPr>
          <w:p w14:paraId="05DAB221" w14:textId="11BB68AA" w:rsidR="00A072E0" w:rsidRPr="003E31FD" w:rsidRDefault="003E31FD">
            <w:pPr>
              <w:rPr>
                <w:rFonts w:ascii="LM Roman 10" w:hAnsi="LM Roman 10"/>
              </w:rPr>
            </w:pPr>
            <w:r>
              <w:rPr>
                <w:rFonts w:ascii="LM Roman 10" w:hAnsi="LM Roman 10"/>
                <w:color w:val="333333"/>
                <w:sz w:val="20"/>
                <w:szCs w:val="20"/>
              </w:rPr>
              <w:t>1.0</w:t>
            </w:r>
          </w:p>
        </w:tc>
      </w:tr>
      <w:tr w:rsidR="00A072E0" w:rsidRPr="003E31FD" w14:paraId="4698707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80" w:type="dxa"/>
              <w:bottom w:w="100" w:type="dxa"/>
              <w:right w:w="180" w:type="dxa"/>
            </w:tcMar>
          </w:tcPr>
          <w:p w14:paraId="2BEC8705" w14:textId="77777777" w:rsidR="00A072E0" w:rsidRPr="003E31FD" w:rsidRDefault="00000000">
            <w:pPr>
              <w:rPr>
                <w:rFonts w:ascii="LM Roman 10" w:hAnsi="LM Roman 10"/>
              </w:rPr>
            </w:pPr>
            <w:r w:rsidRPr="003E31FD">
              <w:rPr>
                <w:rFonts w:ascii="LM Roman 10" w:hAnsi="LM Roman 10"/>
                <w:b/>
                <w:bCs/>
                <w:color w:val="FFFFFF"/>
                <w:sz w:val="20"/>
                <w:szCs w:val="20"/>
              </w:rPr>
              <w:t>Date</w:t>
            </w:r>
          </w:p>
        </w:tc>
        <w:tc>
          <w:tcPr>
            <w:tcW w:w="6960" w:type="dxa"/>
            <w:tcBorders>
              <w:top w:val="single" w:sz="1" w:space="0" w:color="BFBFBF"/>
              <w:left w:val="single" w:sz="1" w:space="0" w:color="BFBFBF"/>
              <w:bottom w:val="single" w:sz="1" w:space="0" w:color="BFBFBF"/>
              <w:right w:val="single" w:sz="1" w:space="0" w:color="BFBFBF"/>
            </w:tcBorders>
            <w:tcMar>
              <w:top w:w="100" w:type="dxa"/>
              <w:left w:w="180" w:type="dxa"/>
              <w:bottom w:w="100" w:type="dxa"/>
              <w:right w:w="180" w:type="dxa"/>
            </w:tcMar>
          </w:tcPr>
          <w:p w14:paraId="2C04936C" w14:textId="78D9F275" w:rsidR="00A072E0" w:rsidRPr="003E31FD" w:rsidRDefault="003E31FD">
            <w:pPr>
              <w:rPr>
                <w:rFonts w:ascii="LM Roman 10" w:hAnsi="LM Roman 10"/>
              </w:rPr>
            </w:pPr>
            <w:r>
              <w:rPr>
                <w:rFonts w:ascii="LM Roman 10" w:hAnsi="LM Roman 10"/>
                <w:color w:val="333333"/>
                <w:sz w:val="20"/>
                <w:szCs w:val="20"/>
              </w:rPr>
              <w:t xml:space="preserve">25th </w:t>
            </w:r>
            <w:r w:rsidR="00000000" w:rsidRPr="003E31FD">
              <w:rPr>
                <w:rFonts w:ascii="LM Roman 10" w:hAnsi="LM Roman 10"/>
                <w:color w:val="333333"/>
                <w:sz w:val="20"/>
                <w:szCs w:val="20"/>
              </w:rPr>
              <w:t>February 2026</w:t>
            </w:r>
          </w:p>
        </w:tc>
      </w:tr>
      <w:tr w:rsidR="00A072E0" w:rsidRPr="003E31FD" w14:paraId="22DCD4F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80" w:type="dxa"/>
              <w:bottom w:w="100" w:type="dxa"/>
              <w:right w:w="180" w:type="dxa"/>
            </w:tcMar>
          </w:tcPr>
          <w:p w14:paraId="611EB9ED" w14:textId="77777777" w:rsidR="00A072E0" w:rsidRPr="003E31FD" w:rsidRDefault="00000000">
            <w:pPr>
              <w:rPr>
                <w:rFonts w:ascii="LM Roman 10" w:hAnsi="LM Roman 10"/>
              </w:rPr>
            </w:pPr>
            <w:r w:rsidRPr="003E31FD">
              <w:rPr>
                <w:rFonts w:ascii="LM Roman 10" w:hAnsi="LM Roman 10"/>
                <w:b/>
                <w:bCs/>
                <w:color w:val="FFFFFF"/>
                <w:sz w:val="20"/>
                <w:szCs w:val="20"/>
              </w:rPr>
              <w:t>Classification</w:t>
            </w:r>
          </w:p>
        </w:tc>
        <w:tc>
          <w:tcPr>
            <w:tcW w:w="6960" w:type="dxa"/>
            <w:tcBorders>
              <w:top w:val="single" w:sz="1" w:space="0" w:color="BFBFBF"/>
              <w:left w:val="single" w:sz="1" w:space="0" w:color="BFBFBF"/>
              <w:bottom w:val="single" w:sz="1" w:space="0" w:color="BFBFBF"/>
              <w:right w:val="single" w:sz="1" w:space="0" w:color="BFBFBF"/>
            </w:tcBorders>
            <w:tcMar>
              <w:top w:w="100" w:type="dxa"/>
              <w:left w:w="180" w:type="dxa"/>
              <w:bottom w:w="100" w:type="dxa"/>
              <w:right w:w="180" w:type="dxa"/>
            </w:tcMar>
          </w:tcPr>
          <w:p w14:paraId="72CFA43E" w14:textId="77777777" w:rsidR="00A072E0" w:rsidRPr="003E31FD" w:rsidRDefault="00000000">
            <w:pPr>
              <w:rPr>
                <w:rFonts w:ascii="LM Roman 10" w:hAnsi="LM Roman 10"/>
              </w:rPr>
            </w:pPr>
            <w:r w:rsidRPr="003E31FD">
              <w:rPr>
                <w:rFonts w:ascii="LM Roman 10" w:hAnsi="LM Roman 10"/>
                <w:color w:val="333333"/>
                <w:sz w:val="20"/>
                <w:szCs w:val="20"/>
              </w:rPr>
              <w:t>CONFIDENTIAL</w:t>
            </w:r>
          </w:p>
        </w:tc>
      </w:tr>
      <w:tr w:rsidR="00A072E0" w:rsidRPr="003E31FD" w14:paraId="1F5294C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80" w:type="dxa"/>
              <w:bottom w:w="100" w:type="dxa"/>
              <w:right w:w="180" w:type="dxa"/>
            </w:tcMar>
          </w:tcPr>
          <w:p w14:paraId="0CE3A822" w14:textId="5293B1C0" w:rsidR="00A072E0" w:rsidRPr="003E31FD" w:rsidRDefault="003E31FD">
            <w:pPr>
              <w:rPr>
                <w:rFonts w:ascii="LM Roman 10" w:hAnsi="LM Roman 10"/>
                <w:color w:val="FFFFFF" w:themeColor="background1"/>
              </w:rPr>
            </w:pPr>
            <w:r w:rsidRPr="003E31FD">
              <w:rPr>
                <w:rFonts w:ascii="LM Roman 10" w:hAnsi="LM Roman 10"/>
                <w:color w:val="FFFFFF" w:themeColor="background1"/>
              </w:rPr>
              <w:t>Group Members</w:t>
            </w:r>
          </w:p>
        </w:tc>
        <w:tc>
          <w:tcPr>
            <w:tcW w:w="6960" w:type="dxa"/>
            <w:tcBorders>
              <w:top w:val="single" w:sz="1" w:space="0" w:color="BFBFBF"/>
              <w:left w:val="single" w:sz="1" w:space="0" w:color="BFBFBF"/>
              <w:bottom w:val="single" w:sz="1" w:space="0" w:color="BFBFBF"/>
              <w:right w:val="single" w:sz="1" w:space="0" w:color="BFBFBF"/>
            </w:tcBorders>
            <w:tcMar>
              <w:top w:w="100" w:type="dxa"/>
              <w:left w:w="180" w:type="dxa"/>
              <w:bottom w:w="100" w:type="dxa"/>
              <w:right w:w="180" w:type="dxa"/>
            </w:tcMar>
          </w:tcPr>
          <w:p w14:paraId="01F0FAF4" w14:textId="30959D8F" w:rsidR="00A072E0" w:rsidRPr="003E31FD" w:rsidRDefault="003E31FD" w:rsidP="003E31FD">
            <w:pPr>
              <w:rPr>
                <w:rFonts w:ascii="LM Roman 10" w:hAnsi="LM Roman 10"/>
              </w:rPr>
            </w:pPr>
            <w:r w:rsidRPr="003E31FD">
              <w:rPr>
                <w:rFonts w:ascii="LM Roman 10" w:hAnsi="LM Roman 10"/>
              </w:rPr>
              <w:t xml:space="preserve">Abdul Moiez </w:t>
            </w:r>
            <w:r>
              <w:rPr>
                <w:rFonts w:ascii="LM Roman 10" w:hAnsi="LM Roman 10"/>
              </w:rPr>
              <w:t xml:space="preserve"> </w:t>
            </w:r>
            <w:r w:rsidRPr="003E31FD">
              <w:rPr>
                <w:rFonts w:ascii="LM Roman 10" w:hAnsi="LM Roman 10"/>
              </w:rPr>
              <w:t xml:space="preserve"> (01-131232-002)</w:t>
            </w:r>
          </w:p>
          <w:p w14:paraId="7998166E" w14:textId="1D87C090" w:rsidR="003E31FD" w:rsidRPr="003E31FD" w:rsidRDefault="003E31FD" w:rsidP="003E31FD">
            <w:pPr>
              <w:rPr>
                <w:rFonts w:ascii="LM Roman 10" w:hAnsi="LM Roman 10"/>
              </w:rPr>
            </w:pPr>
            <w:r w:rsidRPr="003E31FD">
              <w:rPr>
                <w:rFonts w:ascii="LM Roman 10" w:hAnsi="LM Roman 10"/>
              </w:rPr>
              <w:t xml:space="preserve">Rao Ahsan    </w:t>
            </w:r>
            <w:r>
              <w:rPr>
                <w:rFonts w:ascii="LM Roman 10" w:hAnsi="LM Roman 10"/>
              </w:rPr>
              <w:t xml:space="preserve"> </w:t>
            </w:r>
            <w:r w:rsidRPr="003E31FD">
              <w:rPr>
                <w:rFonts w:ascii="LM Roman 10" w:hAnsi="LM Roman 10"/>
              </w:rPr>
              <w:t>(01-131232-076)</w:t>
            </w:r>
          </w:p>
          <w:p w14:paraId="14B5D900" w14:textId="7BF30B02" w:rsidR="003E31FD" w:rsidRPr="003E31FD" w:rsidRDefault="003E31FD" w:rsidP="003E31FD">
            <w:pPr>
              <w:rPr>
                <w:rFonts w:ascii="LM Roman 10" w:hAnsi="LM Roman 10"/>
              </w:rPr>
            </w:pPr>
            <w:r w:rsidRPr="003E31FD">
              <w:rPr>
                <w:rFonts w:ascii="LM Roman 10" w:hAnsi="LM Roman 10"/>
              </w:rPr>
              <w:t xml:space="preserve">Shawaiz Sher </w:t>
            </w:r>
            <w:r>
              <w:rPr>
                <w:rFonts w:ascii="LM Roman 10" w:hAnsi="LM Roman 10"/>
              </w:rPr>
              <w:t xml:space="preserve"> </w:t>
            </w:r>
            <w:r w:rsidRPr="003E31FD">
              <w:rPr>
                <w:rFonts w:ascii="LM Roman 10" w:hAnsi="LM Roman 10"/>
              </w:rPr>
              <w:t>(01-131232-082)</w:t>
            </w:r>
          </w:p>
        </w:tc>
      </w:tr>
    </w:tbl>
    <w:p w14:paraId="40DDCCCE" w14:textId="77777777" w:rsidR="00A072E0" w:rsidRPr="003E31FD" w:rsidRDefault="00A072E0">
      <w:pPr>
        <w:spacing w:before="120" w:after="120"/>
        <w:rPr>
          <w:rFonts w:ascii="LM Roman 10" w:hAnsi="LM Roman 10"/>
        </w:rPr>
      </w:pPr>
    </w:p>
    <w:p w14:paraId="7C315917" w14:textId="77777777" w:rsidR="00A072E0" w:rsidRPr="003E31FD" w:rsidRDefault="00A072E0">
      <w:pPr>
        <w:rPr>
          <w:rFonts w:ascii="LM Roman 10" w:hAnsi="LM Roman 10"/>
        </w:rPr>
        <w:sectPr w:rsidR="00A072E0" w:rsidRPr="003E31FD">
          <w:pgSz w:w="12240" w:h="15840"/>
          <w:pgMar w:top="1080" w:right="1080" w:bottom="1080" w:left="1080" w:header="708" w:footer="708" w:gutter="0"/>
          <w:cols w:space="720"/>
          <w:docGrid w:linePitch="360"/>
        </w:sectPr>
      </w:pPr>
    </w:p>
    <w:p w14:paraId="0C33C311" w14:textId="77777777" w:rsidR="00A072E0" w:rsidRPr="003E31FD" w:rsidRDefault="00000000">
      <w:pPr>
        <w:spacing w:before="480" w:after="80"/>
        <w:jc w:val="center"/>
        <w:rPr>
          <w:rFonts w:ascii="LM Roman 10" w:hAnsi="LM Roman 10"/>
        </w:rPr>
      </w:pPr>
      <w:r w:rsidRPr="003E31FD">
        <w:rPr>
          <w:rFonts w:ascii="LM Roman 10" w:hAnsi="LM Roman 10"/>
          <w:b/>
          <w:bCs/>
          <w:color w:val="1F4E79"/>
          <w:sz w:val="36"/>
          <w:szCs w:val="36"/>
        </w:rPr>
        <w:lastRenderedPageBreak/>
        <w:t>TABLE OF CONTENTS</w:t>
      </w:r>
    </w:p>
    <w:p w14:paraId="38CF1275" w14:textId="77777777" w:rsidR="00A072E0" w:rsidRPr="003E31FD" w:rsidRDefault="00A072E0">
      <w:pPr>
        <w:pBdr>
          <w:bottom w:val="single" w:sz="8" w:space="1" w:color="2E75B6"/>
        </w:pBdr>
        <w:spacing w:after="480"/>
        <w:jc w:val="center"/>
        <w:rPr>
          <w:rFonts w:ascii="LM Roman 10" w:hAnsi="LM Roman 10"/>
        </w:rPr>
      </w:pPr>
    </w:p>
    <w:p w14:paraId="7B03DD94" w14:textId="77777777" w:rsidR="00A072E0" w:rsidRPr="003E31FD" w:rsidRDefault="00000000">
      <w:pPr>
        <w:spacing w:before="240" w:after="120"/>
        <w:rPr>
          <w:rFonts w:ascii="LM Roman 10" w:hAnsi="LM Roman 10"/>
        </w:rPr>
      </w:pPr>
      <w:r w:rsidRPr="003E31FD">
        <w:rPr>
          <w:rFonts w:ascii="LM Roman 10" w:hAnsi="LM Roman 10"/>
          <w:b/>
          <w:bCs/>
          <w:color w:val="AAAAAA"/>
          <w:sz w:val="18"/>
          <w:szCs w:val="18"/>
        </w:rPr>
        <w:t>FUNCTIONAL REQUIREMENTS</w:t>
      </w:r>
    </w:p>
    <w:p w14:paraId="5E58771E" w14:textId="77777777" w:rsidR="00A072E0" w:rsidRPr="003E31FD" w:rsidRDefault="00000000">
      <w:pPr>
        <w:pBdr>
          <w:bottom w:val="single" w:sz="1" w:space="1" w:color="DDDDDD"/>
        </w:pBdr>
        <w:spacing w:before="200" w:after="60"/>
        <w:rPr>
          <w:rFonts w:ascii="LM Roman 10" w:hAnsi="LM Roman 10"/>
        </w:rPr>
      </w:pPr>
      <w:r w:rsidRPr="003E31FD">
        <w:rPr>
          <w:rFonts w:ascii="LM Roman 10" w:hAnsi="LM Roman 10"/>
          <w:b/>
          <w:bCs/>
          <w:color w:val="1F4E79"/>
          <w:sz w:val="24"/>
          <w:szCs w:val="24"/>
        </w:rPr>
        <w:t>1.  Data Requirements</w:t>
      </w:r>
      <w:r w:rsidRPr="003E31FD">
        <w:rPr>
          <w:rFonts w:ascii="LM Roman 10" w:hAnsi="LM Roman 10"/>
          <w:b/>
          <w:bCs/>
          <w:color w:val="999999"/>
        </w:rPr>
        <w:ptab w:relativeTo="margin" w:alignment="right" w:leader="dot"/>
      </w:r>
    </w:p>
    <w:p w14:paraId="02DE9996"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1.1  Workflow Graph Persistence</w:t>
      </w:r>
      <w:r w:rsidRPr="003E31FD">
        <w:rPr>
          <w:rFonts w:ascii="LM Roman 10" w:hAnsi="LM Roman 10"/>
          <w:color w:val="999999"/>
          <w:sz w:val="20"/>
          <w:szCs w:val="20"/>
        </w:rPr>
        <w:ptab w:relativeTo="margin" w:alignment="right" w:leader="dot"/>
      </w:r>
    </w:p>
    <w:p w14:paraId="30B6C13F"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1.2  Node Configuration Storage</w:t>
      </w:r>
      <w:r w:rsidRPr="003E31FD">
        <w:rPr>
          <w:rFonts w:ascii="LM Roman 10" w:hAnsi="LM Roman 10"/>
          <w:color w:val="999999"/>
          <w:sz w:val="20"/>
          <w:szCs w:val="20"/>
        </w:rPr>
        <w:ptab w:relativeTo="margin" w:alignment="right" w:leader="dot"/>
      </w:r>
    </w:p>
    <w:p w14:paraId="6E2058BD"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1.3  Data Mapping Engine</w:t>
      </w:r>
      <w:r w:rsidRPr="003E31FD">
        <w:rPr>
          <w:rFonts w:ascii="LM Roman 10" w:hAnsi="LM Roman 10"/>
          <w:color w:val="999999"/>
          <w:sz w:val="20"/>
          <w:szCs w:val="20"/>
        </w:rPr>
        <w:ptab w:relativeTo="margin" w:alignment="right" w:leader="dot"/>
      </w:r>
    </w:p>
    <w:p w14:paraId="69F94D1C"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1.4  Execution Logging</w:t>
      </w:r>
      <w:r w:rsidRPr="003E31FD">
        <w:rPr>
          <w:rFonts w:ascii="LM Roman 10" w:hAnsi="LM Roman 10"/>
          <w:color w:val="999999"/>
          <w:sz w:val="20"/>
          <w:szCs w:val="20"/>
        </w:rPr>
        <w:ptab w:relativeTo="margin" w:alignment="right" w:leader="dot"/>
      </w:r>
    </w:p>
    <w:p w14:paraId="1C100E28" w14:textId="77777777" w:rsidR="00A072E0" w:rsidRPr="003E31FD" w:rsidRDefault="00000000">
      <w:pPr>
        <w:pBdr>
          <w:bottom w:val="single" w:sz="1" w:space="1" w:color="DDDDDD"/>
        </w:pBdr>
        <w:spacing w:before="200" w:after="60"/>
        <w:rPr>
          <w:rFonts w:ascii="LM Roman 10" w:hAnsi="LM Roman 10"/>
        </w:rPr>
      </w:pPr>
      <w:r w:rsidRPr="003E31FD">
        <w:rPr>
          <w:rFonts w:ascii="LM Roman 10" w:hAnsi="LM Roman 10"/>
          <w:b/>
          <w:bCs/>
          <w:color w:val="1F4E79"/>
          <w:sz w:val="24"/>
          <w:szCs w:val="24"/>
        </w:rPr>
        <w:t>2.  Interface Requirements</w:t>
      </w:r>
      <w:r w:rsidRPr="003E31FD">
        <w:rPr>
          <w:rFonts w:ascii="LM Roman 10" w:hAnsi="LM Roman 10"/>
          <w:b/>
          <w:bCs/>
          <w:color w:val="999999"/>
        </w:rPr>
        <w:ptab w:relativeTo="margin" w:alignment="right" w:leader="dot"/>
      </w:r>
    </w:p>
    <w:p w14:paraId="2EFBC5FC"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2.1  Draggable Node Canvas</w:t>
      </w:r>
      <w:r w:rsidRPr="003E31FD">
        <w:rPr>
          <w:rFonts w:ascii="LM Roman 10" w:hAnsi="LM Roman 10"/>
          <w:color w:val="999999"/>
          <w:sz w:val="20"/>
          <w:szCs w:val="20"/>
        </w:rPr>
        <w:ptab w:relativeTo="margin" w:alignment="right" w:leader="dot"/>
      </w:r>
    </w:p>
    <w:p w14:paraId="0BE729E5"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2.2  Dynamic Connection Handles</w:t>
      </w:r>
      <w:r w:rsidRPr="003E31FD">
        <w:rPr>
          <w:rFonts w:ascii="LM Roman 10" w:hAnsi="LM Roman 10"/>
          <w:color w:val="999999"/>
          <w:sz w:val="20"/>
          <w:szCs w:val="20"/>
        </w:rPr>
        <w:ptab w:relativeTo="margin" w:alignment="right" w:leader="dot"/>
      </w:r>
    </w:p>
    <w:p w14:paraId="3E3EE566"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2.3  Contextual Configuration Sidebar</w:t>
      </w:r>
      <w:r w:rsidRPr="003E31FD">
        <w:rPr>
          <w:rFonts w:ascii="LM Roman 10" w:hAnsi="LM Roman 10"/>
          <w:color w:val="999999"/>
          <w:sz w:val="20"/>
          <w:szCs w:val="20"/>
        </w:rPr>
        <w:ptab w:relativeTo="margin" w:alignment="right" w:leader="dot"/>
      </w:r>
    </w:p>
    <w:p w14:paraId="0DF33E2B"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2.4  Real-Time Validation</w:t>
      </w:r>
      <w:r w:rsidRPr="003E31FD">
        <w:rPr>
          <w:rFonts w:ascii="LM Roman 10" w:hAnsi="LM Roman 10"/>
          <w:color w:val="999999"/>
          <w:sz w:val="20"/>
          <w:szCs w:val="20"/>
        </w:rPr>
        <w:ptab w:relativeTo="margin" w:alignment="right" w:leader="dot"/>
      </w:r>
    </w:p>
    <w:p w14:paraId="47A4AF5E" w14:textId="77777777" w:rsidR="00A072E0" w:rsidRPr="003E31FD" w:rsidRDefault="00000000">
      <w:pPr>
        <w:pBdr>
          <w:bottom w:val="single" w:sz="1" w:space="1" w:color="DDDDDD"/>
        </w:pBdr>
        <w:spacing w:before="200" w:after="60"/>
        <w:rPr>
          <w:rFonts w:ascii="LM Roman 10" w:hAnsi="LM Roman 10"/>
        </w:rPr>
      </w:pPr>
      <w:r w:rsidRPr="003E31FD">
        <w:rPr>
          <w:rFonts w:ascii="LM Roman 10" w:hAnsi="LM Roman 10"/>
          <w:b/>
          <w:bCs/>
          <w:color w:val="1F4E79"/>
          <w:sz w:val="24"/>
          <w:szCs w:val="24"/>
        </w:rPr>
        <w:t>3.  Navigational Requirements</w:t>
      </w:r>
      <w:r w:rsidRPr="003E31FD">
        <w:rPr>
          <w:rFonts w:ascii="LM Roman 10" w:hAnsi="LM Roman 10"/>
          <w:b/>
          <w:bCs/>
          <w:color w:val="999999"/>
        </w:rPr>
        <w:ptab w:relativeTo="margin" w:alignment="right" w:leader="dot"/>
      </w:r>
    </w:p>
    <w:p w14:paraId="13E88863"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3.1  Infinite Canvas Navigation</w:t>
      </w:r>
      <w:r w:rsidRPr="003E31FD">
        <w:rPr>
          <w:rFonts w:ascii="LM Roman 10" w:hAnsi="LM Roman 10"/>
          <w:color w:val="999999"/>
          <w:sz w:val="20"/>
          <w:szCs w:val="20"/>
        </w:rPr>
        <w:ptab w:relativeTo="margin" w:alignment="right" w:leader="dot"/>
      </w:r>
    </w:p>
    <w:p w14:paraId="5AC4EC45"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3.2  Workflow Dashboard</w:t>
      </w:r>
      <w:r w:rsidRPr="003E31FD">
        <w:rPr>
          <w:rFonts w:ascii="LM Roman 10" w:hAnsi="LM Roman 10"/>
          <w:color w:val="999999"/>
          <w:sz w:val="20"/>
          <w:szCs w:val="20"/>
        </w:rPr>
        <w:ptab w:relativeTo="margin" w:alignment="right" w:leader="dot"/>
      </w:r>
    </w:p>
    <w:p w14:paraId="4FA8F6A5"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3.3  Mini-Map Overview</w:t>
      </w:r>
      <w:r w:rsidRPr="003E31FD">
        <w:rPr>
          <w:rFonts w:ascii="LM Roman 10" w:hAnsi="LM Roman 10"/>
          <w:color w:val="999999"/>
          <w:sz w:val="20"/>
          <w:szCs w:val="20"/>
        </w:rPr>
        <w:ptab w:relativeTo="margin" w:alignment="right" w:leader="dot"/>
      </w:r>
    </w:p>
    <w:p w14:paraId="200B0125"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3.4  Deep-Linking</w:t>
      </w:r>
      <w:r w:rsidRPr="003E31FD">
        <w:rPr>
          <w:rFonts w:ascii="LM Roman 10" w:hAnsi="LM Roman 10"/>
          <w:color w:val="999999"/>
          <w:sz w:val="20"/>
          <w:szCs w:val="20"/>
        </w:rPr>
        <w:ptab w:relativeTo="margin" w:alignment="right" w:leader="dot"/>
      </w:r>
    </w:p>
    <w:p w14:paraId="61379CD1" w14:textId="77777777" w:rsidR="00A072E0" w:rsidRPr="003E31FD" w:rsidRDefault="00000000">
      <w:pPr>
        <w:pBdr>
          <w:bottom w:val="single" w:sz="1" w:space="1" w:color="DDDDDD"/>
        </w:pBdr>
        <w:spacing w:before="200" w:after="60"/>
        <w:rPr>
          <w:rFonts w:ascii="LM Roman 10" w:hAnsi="LM Roman 10"/>
        </w:rPr>
      </w:pPr>
      <w:r w:rsidRPr="003E31FD">
        <w:rPr>
          <w:rFonts w:ascii="LM Roman 10" w:hAnsi="LM Roman 10"/>
          <w:b/>
          <w:bCs/>
          <w:color w:val="1F4E79"/>
          <w:sz w:val="24"/>
          <w:szCs w:val="24"/>
        </w:rPr>
        <w:t>4.  Personalization Requirements</w:t>
      </w:r>
      <w:r w:rsidRPr="003E31FD">
        <w:rPr>
          <w:rFonts w:ascii="LM Roman 10" w:hAnsi="LM Roman 10"/>
          <w:b/>
          <w:bCs/>
          <w:color w:val="999999"/>
        </w:rPr>
        <w:ptab w:relativeTo="margin" w:alignment="right" w:leader="dot"/>
      </w:r>
    </w:p>
    <w:p w14:paraId="2D87D67E"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 xml:space="preserve">4.1  Custom Node </w:t>
      </w:r>
      <w:proofErr w:type="spellStart"/>
      <w:r w:rsidRPr="003E31FD">
        <w:rPr>
          <w:rFonts w:ascii="LM Roman 10" w:hAnsi="LM Roman 10"/>
          <w:color w:val="444444"/>
          <w:sz w:val="20"/>
          <w:szCs w:val="20"/>
        </w:rPr>
        <w:t>Labeling</w:t>
      </w:r>
      <w:proofErr w:type="spellEnd"/>
      <w:r w:rsidRPr="003E31FD">
        <w:rPr>
          <w:rFonts w:ascii="LM Roman 10" w:hAnsi="LM Roman 10"/>
          <w:color w:val="999999"/>
          <w:sz w:val="20"/>
          <w:szCs w:val="20"/>
        </w:rPr>
        <w:ptab w:relativeTo="margin" w:alignment="right" w:leader="dot"/>
      </w:r>
    </w:p>
    <w:p w14:paraId="4F3C6E13"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4.2  Theme Customization</w:t>
      </w:r>
      <w:r w:rsidRPr="003E31FD">
        <w:rPr>
          <w:rFonts w:ascii="LM Roman 10" w:hAnsi="LM Roman 10"/>
          <w:color w:val="999999"/>
          <w:sz w:val="20"/>
          <w:szCs w:val="20"/>
        </w:rPr>
        <w:ptab w:relativeTo="margin" w:alignment="right" w:leader="dot"/>
      </w:r>
    </w:p>
    <w:p w14:paraId="5C57A19F"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4.3  Template / Snippet Library</w:t>
      </w:r>
      <w:r w:rsidRPr="003E31FD">
        <w:rPr>
          <w:rFonts w:ascii="LM Roman 10" w:hAnsi="LM Roman 10"/>
          <w:color w:val="999999"/>
          <w:sz w:val="20"/>
          <w:szCs w:val="20"/>
        </w:rPr>
        <w:ptab w:relativeTo="margin" w:alignment="right" w:leader="dot"/>
      </w:r>
    </w:p>
    <w:p w14:paraId="28E03EFC"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4.4  Environment Variables</w:t>
      </w:r>
      <w:r w:rsidRPr="003E31FD">
        <w:rPr>
          <w:rFonts w:ascii="LM Roman 10" w:hAnsi="LM Roman 10"/>
          <w:color w:val="999999"/>
          <w:sz w:val="20"/>
          <w:szCs w:val="20"/>
        </w:rPr>
        <w:ptab w:relativeTo="margin" w:alignment="right" w:leader="dot"/>
      </w:r>
    </w:p>
    <w:p w14:paraId="3DDD0471" w14:textId="77777777" w:rsidR="00A072E0" w:rsidRPr="003E31FD" w:rsidRDefault="00000000">
      <w:pPr>
        <w:pBdr>
          <w:bottom w:val="single" w:sz="1" w:space="1" w:color="DDDDDD"/>
        </w:pBdr>
        <w:spacing w:before="200" w:after="60"/>
        <w:rPr>
          <w:rFonts w:ascii="LM Roman 10" w:hAnsi="LM Roman 10"/>
        </w:rPr>
      </w:pPr>
      <w:r w:rsidRPr="003E31FD">
        <w:rPr>
          <w:rFonts w:ascii="LM Roman 10" w:hAnsi="LM Roman 10"/>
          <w:b/>
          <w:bCs/>
          <w:color w:val="1F4E79"/>
          <w:sz w:val="24"/>
          <w:szCs w:val="24"/>
        </w:rPr>
        <w:t>5.  Transactional Requirements</w:t>
      </w:r>
      <w:r w:rsidRPr="003E31FD">
        <w:rPr>
          <w:rFonts w:ascii="LM Roman 10" w:hAnsi="LM Roman 10"/>
          <w:b/>
          <w:bCs/>
          <w:color w:val="999999"/>
        </w:rPr>
        <w:ptab w:relativeTo="margin" w:alignment="right" w:leader="dot"/>
      </w:r>
    </w:p>
    <w:p w14:paraId="6300340C"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5.1  Trigger-Based Initiation</w:t>
      </w:r>
      <w:r w:rsidRPr="003E31FD">
        <w:rPr>
          <w:rFonts w:ascii="LM Roman 10" w:hAnsi="LM Roman 10"/>
          <w:color w:val="999999"/>
          <w:sz w:val="20"/>
          <w:szCs w:val="20"/>
        </w:rPr>
        <w:ptab w:relativeTo="margin" w:alignment="right" w:leader="dot"/>
      </w:r>
    </w:p>
    <w:p w14:paraId="19D997C3"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5.2  Sequential Execution Flow</w:t>
      </w:r>
      <w:r w:rsidRPr="003E31FD">
        <w:rPr>
          <w:rFonts w:ascii="LM Roman 10" w:hAnsi="LM Roman 10"/>
          <w:color w:val="999999"/>
          <w:sz w:val="20"/>
          <w:szCs w:val="20"/>
        </w:rPr>
        <w:ptab w:relativeTo="margin" w:alignment="right" w:leader="dot"/>
      </w:r>
    </w:p>
    <w:p w14:paraId="4B9FE0CA"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5.3  Atomic Operations &amp; Error Handling</w:t>
      </w:r>
      <w:r w:rsidRPr="003E31FD">
        <w:rPr>
          <w:rFonts w:ascii="LM Roman 10" w:hAnsi="LM Roman 10"/>
          <w:color w:val="999999"/>
          <w:sz w:val="20"/>
          <w:szCs w:val="20"/>
        </w:rPr>
        <w:ptab w:relativeTo="margin" w:alignment="right" w:leader="dot"/>
      </w:r>
    </w:p>
    <w:p w14:paraId="4F7F9420"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5.4  Concurrency Control</w:t>
      </w:r>
      <w:r w:rsidRPr="003E31FD">
        <w:rPr>
          <w:rFonts w:ascii="LM Roman 10" w:hAnsi="LM Roman 10"/>
          <w:color w:val="999999"/>
          <w:sz w:val="20"/>
          <w:szCs w:val="20"/>
        </w:rPr>
        <w:ptab w:relativeTo="margin" w:alignment="right" w:leader="dot"/>
      </w:r>
    </w:p>
    <w:p w14:paraId="6C627B4B" w14:textId="77777777" w:rsidR="00A072E0" w:rsidRDefault="00A072E0">
      <w:pPr>
        <w:spacing w:before="120" w:after="120"/>
        <w:rPr>
          <w:rFonts w:ascii="LM Roman 10" w:hAnsi="LM Roman 10"/>
        </w:rPr>
      </w:pPr>
    </w:p>
    <w:p w14:paraId="11379836" w14:textId="77777777" w:rsidR="003E31FD" w:rsidRPr="003E31FD" w:rsidRDefault="003E31FD">
      <w:pPr>
        <w:spacing w:before="120" w:after="120"/>
        <w:rPr>
          <w:rFonts w:ascii="LM Roman 10" w:hAnsi="LM Roman 10"/>
        </w:rPr>
      </w:pPr>
    </w:p>
    <w:p w14:paraId="1920ED20" w14:textId="77777777" w:rsidR="00A072E0" w:rsidRPr="003E31FD" w:rsidRDefault="00000000">
      <w:pPr>
        <w:pBdr>
          <w:top w:val="single" w:sz="2" w:space="1" w:color="EEEEEE"/>
        </w:pBdr>
        <w:spacing w:before="240" w:after="120"/>
        <w:rPr>
          <w:rFonts w:ascii="LM Roman 10" w:hAnsi="LM Roman 10"/>
        </w:rPr>
      </w:pPr>
      <w:r w:rsidRPr="003E31FD">
        <w:rPr>
          <w:rFonts w:ascii="LM Roman 10" w:hAnsi="LM Roman 10"/>
          <w:b/>
          <w:bCs/>
          <w:color w:val="AAAAAA"/>
          <w:sz w:val="18"/>
          <w:szCs w:val="18"/>
        </w:rPr>
        <w:lastRenderedPageBreak/>
        <w:t>NON-FUNCTIONAL REQUIREMENTS</w:t>
      </w:r>
    </w:p>
    <w:p w14:paraId="1F35A84A" w14:textId="77777777" w:rsidR="00A072E0" w:rsidRPr="003E31FD" w:rsidRDefault="00000000">
      <w:pPr>
        <w:pBdr>
          <w:bottom w:val="single" w:sz="1" w:space="1" w:color="DDDDDD"/>
        </w:pBdr>
        <w:spacing w:before="200" w:after="60"/>
        <w:rPr>
          <w:rFonts w:ascii="LM Roman 10" w:hAnsi="LM Roman 10"/>
        </w:rPr>
      </w:pPr>
      <w:r w:rsidRPr="003E31FD">
        <w:rPr>
          <w:rFonts w:ascii="LM Roman 10" w:hAnsi="LM Roman 10"/>
          <w:b/>
          <w:bCs/>
          <w:color w:val="1F4E79"/>
          <w:sz w:val="24"/>
          <w:szCs w:val="24"/>
        </w:rPr>
        <w:t>6.  Performance</w:t>
      </w:r>
      <w:r w:rsidRPr="003E31FD">
        <w:rPr>
          <w:rFonts w:ascii="LM Roman 10" w:hAnsi="LM Roman 10"/>
          <w:b/>
          <w:bCs/>
          <w:color w:val="999999"/>
        </w:rPr>
        <w:ptab w:relativeTo="margin" w:alignment="right" w:leader="dot"/>
      </w:r>
    </w:p>
    <w:p w14:paraId="6885D32E"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6.1  Canvas Rendering Performance</w:t>
      </w:r>
      <w:r w:rsidRPr="003E31FD">
        <w:rPr>
          <w:rFonts w:ascii="LM Roman 10" w:hAnsi="LM Roman 10"/>
          <w:color w:val="999999"/>
          <w:sz w:val="20"/>
          <w:szCs w:val="20"/>
        </w:rPr>
        <w:ptab w:relativeTo="margin" w:alignment="right" w:leader="dot"/>
      </w:r>
    </w:p>
    <w:p w14:paraId="710383AB"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6.2  Execution Engine Performance</w:t>
      </w:r>
      <w:r w:rsidRPr="003E31FD">
        <w:rPr>
          <w:rFonts w:ascii="LM Roman 10" w:hAnsi="LM Roman 10"/>
          <w:color w:val="999999"/>
          <w:sz w:val="20"/>
          <w:szCs w:val="20"/>
        </w:rPr>
        <w:ptab w:relativeTo="margin" w:alignment="right" w:leader="dot"/>
      </w:r>
    </w:p>
    <w:p w14:paraId="2EDF2FE8"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6.3  API &amp; Backend Response Times</w:t>
      </w:r>
      <w:r w:rsidRPr="003E31FD">
        <w:rPr>
          <w:rFonts w:ascii="LM Roman 10" w:hAnsi="LM Roman 10"/>
          <w:color w:val="999999"/>
          <w:sz w:val="20"/>
          <w:szCs w:val="20"/>
        </w:rPr>
        <w:ptab w:relativeTo="margin" w:alignment="right" w:leader="dot"/>
      </w:r>
    </w:p>
    <w:p w14:paraId="433DA9A1" w14:textId="77777777" w:rsidR="00A072E0" w:rsidRPr="003E31FD" w:rsidRDefault="00000000">
      <w:pPr>
        <w:pBdr>
          <w:bottom w:val="single" w:sz="1" w:space="1" w:color="DDDDDD"/>
        </w:pBdr>
        <w:spacing w:before="200" w:after="60"/>
        <w:rPr>
          <w:rFonts w:ascii="LM Roman 10" w:hAnsi="LM Roman 10"/>
        </w:rPr>
      </w:pPr>
      <w:r w:rsidRPr="003E31FD">
        <w:rPr>
          <w:rFonts w:ascii="LM Roman 10" w:hAnsi="LM Roman 10"/>
          <w:b/>
          <w:bCs/>
          <w:color w:val="1F4E79"/>
          <w:sz w:val="24"/>
          <w:szCs w:val="24"/>
        </w:rPr>
        <w:t>7.  Security</w:t>
      </w:r>
      <w:r w:rsidRPr="003E31FD">
        <w:rPr>
          <w:rFonts w:ascii="LM Roman 10" w:hAnsi="LM Roman 10"/>
          <w:b/>
          <w:bCs/>
          <w:color w:val="999999"/>
        </w:rPr>
        <w:ptab w:relativeTo="margin" w:alignment="right" w:leader="dot"/>
      </w:r>
    </w:p>
    <w:p w14:paraId="2FA150DE"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7.1  Authentication &amp; Authorization</w:t>
      </w:r>
      <w:r w:rsidRPr="003E31FD">
        <w:rPr>
          <w:rFonts w:ascii="LM Roman 10" w:hAnsi="LM Roman 10"/>
          <w:color w:val="999999"/>
          <w:sz w:val="20"/>
          <w:szCs w:val="20"/>
        </w:rPr>
        <w:ptab w:relativeTo="margin" w:alignment="right" w:leader="dot"/>
      </w:r>
    </w:p>
    <w:p w14:paraId="5AA82425"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7.2  Data Security &amp; Encryption</w:t>
      </w:r>
      <w:r w:rsidRPr="003E31FD">
        <w:rPr>
          <w:rFonts w:ascii="LM Roman 10" w:hAnsi="LM Roman 10"/>
          <w:color w:val="999999"/>
          <w:sz w:val="20"/>
          <w:szCs w:val="20"/>
        </w:rPr>
        <w:ptab w:relativeTo="margin" w:alignment="right" w:leader="dot"/>
      </w:r>
    </w:p>
    <w:p w14:paraId="7F7F94ED"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7.3  Input Validation &amp; Injection Prevention</w:t>
      </w:r>
      <w:r w:rsidRPr="003E31FD">
        <w:rPr>
          <w:rFonts w:ascii="LM Roman 10" w:hAnsi="LM Roman 10"/>
          <w:color w:val="999999"/>
          <w:sz w:val="20"/>
          <w:szCs w:val="20"/>
        </w:rPr>
        <w:ptab w:relativeTo="margin" w:alignment="right" w:leader="dot"/>
      </w:r>
    </w:p>
    <w:p w14:paraId="5C81411B"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7.4  Audit Logging &amp; Compliance</w:t>
      </w:r>
      <w:r w:rsidRPr="003E31FD">
        <w:rPr>
          <w:rFonts w:ascii="LM Roman 10" w:hAnsi="LM Roman 10"/>
          <w:color w:val="999999"/>
          <w:sz w:val="20"/>
          <w:szCs w:val="20"/>
        </w:rPr>
        <w:ptab w:relativeTo="margin" w:alignment="right" w:leader="dot"/>
      </w:r>
    </w:p>
    <w:p w14:paraId="65AB9022" w14:textId="77777777" w:rsidR="00A072E0" w:rsidRPr="003E31FD" w:rsidRDefault="00000000">
      <w:pPr>
        <w:pBdr>
          <w:bottom w:val="single" w:sz="1" w:space="1" w:color="DDDDDD"/>
        </w:pBdr>
        <w:spacing w:before="200" w:after="60"/>
        <w:rPr>
          <w:rFonts w:ascii="LM Roman 10" w:hAnsi="LM Roman 10"/>
        </w:rPr>
      </w:pPr>
      <w:r w:rsidRPr="003E31FD">
        <w:rPr>
          <w:rFonts w:ascii="LM Roman 10" w:hAnsi="LM Roman 10"/>
          <w:b/>
          <w:bCs/>
          <w:color w:val="1F4E79"/>
          <w:sz w:val="24"/>
          <w:szCs w:val="24"/>
        </w:rPr>
        <w:t>8.  Reliability &amp; Availability</w:t>
      </w:r>
      <w:r w:rsidRPr="003E31FD">
        <w:rPr>
          <w:rFonts w:ascii="LM Roman 10" w:hAnsi="LM Roman 10"/>
          <w:b/>
          <w:bCs/>
          <w:color w:val="999999"/>
        </w:rPr>
        <w:ptab w:relativeTo="margin" w:alignment="right" w:leader="dot"/>
      </w:r>
    </w:p>
    <w:p w14:paraId="01C554B4"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8.1  Availability &amp; Uptime</w:t>
      </w:r>
      <w:r w:rsidRPr="003E31FD">
        <w:rPr>
          <w:rFonts w:ascii="LM Roman 10" w:hAnsi="LM Roman 10"/>
          <w:color w:val="999999"/>
          <w:sz w:val="20"/>
          <w:szCs w:val="20"/>
        </w:rPr>
        <w:ptab w:relativeTo="margin" w:alignment="right" w:leader="dot"/>
      </w:r>
    </w:p>
    <w:p w14:paraId="0A4F2388"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8.2  Disaster Recovery &amp; Business Continuity</w:t>
      </w:r>
      <w:r w:rsidRPr="003E31FD">
        <w:rPr>
          <w:rFonts w:ascii="LM Roman 10" w:hAnsi="LM Roman 10"/>
          <w:color w:val="999999"/>
          <w:sz w:val="20"/>
          <w:szCs w:val="20"/>
        </w:rPr>
        <w:ptab w:relativeTo="margin" w:alignment="right" w:leader="dot"/>
      </w:r>
    </w:p>
    <w:p w14:paraId="1912DD58"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8.3  Fault Tolerance &amp; Graceful Degradation</w:t>
      </w:r>
      <w:r w:rsidRPr="003E31FD">
        <w:rPr>
          <w:rFonts w:ascii="LM Roman 10" w:hAnsi="LM Roman 10"/>
          <w:color w:val="999999"/>
          <w:sz w:val="20"/>
          <w:szCs w:val="20"/>
        </w:rPr>
        <w:ptab w:relativeTo="margin" w:alignment="right" w:leader="dot"/>
      </w:r>
    </w:p>
    <w:p w14:paraId="03C247A3" w14:textId="77777777" w:rsidR="00A072E0" w:rsidRPr="003E31FD" w:rsidRDefault="00000000">
      <w:pPr>
        <w:pBdr>
          <w:bottom w:val="single" w:sz="1" w:space="1" w:color="DDDDDD"/>
        </w:pBdr>
        <w:spacing w:before="200" w:after="60"/>
        <w:rPr>
          <w:rFonts w:ascii="LM Roman 10" w:hAnsi="LM Roman 10"/>
        </w:rPr>
      </w:pPr>
      <w:r w:rsidRPr="003E31FD">
        <w:rPr>
          <w:rFonts w:ascii="LM Roman 10" w:hAnsi="LM Roman 10"/>
          <w:b/>
          <w:bCs/>
          <w:color w:val="1F4E79"/>
          <w:sz w:val="24"/>
          <w:szCs w:val="24"/>
        </w:rPr>
        <w:t>9.  Scalability</w:t>
      </w:r>
      <w:r w:rsidRPr="003E31FD">
        <w:rPr>
          <w:rFonts w:ascii="LM Roman 10" w:hAnsi="LM Roman 10"/>
          <w:b/>
          <w:bCs/>
          <w:color w:val="999999"/>
        </w:rPr>
        <w:ptab w:relativeTo="margin" w:alignment="right" w:leader="dot"/>
      </w:r>
    </w:p>
    <w:p w14:paraId="4F42F82A"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9.1  Horizontal Scalability</w:t>
      </w:r>
      <w:r w:rsidRPr="003E31FD">
        <w:rPr>
          <w:rFonts w:ascii="LM Roman 10" w:hAnsi="LM Roman 10"/>
          <w:color w:val="999999"/>
          <w:sz w:val="20"/>
          <w:szCs w:val="20"/>
        </w:rPr>
        <w:ptab w:relativeTo="margin" w:alignment="right" w:leader="dot"/>
      </w:r>
    </w:p>
    <w:p w14:paraId="57375170"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9.2  Tenant &amp; Data Volume Scalability</w:t>
      </w:r>
      <w:r w:rsidRPr="003E31FD">
        <w:rPr>
          <w:rFonts w:ascii="LM Roman 10" w:hAnsi="LM Roman 10"/>
          <w:color w:val="999999"/>
          <w:sz w:val="20"/>
          <w:szCs w:val="20"/>
        </w:rPr>
        <w:ptab w:relativeTo="margin" w:alignment="right" w:leader="dot"/>
      </w:r>
    </w:p>
    <w:p w14:paraId="003C26AF" w14:textId="77777777" w:rsidR="00A072E0" w:rsidRPr="003E31FD" w:rsidRDefault="00000000">
      <w:pPr>
        <w:pBdr>
          <w:bottom w:val="single" w:sz="1" w:space="1" w:color="DDDDDD"/>
        </w:pBdr>
        <w:spacing w:before="200" w:after="60"/>
        <w:rPr>
          <w:rFonts w:ascii="LM Roman 10" w:hAnsi="LM Roman 10"/>
        </w:rPr>
      </w:pPr>
      <w:r w:rsidRPr="003E31FD">
        <w:rPr>
          <w:rFonts w:ascii="LM Roman 10" w:hAnsi="LM Roman 10"/>
          <w:b/>
          <w:bCs/>
          <w:color w:val="1F4E79"/>
          <w:sz w:val="24"/>
          <w:szCs w:val="24"/>
        </w:rPr>
        <w:t>10.  Usability &amp; Accessibility</w:t>
      </w:r>
      <w:r w:rsidRPr="003E31FD">
        <w:rPr>
          <w:rFonts w:ascii="LM Roman 10" w:hAnsi="LM Roman 10"/>
          <w:b/>
          <w:bCs/>
          <w:color w:val="999999"/>
        </w:rPr>
        <w:ptab w:relativeTo="margin" w:alignment="right" w:leader="dot"/>
      </w:r>
    </w:p>
    <w:p w14:paraId="1EA4B7C1"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10.1  Accessibility Compliance</w:t>
      </w:r>
      <w:r w:rsidRPr="003E31FD">
        <w:rPr>
          <w:rFonts w:ascii="LM Roman 10" w:hAnsi="LM Roman 10"/>
          <w:color w:val="999999"/>
          <w:sz w:val="20"/>
          <w:szCs w:val="20"/>
        </w:rPr>
        <w:ptab w:relativeTo="margin" w:alignment="right" w:leader="dot"/>
      </w:r>
    </w:p>
    <w:p w14:paraId="302A3916"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10.2  Learnability &amp; Onboarding</w:t>
      </w:r>
      <w:r w:rsidRPr="003E31FD">
        <w:rPr>
          <w:rFonts w:ascii="LM Roman 10" w:hAnsi="LM Roman 10"/>
          <w:color w:val="999999"/>
          <w:sz w:val="20"/>
          <w:szCs w:val="20"/>
        </w:rPr>
        <w:ptab w:relativeTo="margin" w:alignment="right" w:leader="dot"/>
      </w:r>
    </w:p>
    <w:p w14:paraId="5EDCDE47"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10.3  Error Message Quality</w:t>
      </w:r>
      <w:r w:rsidRPr="003E31FD">
        <w:rPr>
          <w:rFonts w:ascii="LM Roman 10" w:hAnsi="LM Roman 10"/>
          <w:color w:val="999999"/>
          <w:sz w:val="20"/>
          <w:szCs w:val="20"/>
        </w:rPr>
        <w:ptab w:relativeTo="margin" w:alignment="right" w:leader="dot"/>
      </w:r>
    </w:p>
    <w:p w14:paraId="5A48291A" w14:textId="77777777" w:rsidR="00A072E0" w:rsidRPr="003E31FD" w:rsidRDefault="00000000">
      <w:pPr>
        <w:pBdr>
          <w:bottom w:val="single" w:sz="1" w:space="1" w:color="DDDDDD"/>
        </w:pBdr>
        <w:spacing w:before="200" w:after="60"/>
        <w:rPr>
          <w:rFonts w:ascii="LM Roman 10" w:hAnsi="LM Roman 10"/>
        </w:rPr>
      </w:pPr>
      <w:r w:rsidRPr="003E31FD">
        <w:rPr>
          <w:rFonts w:ascii="LM Roman 10" w:hAnsi="LM Roman 10"/>
          <w:b/>
          <w:bCs/>
          <w:color w:val="1F4E79"/>
          <w:sz w:val="24"/>
          <w:szCs w:val="24"/>
        </w:rPr>
        <w:t>11.  Maintainability &amp; Observability</w:t>
      </w:r>
      <w:r w:rsidRPr="003E31FD">
        <w:rPr>
          <w:rFonts w:ascii="LM Roman 10" w:hAnsi="LM Roman 10"/>
          <w:b/>
          <w:bCs/>
          <w:color w:val="999999"/>
        </w:rPr>
        <w:ptab w:relativeTo="margin" w:alignment="right" w:leader="dot"/>
      </w:r>
    </w:p>
    <w:p w14:paraId="1D5DA616"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11.1  Code Quality &amp; Testing</w:t>
      </w:r>
      <w:r w:rsidRPr="003E31FD">
        <w:rPr>
          <w:rFonts w:ascii="LM Roman 10" w:hAnsi="LM Roman 10"/>
          <w:color w:val="999999"/>
          <w:sz w:val="20"/>
          <w:szCs w:val="20"/>
        </w:rPr>
        <w:ptab w:relativeTo="margin" w:alignment="right" w:leader="dot"/>
      </w:r>
    </w:p>
    <w:p w14:paraId="2CB95317"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11.2  Deployment &amp; Release Safety</w:t>
      </w:r>
      <w:r w:rsidRPr="003E31FD">
        <w:rPr>
          <w:rFonts w:ascii="LM Roman 10" w:hAnsi="LM Roman 10"/>
          <w:color w:val="999999"/>
          <w:sz w:val="20"/>
          <w:szCs w:val="20"/>
        </w:rPr>
        <w:ptab w:relativeTo="margin" w:alignment="right" w:leader="dot"/>
      </w:r>
    </w:p>
    <w:p w14:paraId="5CB55C91" w14:textId="77777777" w:rsidR="00A072E0" w:rsidRPr="003E31FD" w:rsidRDefault="00000000">
      <w:pPr>
        <w:spacing w:before="100" w:after="40"/>
        <w:ind w:left="360"/>
        <w:rPr>
          <w:rFonts w:ascii="LM Roman 10" w:hAnsi="LM Roman 10"/>
        </w:rPr>
      </w:pPr>
      <w:r w:rsidRPr="003E31FD">
        <w:rPr>
          <w:rFonts w:ascii="LM Roman 10" w:hAnsi="LM Roman 10"/>
          <w:color w:val="444444"/>
          <w:sz w:val="20"/>
          <w:szCs w:val="20"/>
        </w:rPr>
        <w:t>11.3  Observability &amp; Monitoring</w:t>
      </w:r>
      <w:r w:rsidRPr="003E31FD">
        <w:rPr>
          <w:rFonts w:ascii="LM Roman 10" w:hAnsi="LM Roman 10"/>
          <w:color w:val="999999"/>
          <w:sz w:val="20"/>
          <w:szCs w:val="20"/>
        </w:rPr>
        <w:ptab w:relativeTo="margin" w:alignment="right" w:leader="dot"/>
      </w:r>
    </w:p>
    <w:p w14:paraId="6B94FE26" w14:textId="77777777" w:rsidR="00A072E0" w:rsidRPr="003E31FD" w:rsidRDefault="00A072E0">
      <w:pPr>
        <w:spacing w:before="120" w:after="120"/>
        <w:rPr>
          <w:rFonts w:ascii="LM Roman 10" w:hAnsi="LM Roman 10"/>
        </w:rPr>
      </w:pPr>
    </w:p>
    <w:p w14:paraId="4DE6EE57" w14:textId="77777777" w:rsidR="00A072E0" w:rsidRPr="003E31FD" w:rsidRDefault="00000000">
      <w:pPr>
        <w:spacing w:before="120"/>
        <w:jc w:val="center"/>
        <w:rPr>
          <w:rFonts w:ascii="LM Roman 10" w:hAnsi="LM Roman 10"/>
        </w:rPr>
      </w:pPr>
      <w:r w:rsidRPr="003E31FD">
        <w:rPr>
          <w:rFonts w:ascii="LM Roman 10" w:hAnsi="LM Roman 10"/>
          <w:i/>
          <w:iCs/>
          <w:color w:val="999999"/>
          <w:sz w:val="18"/>
          <w:szCs w:val="18"/>
        </w:rPr>
        <w:t>Total Functional Requirements: 16  |  Total Non-Functional Requirements: 42  |  Combined Total: 58</w:t>
      </w:r>
    </w:p>
    <w:p w14:paraId="2F52673C" w14:textId="77777777" w:rsidR="00A072E0" w:rsidRPr="003E31FD" w:rsidRDefault="00A072E0">
      <w:pPr>
        <w:rPr>
          <w:rFonts w:ascii="LM Roman 10" w:hAnsi="LM Roman 10"/>
        </w:rPr>
        <w:sectPr w:rsidR="00A072E0" w:rsidRPr="003E31FD">
          <w:footerReference w:type="default" r:id="rId7"/>
          <w:pgSz w:w="12240" w:h="15840"/>
          <w:pgMar w:top="1080" w:right="1080" w:bottom="1080" w:left="1080" w:header="708" w:footer="708" w:gutter="0"/>
          <w:cols w:space="720"/>
          <w:docGrid w:linePitch="360"/>
        </w:sectPr>
      </w:pPr>
    </w:p>
    <w:p w14:paraId="074F244B" w14:textId="77777777" w:rsidR="00A072E0" w:rsidRPr="003E31FD" w:rsidRDefault="00000000">
      <w:pPr>
        <w:pStyle w:val="Heading1"/>
        <w:pBdr>
          <w:bottom w:val="single" w:sz="6" w:space="1" w:color="2E75B6"/>
        </w:pBdr>
        <w:shd w:val="clear" w:color="auto" w:fill="1F4E79"/>
        <w:ind w:left="180" w:right="180"/>
        <w:rPr>
          <w:rFonts w:ascii="LM Roman 10" w:hAnsi="LM Roman 10"/>
        </w:rPr>
      </w:pPr>
      <w:r w:rsidRPr="003E31FD">
        <w:rPr>
          <w:rFonts w:ascii="LM Roman 10" w:hAnsi="LM Roman 10"/>
          <w:color w:val="FFFFFF"/>
          <w:sz w:val="28"/>
          <w:szCs w:val="28"/>
        </w:rPr>
        <w:lastRenderedPageBreak/>
        <w:t>1. Data Requirements</w:t>
      </w:r>
    </w:p>
    <w:p w14:paraId="02300D45" w14:textId="77777777" w:rsidR="00A072E0" w:rsidRPr="003E31FD" w:rsidRDefault="00000000">
      <w:pPr>
        <w:spacing w:before="60" w:after="80"/>
        <w:rPr>
          <w:rFonts w:ascii="LM Roman 10" w:hAnsi="LM Roman 10"/>
        </w:rPr>
      </w:pPr>
      <w:r w:rsidRPr="003E31FD">
        <w:rPr>
          <w:rFonts w:ascii="LM Roman 10" w:hAnsi="LM Roman 10"/>
          <w:color w:val="333333"/>
        </w:rPr>
        <w:t>This section defines how the system handles information architecture, persistence, and integrity across the workflow lifecycle. All data layer behaviors must be deterministic, auditable, and recoverable under failure conditions.</w:t>
      </w:r>
    </w:p>
    <w:p w14:paraId="0879B024" w14:textId="77777777" w:rsidR="00A072E0" w:rsidRPr="003E31FD" w:rsidRDefault="00A072E0">
      <w:pPr>
        <w:spacing w:before="120" w:after="120"/>
        <w:rPr>
          <w:rFonts w:ascii="LM Roman 10" w:hAnsi="LM Roman 10"/>
        </w:rPr>
      </w:pPr>
    </w:p>
    <w:p w14:paraId="3F66FEAB"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1.1 Workflow Graph Persistence</w:t>
      </w:r>
    </w:p>
    <w:p w14:paraId="6D44A952" w14:textId="77777777" w:rsidR="00A072E0" w:rsidRPr="003E31FD" w:rsidRDefault="00000000">
      <w:pPr>
        <w:spacing w:before="60" w:after="80"/>
        <w:rPr>
          <w:rFonts w:ascii="LM Roman 10" w:hAnsi="LM Roman 10"/>
        </w:rPr>
      </w:pPr>
      <w:r w:rsidRPr="003E31FD">
        <w:rPr>
          <w:rFonts w:ascii="LM Roman 10" w:hAnsi="LM Roman 10"/>
          <w:color w:val="333333"/>
        </w:rPr>
        <w:t>The system shall save the entire workspace state — including all nodes, their absolute canvas coordinates, configuration parameters, and the directed edges connecting them — as a structured JSON object persisted to a backing datastore.</w:t>
      </w:r>
    </w:p>
    <w:p w14:paraId="7E209D14" w14:textId="77777777" w:rsidR="00A072E0" w:rsidRPr="003E31FD" w:rsidRDefault="00A072E0">
      <w:pPr>
        <w:spacing w:before="120" w:after="120"/>
        <w:rPr>
          <w:rFonts w:ascii="LM Roman 10" w:hAnsi="LM Roman 10"/>
        </w:rPr>
      </w:pPr>
    </w:p>
    <w:p w14:paraId="443716DB"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10749C83"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Graph JSON schema must include a version field (e.g., </w:t>
      </w:r>
      <w:proofErr w:type="spellStart"/>
      <w:r w:rsidRPr="003E31FD">
        <w:rPr>
          <w:rFonts w:ascii="LM Roman 10" w:hAnsi="LM Roman 10"/>
          <w:b/>
          <w:bCs/>
          <w:color w:val="333333"/>
        </w:rPr>
        <w:t>schema_version</w:t>
      </w:r>
      <w:proofErr w:type="spellEnd"/>
      <w:r w:rsidRPr="003E31FD">
        <w:rPr>
          <w:rFonts w:ascii="LM Roman 10" w:hAnsi="LM Roman 10"/>
          <w:b/>
          <w:bCs/>
          <w:color w:val="333333"/>
        </w:rPr>
        <w:t xml:space="preserve">: "2.1"). On load, the system must detect mismatches and apply documented migration scripts before rendering.: </w:t>
      </w:r>
      <w:r w:rsidRPr="003E31FD">
        <w:rPr>
          <w:rFonts w:ascii="LM Roman 10" w:hAnsi="LM Roman 10"/>
          <w:color w:val="333333"/>
        </w:rPr>
        <w:t>Schema Versioning</w:t>
      </w:r>
    </w:p>
    <w:p w14:paraId="64A515F8"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system must autosave workspace state at configurable intervals (default: every 30 seconds of inactivity or every 5 user actions, whichever comes first) to prevent data loss.: </w:t>
      </w:r>
      <w:r w:rsidRPr="003E31FD">
        <w:rPr>
          <w:rFonts w:ascii="LM Roman 10" w:hAnsi="LM Roman 10"/>
          <w:color w:val="333333"/>
        </w:rPr>
        <w:t>Autosave</w:t>
      </w:r>
    </w:p>
    <w:p w14:paraId="2C48B6C4"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When two users edit the same workflow simultaneously, the system must detect write conflicts using optimistic concurrency (e.g., ETags or last-modified timestamps) and present a merge UI rather than silently overwriting.: </w:t>
      </w:r>
      <w:r w:rsidRPr="003E31FD">
        <w:rPr>
          <w:rFonts w:ascii="LM Roman 10" w:hAnsi="LM Roman 10"/>
          <w:color w:val="333333"/>
        </w:rPr>
        <w:t>Conflict Resolution</w:t>
      </w:r>
    </w:p>
    <w:p w14:paraId="7C9857B7"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If the persistence operation fails mid-write, the system must roll back to the last known-good state and surface a clear user-facing error message with retry options.: </w:t>
      </w:r>
      <w:r w:rsidRPr="003E31FD">
        <w:rPr>
          <w:rFonts w:ascii="LM Roman 10" w:hAnsi="LM Roman 10"/>
          <w:color w:val="333333"/>
        </w:rPr>
        <w:t>Partial Save Failure Handling</w:t>
      </w:r>
    </w:p>
    <w:p w14:paraId="7B69F180"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Users must be able to export any workflow as a self-contained JSON file and re-import it into any compatible instance without data loss, preserving all node configurations and edge mappings.: </w:t>
      </w:r>
      <w:r w:rsidRPr="003E31FD">
        <w:rPr>
          <w:rFonts w:ascii="LM Roman 10" w:hAnsi="LM Roman 10"/>
          <w:color w:val="333333"/>
        </w:rPr>
        <w:t>Export &amp; Import</w:t>
      </w:r>
    </w:p>
    <w:p w14:paraId="2A62BC9A"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505FE4E4"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8EA3896"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C89A7C3"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7F5B272"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7CB6147"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1715D37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9DCE1AA" w14:textId="77777777" w:rsidR="00A072E0" w:rsidRPr="003E31FD" w:rsidRDefault="00000000">
            <w:pPr>
              <w:rPr>
                <w:rFonts w:ascii="LM Roman 10" w:hAnsi="LM Roman 10"/>
              </w:rPr>
            </w:pPr>
            <w:r w:rsidRPr="003E31FD">
              <w:rPr>
                <w:rFonts w:ascii="LM Roman 10" w:hAnsi="LM Roman 10"/>
                <w:b/>
                <w:bCs/>
                <w:color w:val="1F4E79"/>
                <w:sz w:val="18"/>
                <w:szCs w:val="18"/>
              </w:rPr>
              <w:t>DR-001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C9DA45" w14:textId="77777777" w:rsidR="00A072E0" w:rsidRPr="003E31FD" w:rsidRDefault="00000000">
            <w:pPr>
              <w:rPr>
                <w:rFonts w:ascii="LM Roman 10" w:hAnsi="LM Roman 10"/>
              </w:rPr>
            </w:pPr>
            <w:r w:rsidRPr="003E31FD">
              <w:rPr>
                <w:rFonts w:ascii="LM Roman 10" w:hAnsi="LM Roman 10"/>
                <w:b/>
                <w:bCs/>
                <w:color w:val="222222"/>
                <w:sz w:val="20"/>
                <w:szCs w:val="20"/>
              </w:rPr>
              <w:t>Versioned JSON Schema</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C78D04" w14:textId="77777777" w:rsidR="00A072E0" w:rsidRPr="003E31FD" w:rsidRDefault="00000000">
            <w:pPr>
              <w:rPr>
                <w:rFonts w:ascii="LM Roman 10" w:hAnsi="LM Roman 10"/>
              </w:rPr>
            </w:pPr>
            <w:r w:rsidRPr="003E31FD">
              <w:rPr>
                <w:rFonts w:ascii="LM Roman 10" w:hAnsi="LM Roman 10"/>
                <w:color w:val="333333"/>
                <w:sz w:val="19"/>
                <w:szCs w:val="19"/>
              </w:rPr>
              <w:t xml:space="preserve">All persisted graph objects must include a </w:t>
            </w:r>
            <w:proofErr w:type="spellStart"/>
            <w:r w:rsidRPr="003E31FD">
              <w:rPr>
                <w:rFonts w:ascii="LM Roman 10" w:hAnsi="LM Roman 10"/>
                <w:color w:val="333333"/>
                <w:sz w:val="19"/>
                <w:szCs w:val="19"/>
              </w:rPr>
              <w:t>schema_version</w:t>
            </w:r>
            <w:proofErr w:type="spellEnd"/>
            <w:r w:rsidRPr="003E31FD">
              <w:rPr>
                <w:rFonts w:ascii="LM Roman 10" w:hAnsi="LM Roman 10"/>
                <w:color w:val="333333"/>
                <w:sz w:val="19"/>
                <w:szCs w:val="19"/>
              </w:rPr>
              <w:t xml:space="preserve"> field, with a migration registry capable of upgrading any version N to the current version.</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579A759" w14:textId="77777777" w:rsidR="00A072E0" w:rsidRPr="003E31FD" w:rsidRDefault="00000000">
            <w:pPr>
              <w:rPr>
                <w:rFonts w:ascii="LM Roman 10" w:hAnsi="LM Roman 10"/>
              </w:rPr>
            </w:pPr>
            <w:r w:rsidRPr="003E31FD">
              <w:rPr>
                <w:rFonts w:ascii="LM Roman 10" w:hAnsi="LM Roman 10"/>
                <w:i/>
                <w:iCs/>
                <w:color w:val="555555"/>
                <w:sz w:val="18"/>
                <w:szCs w:val="18"/>
              </w:rPr>
              <w:t>Prevents breaking changes from corrupting existing user workflows during platform upgrades.</w:t>
            </w:r>
          </w:p>
        </w:tc>
      </w:tr>
      <w:tr w:rsidR="00A072E0" w:rsidRPr="003E31FD" w14:paraId="4C4F416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B5DE5FA" w14:textId="77777777" w:rsidR="00A072E0" w:rsidRPr="003E31FD" w:rsidRDefault="00000000">
            <w:pPr>
              <w:rPr>
                <w:rFonts w:ascii="LM Roman 10" w:hAnsi="LM Roman 10"/>
              </w:rPr>
            </w:pPr>
            <w:r w:rsidRPr="003E31FD">
              <w:rPr>
                <w:rFonts w:ascii="LM Roman 10" w:hAnsi="LM Roman 10"/>
                <w:b/>
                <w:bCs/>
                <w:color w:val="1F4E79"/>
                <w:sz w:val="18"/>
                <w:szCs w:val="18"/>
              </w:rPr>
              <w:lastRenderedPageBreak/>
              <w:t>DR-002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4C83AF" w14:textId="77777777" w:rsidR="00A072E0" w:rsidRPr="003E31FD" w:rsidRDefault="00000000">
            <w:pPr>
              <w:rPr>
                <w:rFonts w:ascii="LM Roman 10" w:hAnsi="LM Roman 10"/>
              </w:rPr>
            </w:pPr>
            <w:r w:rsidRPr="003E31FD">
              <w:rPr>
                <w:rFonts w:ascii="LM Roman 10" w:hAnsi="LM Roman 10"/>
                <w:b/>
                <w:bCs/>
                <w:color w:val="222222"/>
                <w:sz w:val="20"/>
                <w:szCs w:val="20"/>
              </w:rPr>
              <w:t>Autosave Mechanism</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649E93" w14:textId="77777777" w:rsidR="00A072E0" w:rsidRPr="003E31FD" w:rsidRDefault="00000000">
            <w:pPr>
              <w:rPr>
                <w:rFonts w:ascii="LM Roman 10" w:hAnsi="LM Roman 10"/>
              </w:rPr>
            </w:pPr>
            <w:r w:rsidRPr="003E31FD">
              <w:rPr>
                <w:rFonts w:ascii="LM Roman 10" w:hAnsi="LM Roman 10"/>
                <w:color w:val="333333"/>
                <w:sz w:val="19"/>
                <w:szCs w:val="19"/>
              </w:rPr>
              <w:t>Workspace state is saved automatically every 30 seconds, triggered by a debounced event listener on graph mutation events. A status indicator (e.g., 'Saved 2s ago') must be visible.</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5244A9D" w14:textId="77777777" w:rsidR="00A072E0" w:rsidRPr="003E31FD" w:rsidRDefault="00000000">
            <w:pPr>
              <w:rPr>
                <w:rFonts w:ascii="LM Roman 10" w:hAnsi="LM Roman 10"/>
              </w:rPr>
            </w:pPr>
            <w:r w:rsidRPr="003E31FD">
              <w:rPr>
                <w:rFonts w:ascii="LM Roman 10" w:hAnsi="LM Roman 10"/>
                <w:i/>
                <w:iCs/>
                <w:color w:val="555555"/>
                <w:sz w:val="18"/>
                <w:szCs w:val="18"/>
              </w:rPr>
              <w:t>Eliminates data loss due to browser crashes or accidental tab closure.</w:t>
            </w:r>
          </w:p>
        </w:tc>
      </w:tr>
      <w:tr w:rsidR="00A072E0" w:rsidRPr="003E31FD" w14:paraId="641C244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78BDFA3" w14:textId="77777777" w:rsidR="00A072E0" w:rsidRPr="003E31FD" w:rsidRDefault="00000000">
            <w:pPr>
              <w:rPr>
                <w:rFonts w:ascii="LM Roman 10" w:hAnsi="LM Roman 10"/>
              </w:rPr>
            </w:pPr>
            <w:r w:rsidRPr="003E31FD">
              <w:rPr>
                <w:rFonts w:ascii="LM Roman 10" w:hAnsi="LM Roman 10"/>
                <w:b/>
                <w:bCs/>
                <w:color w:val="1F4E79"/>
                <w:sz w:val="18"/>
                <w:szCs w:val="18"/>
              </w:rPr>
              <w:t>DR-003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0F28EF" w14:textId="77777777" w:rsidR="00A072E0" w:rsidRPr="003E31FD" w:rsidRDefault="00000000">
            <w:pPr>
              <w:rPr>
                <w:rFonts w:ascii="LM Roman 10" w:hAnsi="LM Roman 10"/>
              </w:rPr>
            </w:pPr>
            <w:r w:rsidRPr="003E31FD">
              <w:rPr>
                <w:rFonts w:ascii="LM Roman 10" w:hAnsi="LM Roman 10"/>
                <w:b/>
                <w:bCs/>
                <w:color w:val="222222"/>
                <w:sz w:val="20"/>
                <w:szCs w:val="20"/>
              </w:rPr>
              <w:t>Optimistic Concurrency Control</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A245EC" w14:textId="77777777" w:rsidR="00A072E0" w:rsidRPr="003E31FD" w:rsidRDefault="00000000">
            <w:pPr>
              <w:rPr>
                <w:rFonts w:ascii="LM Roman 10" w:hAnsi="LM Roman 10"/>
              </w:rPr>
            </w:pPr>
            <w:r w:rsidRPr="003E31FD">
              <w:rPr>
                <w:rFonts w:ascii="LM Roman 10" w:hAnsi="LM Roman 10"/>
                <w:color w:val="333333"/>
                <w:sz w:val="19"/>
                <w:szCs w:val="19"/>
              </w:rPr>
              <w:t>Each write operation must include an If-Match header with the document's current ETag. On conflict (HTTP 412), the UI must display a diff-based merge tool.</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8613432" w14:textId="77777777" w:rsidR="00A072E0" w:rsidRPr="003E31FD" w:rsidRDefault="00000000">
            <w:pPr>
              <w:rPr>
                <w:rFonts w:ascii="LM Roman 10" w:hAnsi="LM Roman 10"/>
              </w:rPr>
            </w:pPr>
            <w:r w:rsidRPr="003E31FD">
              <w:rPr>
                <w:rFonts w:ascii="LM Roman 10" w:hAnsi="LM Roman 10"/>
                <w:i/>
                <w:iCs/>
                <w:color w:val="555555"/>
                <w:sz w:val="18"/>
                <w:szCs w:val="18"/>
              </w:rPr>
              <w:t>Supports multi-user workflows without silent data overwrites in team environments.</w:t>
            </w:r>
          </w:p>
        </w:tc>
      </w:tr>
      <w:tr w:rsidR="00A072E0" w:rsidRPr="003E31FD" w14:paraId="2A9D649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6A78D09" w14:textId="77777777" w:rsidR="00A072E0" w:rsidRPr="003E31FD" w:rsidRDefault="00000000">
            <w:pPr>
              <w:rPr>
                <w:rFonts w:ascii="LM Roman 10" w:hAnsi="LM Roman 10"/>
              </w:rPr>
            </w:pPr>
            <w:r w:rsidRPr="003E31FD">
              <w:rPr>
                <w:rFonts w:ascii="LM Roman 10" w:hAnsi="LM Roman 10"/>
                <w:b/>
                <w:bCs/>
                <w:color w:val="1F4E79"/>
                <w:sz w:val="18"/>
                <w:szCs w:val="18"/>
              </w:rPr>
              <w:t>DR-004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DA4753" w14:textId="77777777" w:rsidR="00A072E0" w:rsidRPr="003E31FD" w:rsidRDefault="00000000">
            <w:pPr>
              <w:rPr>
                <w:rFonts w:ascii="LM Roman 10" w:hAnsi="LM Roman 10"/>
              </w:rPr>
            </w:pPr>
            <w:r w:rsidRPr="003E31FD">
              <w:rPr>
                <w:rFonts w:ascii="LM Roman 10" w:hAnsi="LM Roman 10"/>
                <w:b/>
                <w:bCs/>
                <w:color w:val="222222"/>
                <w:sz w:val="20"/>
                <w:szCs w:val="20"/>
              </w:rPr>
              <w:t>Transactional Write Guarantee</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EEDF58" w14:textId="77777777" w:rsidR="00A072E0" w:rsidRPr="003E31FD" w:rsidRDefault="00000000">
            <w:pPr>
              <w:rPr>
                <w:rFonts w:ascii="LM Roman 10" w:hAnsi="LM Roman 10"/>
              </w:rPr>
            </w:pPr>
            <w:r w:rsidRPr="003E31FD">
              <w:rPr>
                <w:rFonts w:ascii="LM Roman 10" w:hAnsi="LM Roman 10"/>
                <w:color w:val="333333"/>
                <w:sz w:val="19"/>
                <w:szCs w:val="19"/>
              </w:rPr>
              <w:t>Persistence operations must be atomic at the graph level. A partial write that fails mid-operation must trigger a rollback using a write-ahead log or transaction log.</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FB028C" w14:textId="77777777" w:rsidR="00A072E0" w:rsidRPr="003E31FD" w:rsidRDefault="00000000">
            <w:pPr>
              <w:rPr>
                <w:rFonts w:ascii="LM Roman 10" w:hAnsi="LM Roman 10"/>
              </w:rPr>
            </w:pPr>
            <w:r w:rsidRPr="003E31FD">
              <w:rPr>
                <w:rFonts w:ascii="LM Roman 10" w:hAnsi="LM Roman 10"/>
                <w:i/>
                <w:iCs/>
                <w:color w:val="555555"/>
                <w:sz w:val="18"/>
                <w:szCs w:val="18"/>
              </w:rPr>
              <w:t xml:space="preserve">Ensures the datastore never contains a </w:t>
            </w:r>
            <w:proofErr w:type="gramStart"/>
            <w:r w:rsidRPr="003E31FD">
              <w:rPr>
                <w:rFonts w:ascii="LM Roman 10" w:hAnsi="LM Roman 10"/>
                <w:i/>
                <w:iCs/>
                <w:color w:val="555555"/>
                <w:sz w:val="18"/>
                <w:szCs w:val="18"/>
              </w:rPr>
              <w:t>partially-written</w:t>
            </w:r>
            <w:proofErr w:type="gramEnd"/>
            <w:r w:rsidRPr="003E31FD">
              <w:rPr>
                <w:rFonts w:ascii="LM Roman 10" w:hAnsi="LM Roman 10"/>
                <w:i/>
                <w:iCs/>
                <w:color w:val="555555"/>
                <w:sz w:val="18"/>
                <w:szCs w:val="18"/>
              </w:rPr>
              <w:t>, corrupt graph.</w:t>
            </w:r>
          </w:p>
        </w:tc>
      </w:tr>
      <w:tr w:rsidR="00A072E0" w:rsidRPr="003E31FD" w14:paraId="7478ED0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328C361" w14:textId="77777777" w:rsidR="00A072E0" w:rsidRPr="003E31FD" w:rsidRDefault="00000000">
            <w:pPr>
              <w:rPr>
                <w:rFonts w:ascii="LM Roman 10" w:hAnsi="LM Roman 10"/>
              </w:rPr>
            </w:pPr>
            <w:r w:rsidRPr="003E31FD">
              <w:rPr>
                <w:rFonts w:ascii="LM Roman 10" w:hAnsi="LM Roman 10"/>
                <w:b/>
                <w:bCs/>
                <w:color w:val="1F4E79"/>
                <w:sz w:val="18"/>
                <w:szCs w:val="18"/>
              </w:rPr>
              <w:t>DR-005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DC47DC" w14:textId="77777777" w:rsidR="00A072E0" w:rsidRPr="003E31FD" w:rsidRDefault="00000000">
            <w:pPr>
              <w:rPr>
                <w:rFonts w:ascii="LM Roman 10" w:hAnsi="LM Roman 10"/>
              </w:rPr>
            </w:pPr>
            <w:r w:rsidRPr="003E31FD">
              <w:rPr>
                <w:rFonts w:ascii="LM Roman 10" w:hAnsi="LM Roman 10"/>
                <w:b/>
                <w:bCs/>
                <w:color w:val="222222"/>
                <w:sz w:val="20"/>
                <w:szCs w:val="20"/>
              </w:rPr>
              <w:t>Portable JSON Export/Import</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BDCB38" w14:textId="77777777" w:rsidR="00A072E0" w:rsidRPr="003E31FD" w:rsidRDefault="00000000">
            <w:pPr>
              <w:rPr>
                <w:rFonts w:ascii="LM Roman 10" w:hAnsi="LM Roman 10"/>
              </w:rPr>
            </w:pPr>
            <w:r w:rsidRPr="003E31FD">
              <w:rPr>
                <w:rFonts w:ascii="LM Roman 10" w:hAnsi="LM Roman 10"/>
                <w:color w:val="333333"/>
                <w:sz w:val="19"/>
                <w:szCs w:val="19"/>
              </w:rPr>
              <w:t>A dedicated export function generates a standalone .</w:t>
            </w:r>
            <w:proofErr w:type="spellStart"/>
            <w:r w:rsidRPr="003E31FD">
              <w:rPr>
                <w:rFonts w:ascii="LM Roman 10" w:hAnsi="LM Roman 10"/>
                <w:color w:val="333333"/>
                <w:sz w:val="19"/>
                <w:szCs w:val="19"/>
              </w:rPr>
              <w:t>wflow.json</w:t>
            </w:r>
            <w:proofErr w:type="spellEnd"/>
            <w:r w:rsidRPr="003E31FD">
              <w:rPr>
                <w:rFonts w:ascii="LM Roman 10" w:hAnsi="LM Roman 10"/>
                <w:color w:val="333333"/>
                <w:sz w:val="19"/>
                <w:szCs w:val="19"/>
              </w:rPr>
              <w:t xml:space="preserve"> file. An import function validates the JSON against the schema before applying it to the canvas.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29E668" w14:textId="77777777" w:rsidR="00A072E0" w:rsidRPr="003E31FD" w:rsidRDefault="00000000">
            <w:pPr>
              <w:rPr>
                <w:rFonts w:ascii="LM Roman 10" w:hAnsi="LM Roman 10"/>
              </w:rPr>
            </w:pPr>
            <w:r w:rsidRPr="003E31FD">
              <w:rPr>
                <w:rFonts w:ascii="LM Roman 10" w:hAnsi="LM Roman 10"/>
                <w:i/>
                <w:iCs/>
                <w:color w:val="555555"/>
                <w:sz w:val="18"/>
                <w:szCs w:val="18"/>
              </w:rPr>
              <w:t>Enables workflow sharing, version control via Git, and disaster recovery workflows.</w:t>
            </w:r>
          </w:p>
        </w:tc>
      </w:tr>
    </w:tbl>
    <w:p w14:paraId="5E2B4B03" w14:textId="77777777" w:rsidR="00A072E0" w:rsidRPr="003E31FD" w:rsidRDefault="00A072E0">
      <w:pPr>
        <w:spacing w:before="120" w:after="120"/>
        <w:rPr>
          <w:rFonts w:ascii="LM Roman 10" w:hAnsi="LM Roman 10"/>
        </w:rPr>
      </w:pPr>
    </w:p>
    <w:p w14:paraId="3DE9A7F4"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1.2 Node Configuration Storage</w:t>
      </w:r>
    </w:p>
    <w:p w14:paraId="47DD0AC4" w14:textId="77777777" w:rsidR="00A072E0" w:rsidRPr="003E31FD" w:rsidRDefault="00000000">
      <w:pPr>
        <w:spacing w:before="60" w:after="80"/>
        <w:rPr>
          <w:rFonts w:ascii="LM Roman 10" w:hAnsi="LM Roman 10"/>
        </w:rPr>
      </w:pPr>
      <w:r w:rsidRPr="003E31FD">
        <w:rPr>
          <w:rFonts w:ascii="LM Roman 10" w:hAnsi="LM Roman 10"/>
          <w:color w:val="333333"/>
        </w:rPr>
        <w:t>Each node must independently store its full configuration within the graph structure. Configuration data must be isolated per node instance, typed, and validated against a node-type schema before persistence.</w:t>
      </w:r>
    </w:p>
    <w:p w14:paraId="05F2D3DA" w14:textId="77777777" w:rsidR="00A072E0" w:rsidRPr="003E31FD" w:rsidRDefault="00A072E0">
      <w:pPr>
        <w:spacing w:before="120" w:after="120"/>
        <w:rPr>
          <w:rFonts w:ascii="LM Roman 10" w:hAnsi="LM Roman 10"/>
        </w:rPr>
      </w:pPr>
    </w:p>
    <w:p w14:paraId="4FB61315"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1706F202"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Each node type must define a JSON Schema for its configuration parameters (e.g., an HTTP node defines endpoint: {type: 'string', format: '</w:t>
      </w:r>
      <w:proofErr w:type="spellStart"/>
      <w:r w:rsidRPr="003E31FD">
        <w:rPr>
          <w:rFonts w:ascii="LM Roman 10" w:hAnsi="LM Roman 10"/>
          <w:b/>
          <w:bCs/>
          <w:color w:val="333333"/>
        </w:rPr>
        <w:t>uri</w:t>
      </w:r>
      <w:proofErr w:type="spellEnd"/>
      <w:r w:rsidRPr="003E31FD">
        <w:rPr>
          <w:rFonts w:ascii="LM Roman 10" w:hAnsi="LM Roman 10"/>
          <w:b/>
          <w:bCs/>
          <w:color w:val="333333"/>
        </w:rPr>
        <w:t xml:space="preserve">'}). Parameters failing schema validation must be flagged before save.: </w:t>
      </w:r>
      <w:r w:rsidRPr="003E31FD">
        <w:rPr>
          <w:rFonts w:ascii="LM Roman 10" w:hAnsi="LM Roman 10"/>
          <w:color w:val="333333"/>
        </w:rPr>
        <w:t>Typed Parameter Schemas</w:t>
      </w:r>
    </w:p>
    <w:p w14:paraId="007F075B"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Parameters designated as sensitive (e.g., API keys, passwords) must be stored as references to secrets (e.g., </w:t>
      </w:r>
      <w:proofErr w:type="spellStart"/>
      <w:r w:rsidRPr="003E31FD">
        <w:rPr>
          <w:rFonts w:ascii="LM Roman 10" w:hAnsi="LM Roman 10"/>
          <w:b/>
          <w:bCs/>
          <w:color w:val="333333"/>
        </w:rPr>
        <w:t>secret_ref</w:t>
      </w:r>
      <w:proofErr w:type="spellEnd"/>
      <w:r w:rsidRPr="003E31FD">
        <w:rPr>
          <w:rFonts w:ascii="LM Roman 10" w:hAnsi="LM Roman 10"/>
          <w:b/>
          <w:bCs/>
          <w:color w:val="333333"/>
        </w:rPr>
        <w:t>: 'prod/</w:t>
      </w:r>
      <w:proofErr w:type="spellStart"/>
      <w:r w:rsidRPr="003E31FD">
        <w:rPr>
          <w:rFonts w:ascii="LM Roman 10" w:hAnsi="LM Roman 10"/>
          <w:b/>
          <w:bCs/>
          <w:color w:val="333333"/>
        </w:rPr>
        <w:t>api_key</w:t>
      </w:r>
      <w:proofErr w:type="spellEnd"/>
      <w:r w:rsidRPr="003E31FD">
        <w:rPr>
          <w:rFonts w:ascii="LM Roman 10" w:hAnsi="LM Roman 10"/>
          <w:b/>
          <w:bCs/>
          <w:color w:val="333333"/>
        </w:rPr>
        <w:t xml:space="preserve">') and never stored in plaintext in the graph JSON.: </w:t>
      </w:r>
      <w:r w:rsidRPr="003E31FD">
        <w:rPr>
          <w:rFonts w:ascii="LM Roman 10" w:hAnsi="LM Roman 10"/>
          <w:color w:val="333333"/>
        </w:rPr>
        <w:t>Sensitive Credential Handling</w:t>
      </w:r>
    </w:p>
    <w:p w14:paraId="2449CC42"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Every parameter must have a defined default value in the node-type schema. Newly placed nodes must auto-populate defaults, reducing required configuration before a valid workflow can be run.: </w:t>
      </w:r>
      <w:r w:rsidRPr="003E31FD">
        <w:rPr>
          <w:rFonts w:ascii="LM Roman 10" w:hAnsi="LM Roman 10"/>
          <w:color w:val="333333"/>
        </w:rPr>
        <w:t>Default Values</w:t>
      </w:r>
    </w:p>
    <w:p w14:paraId="3E2DBB2C"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system must track configuration changes over time per node, enabling users to view a history of parameter edits and revert individual node configurations independently.: </w:t>
      </w:r>
      <w:r w:rsidRPr="003E31FD">
        <w:rPr>
          <w:rFonts w:ascii="LM Roman 10" w:hAnsi="LM Roman 10"/>
          <w:color w:val="333333"/>
        </w:rPr>
        <w:t>Configuration Diff Tracking</w:t>
      </w:r>
    </w:p>
    <w:p w14:paraId="7B7258FD"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6B9D1258"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CCCEDE0"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CCE8FE8"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B736F8D"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68B5DDF"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16AA2E9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3D5AE1D" w14:textId="77777777" w:rsidR="00A072E0" w:rsidRPr="003E31FD" w:rsidRDefault="00000000">
            <w:pPr>
              <w:rPr>
                <w:rFonts w:ascii="LM Roman 10" w:hAnsi="LM Roman 10"/>
              </w:rPr>
            </w:pPr>
            <w:r w:rsidRPr="003E31FD">
              <w:rPr>
                <w:rFonts w:ascii="LM Roman 10" w:hAnsi="LM Roman 10"/>
                <w:b/>
                <w:bCs/>
                <w:color w:val="1F4E79"/>
                <w:sz w:val="18"/>
                <w:szCs w:val="18"/>
              </w:rPr>
              <w:t>DR-006</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8530A1" w14:textId="77777777" w:rsidR="00A072E0" w:rsidRPr="003E31FD" w:rsidRDefault="00000000">
            <w:pPr>
              <w:rPr>
                <w:rFonts w:ascii="LM Roman 10" w:hAnsi="LM Roman 10"/>
              </w:rPr>
            </w:pPr>
            <w:r w:rsidRPr="003E31FD">
              <w:rPr>
                <w:rFonts w:ascii="LM Roman 10" w:hAnsi="LM Roman 10"/>
                <w:b/>
                <w:bCs/>
                <w:color w:val="222222"/>
                <w:sz w:val="20"/>
                <w:szCs w:val="20"/>
              </w:rPr>
              <w:t>Per-Node JSON Schema Validation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A75CC5" w14:textId="77777777" w:rsidR="00A072E0" w:rsidRPr="003E31FD" w:rsidRDefault="00000000">
            <w:pPr>
              <w:rPr>
                <w:rFonts w:ascii="LM Roman 10" w:hAnsi="LM Roman 10"/>
              </w:rPr>
            </w:pPr>
            <w:r w:rsidRPr="003E31FD">
              <w:rPr>
                <w:rFonts w:ascii="LM Roman 10" w:hAnsi="LM Roman 10"/>
                <w:color w:val="333333"/>
                <w:sz w:val="19"/>
                <w:szCs w:val="19"/>
              </w:rPr>
              <w:t>The platform must validate each node's configuration object against its registered JSON Schema at save time, surfacing field-level error messages for invalid values.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E9EA199" w14:textId="77777777" w:rsidR="00A072E0" w:rsidRPr="003E31FD" w:rsidRDefault="00000000">
            <w:pPr>
              <w:rPr>
                <w:rFonts w:ascii="LM Roman 10" w:hAnsi="LM Roman 10"/>
              </w:rPr>
            </w:pPr>
            <w:r w:rsidRPr="003E31FD">
              <w:rPr>
                <w:rFonts w:ascii="LM Roman 10" w:hAnsi="LM Roman 10"/>
                <w:i/>
                <w:iCs/>
                <w:color w:val="555555"/>
                <w:sz w:val="18"/>
                <w:szCs w:val="18"/>
              </w:rPr>
              <w:t>Prevents misconfigured nodes from entering the datastore and failing at runtime.</w:t>
            </w:r>
          </w:p>
        </w:tc>
      </w:tr>
      <w:tr w:rsidR="00A072E0" w:rsidRPr="003E31FD" w14:paraId="04668F39"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9CB3A8B" w14:textId="77777777" w:rsidR="00A072E0" w:rsidRPr="003E31FD" w:rsidRDefault="00000000">
            <w:pPr>
              <w:rPr>
                <w:rFonts w:ascii="LM Roman 10" w:hAnsi="LM Roman 10"/>
              </w:rPr>
            </w:pPr>
            <w:r w:rsidRPr="003E31FD">
              <w:rPr>
                <w:rFonts w:ascii="LM Roman 10" w:hAnsi="LM Roman 10"/>
                <w:b/>
                <w:bCs/>
                <w:color w:val="1F4E79"/>
                <w:sz w:val="18"/>
                <w:szCs w:val="18"/>
              </w:rPr>
              <w:t>DR-007</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91A37D" w14:textId="77777777" w:rsidR="00A072E0" w:rsidRPr="003E31FD" w:rsidRDefault="00000000">
            <w:pPr>
              <w:rPr>
                <w:rFonts w:ascii="LM Roman 10" w:hAnsi="LM Roman 10"/>
              </w:rPr>
            </w:pPr>
            <w:r w:rsidRPr="003E31FD">
              <w:rPr>
                <w:rFonts w:ascii="LM Roman 10" w:hAnsi="LM Roman 10"/>
                <w:b/>
                <w:bCs/>
                <w:color w:val="222222"/>
                <w:sz w:val="20"/>
                <w:szCs w:val="20"/>
              </w:rPr>
              <w:t>Secrets Reference Architecture</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39C6B5" w14:textId="77777777" w:rsidR="00A072E0" w:rsidRPr="003E31FD" w:rsidRDefault="00000000">
            <w:pPr>
              <w:rPr>
                <w:rFonts w:ascii="LM Roman 10" w:hAnsi="LM Roman 10"/>
              </w:rPr>
            </w:pPr>
            <w:r w:rsidRPr="003E31FD">
              <w:rPr>
                <w:rFonts w:ascii="LM Roman 10" w:hAnsi="LM Roman 10"/>
                <w:color w:val="333333"/>
                <w:sz w:val="19"/>
                <w:szCs w:val="19"/>
              </w:rPr>
              <w:t>API keys, tokens, and passwords must be stored as opaque references (e.g., {{</w:t>
            </w:r>
            <w:proofErr w:type="spellStart"/>
            <w:r w:rsidRPr="003E31FD">
              <w:rPr>
                <w:rFonts w:ascii="LM Roman 10" w:hAnsi="LM Roman 10"/>
                <w:color w:val="333333"/>
                <w:sz w:val="19"/>
                <w:szCs w:val="19"/>
              </w:rPr>
              <w:t>secrets.MY_API_KEY</w:t>
            </w:r>
            <w:proofErr w:type="spellEnd"/>
            <w:r w:rsidRPr="003E31FD">
              <w:rPr>
                <w:rFonts w:ascii="LM Roman 10" w:hAnsi="LM Roman 10"/>
                <w:color w:val="333333"/>
                <w:sz w:val="19"/>
                <w:szCs w:val="19"/>
              </w:rPr>
              <w:t>}}) with the actual values resolved at execution time from a dedicated secrets vault.</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D88CE7D" w14:textId="77777777" w:rsidR="00A072E0" w:rsidRPr="003E31FD" w:rsidRDefault="00000000">
            <w:pPr>
              <w:rPr>
                <w:rFonts w:ascii="LM Roman 10" w:hAnsi="LM Roman 10"/>
              </w:rPr>
            </w:pPr>
            <w:r w:rsidRPr="003E31FD">
              <w:rPr>
                <w:rFonts w:ascii="LM Roman 10" w:hAnsi="LM Roman 10"/>
                <w:i/>
                <w:iCs/>
                <w:color w:val="555555"/>
                <w:sz w:val="18"/>
                <w:szCs w:val="18"/>
              </w:rPr>
              <w:t>Eliminates credential exposure in exported workflow files or database reads.</w:t>
            </w:r>
          </w:p>
        </w:tc>
      </w:tr>
      <w:tr w:rsidR="00A072E0" w:rsidRPr="003E31FD" w14:paraId="7F12D87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D9120D9" w14:textId="77777777" w:rsidR="00A072E0" w:rsidRPr="003E31FD" w:rsidRDefault="00000000">
            <w:pPr>
              <w:rPr>
                <w:rFonts w:ascii="LM Roman 10" w:hAnsi="LM Roman 10"/>
              </w:rPr>
            </w:pPr>
            <w:r w:rsidRPr="003E31FD">
              <w:rPr>
                <w:rFonts w:ascii="LM Roman 10" w:hAnsi="LM Roman 10"/>
                <w:b/>
                <w:bCs/>
                <w:color w:val="1F4E79"/>
                <w:sz w:val="18"/>
                <w:szCs w:val="18"/>
              </w:rPr>
              <w:t>DR-008</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A605F0" w14:textId="77777777" w:rsidR="00A072E0" w:rsidRPr="003E31FD" w:rsidRDefault="00000000">
            <w:pPr>
              <w:rPr>
                <w:rFonts w:ascii="LM Roman 10" w:hAnsi="LM Roman 10"/>
              </w:rPr>
            </w:pPr>
            <w:r w:rsidRPr="003E31FD">
              <w:rPr>
                <w:rFonts w:ascii="LM Roman 10" w:hAnsi="LM Roman 10"/>
                <w:b/>
                <w:bCs/>
                <w:color w:val="222222"/>
                <w:sz w:val="20"/>
                <w:szCs w:val="20"/>
              </w:rPr>
              <w:t>Node Configuration Version History</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3EB19D" w14:textId="77777777" w:rsidR="00A072E0" w:rsidRPr="003E31FD" w:rsidRDefault="00000000">
            <w:pPr>
              <w:rPr>
                <w:rFonts w:ascii="LM Roman 10" w:hAnsi="LM Roman 10"/>
              </w:rPr>
            </w:pPr>
            <w:r w:rsidRPr="003E31FD">
              <w:rPr>
                <w:rFonts w:ascii="LM Roman 10" w:hAnsi="LM Roman 10"/>
                <w:color w:val="333333"/>
                <w:sz w:val="19"/>
                <w:szCs w:val="19"/>
              </w:rPr>
              <w:t>Each node configuration change must generate a timestamped delta record stored alongside the graph. A 'Node History' panel must allow reverting to any prior configuration.</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309D64" w14:textId="77777777" w:rsidR="00A072E0" w:rsidRPr="003E31FD" w:rsidRDefault="00000000">
            <w:pPr>
              <w:rPr>
                <w:rFonts w:ascii="LM Roman 10" w:hAnsi="LM Roman 10"/>
              </w:rPr>
            </w:pPr>
            <w:r w:rsidRPr="003E31FD">
              <w:rPr>
                <w:rFonts w:ascii="LM Roman 10" w:hAnsi="LM Roman 10"/>
                <w:i/>
                <w:iCs/>
                <w:color w:val="555555"/>
                <w:sz w:val="18"/>
                <w:szCs w:val="18"/>
              </w:rPr>
              <w:t>Supports debugging by enabling before/after comparison of a node's configuration at any point in time.</w:t>
            </w:r>
          </w:p>
        </w:tc>
      </w:tr>
    </w:tbl>
    <w:p w14:paraId="110871CE" w14:textId="77777777" w:rsidR="00A072E0" w:rsidRPr="003E31FD" w:rsidRDefault="00A072E0">
      <w:pPr>
        <w:spacing w:before="120" w:after="120"/>
        <w:rPr>
          <w:rFonts w:ascii="LM Roman 10" w:hAnsi="LM Roman 10"/>
        </w:rPr>
      </w:pPr>
    </w:p>
    <w:p w14:paraId="0C02B472"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1.3 Data Mapping Engine</w:t>
      </w:r>
    </w:p>
    <w:p w14:paraId="5ED12D43" w14:textId="77777777" w:rsidR="00A072E0" w:rsidRPr="003E31FD" w:rsidRDefault="00000000">
      <w:pPr>
        <w:spacing w:before="60" w:after="80"/>
        <w:rPr>
          <w:rFonts w:ascii="LM Roman 10" w:hAnsi="LM Roman 10"/>
        </w:rPr>
      </w:pPr>
      <w:r w:rsidRPr="003E31FD">
        <w:rPr>
          <w:rFonts w:ascii="LM Roman 10" w:hAnsi="LM Roman 10"/>
          <w:color w:val="333333"/>
        </w:rPr>
        <w:t>The system must provide a structured data-linkage mechanism enabling downstream nodes to reference dynamic output values from upstream nodes. This engine is the primary mechanism for parameterized, data-driven workflow logic.</w:t>
      </w:r>
    </w:p>
    <w:p w14:paraId="19C257DB" w14:textId="77777777" w:rsidR="00A072E0" w:rsidRPr="003E31FD" w:rsidRDefault="00A072E0">
      <w:pPr>
        <w:spacing w:before="120" w:after="120"/>
        <w:rPr>
          <w:rFonts w:ascii="LM Roman 10" w:hAnsi="LM Roman 10"/>
        </w:rPr>
      </w:pPr>
    </w:p>
    <w:p w14:paraId="4FB13158"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5BBECD11"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The standard interpolation syntax shall be {{</w:t>
      </w:r>
      <w:proofErr w:type="spellStart"/>
      <w:r w:rsidRPr="003E31FD">
        <w:rPr>
          <w:rFonts w:ascii="LM Roman 10" w:hAnsi="LM Roman 10"/>
          <w:b/>
          <w:bCs/>
          <w:color w:val="333333"/>
        </w:rPr>
        <w:t>node_id.output_property</w:t>
      </w:r>
      <w:proofErr w:type="spellEnd"/>
      <w:r w:rsidRPr="003E31FD">
        <w:rPr>
          <w:rFonts w:ascii="LM Roman 10" w:hAnsi="LM Roman 10"/>
          <w:b/>
          <w:bCs/>
          <w:color w:val="333333"/>
        </w:rPr>
        <w:t>}} for scalar values and {{</w:t>
      </w:r>
      <w:proofErr w:type="spellStart"/>
      <w:r w:rsidRPr="003E31FD">
        <w:rPr>
          <w:rFonts w:ascii="LM Roman 10" w:hAnsi="LM Roman 10"/>
          <w:b/>
          <w:bCs/>
          <w:color w:val="333333"/>
        </w:rPr>
        <w:t>node_id.output_array</w:t>
      </w:r>
      <w:proofErr w:type="spellEnd"/>
      <w:r w:rsidRPr="003E31FD">
        <w:rPr>
          <w:rFonts w:ascii="LM Roman 10" w:hAnsi="LM Roman 10"/>
          <w:b/>
          <w:bCs/>
          <w:color w:val="333333"/>
        </w:rPr>
        <w:t xml:space="preserve">[0].property}} for array-indexed access. The engine must support dot-notation for nested object traversal up to 10 levels deep.: </w:t>
      </w:r>
      <w:r w:rsidRPr="003E31FD">
        <w:rPr>
          <w:rFonts w:ascii="LM Roman 10" w:hAnsi="LM Roman 10"/>
          <w:color w:val="333333"/>
        </w:rPr>
        <w:t>Standard Variable Syntax</w:t>
      </w:r>
    </w:p>
    <w:p w14:paraId="41CDE5AF"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engine must resolve variables to their runtime type (string, number, </w:t>
      </w:r>
      <w:proofErr w:type="spellStart"/>
      <w:r w:rsidRPr="003E31FD">
        <w:rPr>
          <w:rFonts w:ascii="LM Roman 10" w:hAnsi="LM Roman 10"/>
          <w:b/>
          <w:bCs/>
          <w:color w:val="333333"/>
        </w:rPr>
        <w:t>boolean</w:t>
      </w:r>
      <w:proofErr w:type="spellEnd"/>
      <w:r w:rsidRPr="003E31FD">
        <w:rPr>
          <w:rFonts w:ascii="LM Roman 10" w:hAnsi="LM Roman 10"/>
          <w:b/>
          <w:bCs/>
          <w:color w:val="333333"/>
        </w:rPr>
        <w:t xml:space="preserve">, object, array). If a downstream node expects a string and the resolved type is an object, the engine must surface a type mismatch error before execution begins.: </w:t>
      </w:r>
      <w:r w:rsidRPr="003E31FD">
        <w:rPr>
          <w:rFonts w:ascii="LM Roman 10" w:hAnsi="LM Roman 10"/>
          <w:color w:val="333333"/>
        </w:rPr>
        <w:t>Type-Safe Resolution</w:t>
      </w:r>
    </w:p>
    <w:p w14:paraId="12F1429E"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configuration sidebar must provide an inline autocomplete menu that lists available output variables from all upstream reachable nodes when the user types {{ in any input field.: </w:t>
      </w:r>
      <w:r w:rsidRPr="003E31FD">
        <w:rPr>
          <w:rFonts w:ascii="LM Roman 10" w:hAnsi="LM Roman 10"/>
          <w:color w:val="333333"/>
        </w:rPr>
        <w:t>Variable Autocomplete in UI</w:t>
      </w:r>
    </w:p>
    <w:p w14:paraId="4C956B48"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If a referenced variable is absent from an upstream node's output (e.g., due to a conditional branch not executing), the engine must apply a configurable fallback: halt-on-null, use-default-value, or pass-null-downstream.: </w:t>
      </w:r>
      <w:r w:rsidRPr="003E31FD">
        <w:rPr>
          <w:rFonts w:ascii="LM Roman 10" w:hAnsi="LM Roman 10"/>
          <w:color w:val="333333"/>
        </w:rPr>
        <w:t>Null / Missing Variable Handling</w:t>
      </w:r>
    </w:p>
    <w:p w14:paraId="1B4198BA"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lastRenderedPageBreak/>
        <w:t xml:space="preserve">The engine should support inline transformation functions applied to variables, such as {{node_1.price | currency('USD')}} or {{node_2.name | uppercase}}, with a documented standard function library.: </w:t>
      </w:r>
      <w:r w:rsidRPr="003E31FD">
        <w:rPr>
          <w:rFonts w:ascii="LM Roman 10" w:hAnsi="LM Roman 10"/>
          <w:color w:val="333333"/>
        </w:rPr>
        <w:t>Transformation Functions</w:t>
      </w:r>
    </w:p>
    <w:p w14:paraId="3E8CDCCE"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3FA4AFF1"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CFF9E62"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56BDD62"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618D2E5"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15F49F3"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0F644C3E"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BFE8107" w14:textId="77777777" w:rsidR="00A072E0" w:rsidRPr="003E31FD" w:rsidRDefault="00000000">
            <w:pPr>
              <w:rPr>
                <w:rFonts w:ascii="LM Roman 10" w:hAnsi="LM Roman 10"/>
              </w:rPr>
            </w:pPr>
            <w:r w:rsidRPr="003E31FD">
              <w:rPr>
                <w:rFonts w:ascii="LM Roman 10" w:hAnsi="LM Roman 10"/>
                <w:b/>
                <w:bCs/>
                <w:color w:val="1F4E79"/>
                <w:sz w:val="18"/>
                <w:szCs w:val="18"/>
              </w:rPr>
              <w:t>DR-009</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A8ABA1" w14:textId="77777777" w:rsidR="00A072E0" w:rsidRPr="003E31FD" w:rsidRDefault="00000000">
            <w:pPr>
              <w:rPr>
                <w:rFonts w:ascii="LM Roman 10" w:hAnsi="LM Roman 10"/>
              </w:rPr>
            </w:pPr>
            <w:r w:rsidRPr="003E31FD">
              <w:rPr>
                <w:rFonts w:ascii="LM Roman 10" w:hAnsi="LM Roman 10"/>
                <w:b/>
                <w:bCs/>
                <w:color w:val="222222"/>
                <w:sz w:val="20"/>
                <w:szCs w:val="20"/>
              </w:rPr>
              <w:t>Nested Object Variable Resolution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CD2145" w14:textId="77777777" w:rsidR="00A072E0" w:rsidRPr="003E31FD" w:rsidRDefault="00000000">
            <w:pPr>
              <w:rPr>
                <w:rFonts w:ascii="LM Roman 10" w:hAnsi="LM Roman 10"/>
              </w:rPr>
            </w:pPr>
            <w:r w:rsidRPr="003E31FD">
              <w:rPr>
                <w:rFonts w:ascii="LM Roman 10" w:hAnsi="LM Roman 10"/>
                <w:color w:val="333333"/>
                <w:sz w:val="19"/>
                <w:szCs w:val="19"/>
              </w:rPr>
              <w:t>The engine must resolve {{</w:t>
            </w:r>
            <w:proofErr w:type="spellStart"/>
            <w:r w:rsidRPr="003E31FD">
              <w:rPr>
                <w:rFonts w:ascii="LM Roman 10" w:hAnsi="LM Roman 10"/>
                <w:color w:val="333333"/>
                <w:sz w:val="19"/>
                <w:szCs w:val="19"/>
              </w:rPr>
              <w:t>node_id.response.body.user.email</w:t>
            </w:r>
            <w:proofErr w:type="spellEnd"/>
            <w:r w:rsidRPr="003E31FD">
              <w:rPr>
                <w:rFonts w:ascii="LM Roman 10" w:hAnsi="LM Roman 10"/>
                <w:color w:val="333333"/>
                <w:sz w:val="19"/>
                <w:szCs w:val="19"/>
              </w:rPr>
              <w:t>}} traversing up to 10 object levels. Invalid paths must return a resolution error logged to the execution log.</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A822F7B" w14:textId="77777777" w:rsidR="00A072E0" w:rsidRPr="003E31FD" w:rsidRDefault="00000000">
            <w:pPr>
              <w:rPr>
                <w:rFonts w:ascii="LM Roman 10" w:hAnsi="LM Roman 10"/>
              </w:rPr>
            </w:pPr>
            <w:r w:rsidRPr="003E31FD">
              <w:rPr>
                <w:rFonts w:ascii="LM Roman 10" w:hAnsi="LM Roman 10"/>
                <w:i/>
                <w:iCs/>
                <w:color w:val="555555"/>
                <w:sz w:val="18"/>
                <w:szCs w:val="18"/>
              </w:rPr>
              <w:t>Supports real-world API responses that are deeply nested JSON objects.</w:t>
            </w:r>
          </w:p>
        </w:tc>
      </w:tr>
      <w:tr w:rsidR="00A072E0" w:rsidRPr="003E31FD" w14:paraId="5A11C72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5CD8FBD" w14:textId="77777777" w:rsidR="00A072E0" w:rsidRPr="003E31FD" w:rsidRDefault="00000000">
            <w:pPr>
              <w:rPr>
                <w:rFonts w:ascii="LM Roman 10" w:hAnsi="LM Roman 10"/>
              </w:rPr>
            </w:pPr>
            <w:r w:rsidRPr="003E31FD">
              <w:rPr>
                <w:rFonts w:ascii="LM Roman 10" w:hAnsi="LM Roman 10"/>
                <w:b/>
                <w:bCs/>
                <w:color w:val="1F4E79"/>
                <w:sz w:val="18"/>
                <w:szCs w:val="18"/>
              </w:rPr>
              <w:t>DR-010</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A0FF565" w14:textId="77777777" w:rsidR="00A072E0" w:rsidRPr="003E31FD" w:rsidRDefault="00000000">
            <w:pPr>
              <w:rPr>
                <w:rFonts w:ascii="LM Roman 10" w:hAnsi="LM Roman 10"/>
              </w:rPr>
            </w:pPr>
            <w:r w:rsidRPr="003E31FD">
              <w:rPr>
                <w:rFonts w:ascii="LM Roman 10" w:hAnsi="LM Roman 10"/>
                <w:b/>
                <w:bCs/>
                <w:color w:val="222222"/>
                <w:sz w:val="20"/>
                <w:szCs w:val="20"/>
              </w:rPr>
              <w:t>Inline Autocomplete for Variable Binding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45CBDB" w14:textId="77777777" w:rsidR="00A072E0" w:rsidRPr="003E31FD" w:rsidRDefault="00000000">
            <w:pPr>
              <w:rPr>
                <w:rFonts w:ascii="LM Roman 10" w:hAnsi="LM Roman 10"/>
              </w:rPr>
            </w:pPr>
            <w:r w:rsidRPr="003E31FD">
              <w:rPr>
                <w:rFonts w:ascii="LM Roman 10" w:hAnsi="LM Roman 10"/>
                <w:color w:val="333333"/>
                <w:sz w:val="19"/>
                <w:szCs w:val="19"/>
              </w:rPr>
              <w:t>Upon typing '{{' in any configuration field, the system must display a context-aware autocomplete dropdown listing all resolvable variables from connected upstream nodes with their inferred data types.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DAA51D3" w14:textId="77777777" w:rsidR="00A072E0" w:rsidRPr="003E31FD" w:rsidRDefault="00000000">
            <w:pPr>
              <w:rPr>
                <w:rFonts w:ascii="LM Roman 10" w:hAnsi="LM Roman 10"/>
              </w:rPr>
            </w:pPr>
            <w:r w:rsidRPr="003E31FD">
              <w:rPr>
                <w:rFonts w:ascii="LM Roman 10" w:hAnsi="LM Roman 10"/>
                <w:i/>
                <w:iCs/>
                <w:color w:val="555555"/>
                <w:sz w:val="18"/>
                <w:szCs w:val="18"/>
              </w:rPr>
              <w:t>Reduces configuration errors and accelerates workflow development.</w:t>
            </w:r>
          </w:p>
        </w:tc>
      </w:tr>
      <w:tr w:rsidR="00A072E0" w:rsidRPr="003E31FD" w14:paraId="5454F97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711B8D2" w14:textId="77777777" w:rsidR="00A072E0" w:rsidRPr="003E31FD" w:rsidRDefault="00000000">
            <w:pPr>
              <w:rPr>
                <w:rFonts w:ascii="LM Roman 10" w:hAnsi="LM Roman 10"/>
              </w:rPr>
            </w:pPr>
            <w:r w:rsidRPr="003E31FD">
              <w:rPr>
                <w:rFonts w:ascii="LM Roman 10" w:hAnsi="LM Roman 10"/>
                <w:b/>
                <w:bCs/>
                <w:color w:val="1F4E79"/>
                <w:sz w:val="18"/>
                <w:szCs w:val="18"/>
              </w:rPr>
              <w:t>DR-011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EC3D15" w14:textId="77777777" w:rsidR="00A072E0" w:rsidRPr="003E31FD" w:rsidRDefault="00000000">
            <w:pPr>
              <w:rPr>
                <w:rFonts w:ascii="LM Roman 10" w:hAnsi="LM Roman 10"/>
              </w:rPr>
            </w:pPr>
            <w:r w:rsidRPr="003E31FD">
              <w:rPr>
                <w:rFonts w:ascii="LM Roman 10" w:hAnsi="LM Roman 10"/>
                <w:b/>
                <w:bCs/>
                <w:color w:val="222222"/>
                <w:sz w:val="20"/>
                <w:szCs w:val="20"/>
              </w:rPr>
              <w:t xml:space="preserve">Configurable Null-Variable </w:t>
            </w:r>
            <w:proofErr w:type="spellStart"/>
            <w:r w:rsidRPr="003E31FD">
              <w:rPr>
                <w:rFonts w:ascii="LM Roman 10" w:hAnsi="LM Roman 10"/>
                <w:b/>
                <w:bCs/>
                <w:color w:val="222222"/>
                <w:sz w:val="20"/>
                <w:szCs w:val="20"/>
              </w:rPr>
              <w:t>Behavior</w:t>
            </w:r>
            <w:proofErr w:type="spellEnd"/>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F044F0" w14:textId="77777777" w:rsidR="00A072E0" w:rsidRPr="003E31FD" w:rsidRDefault="00000000">
            <w:pPr>
              <w:rPr>
                <w:rFonts w:ascii="LM Roman 10" w:hAnsi="LM Roman 10"/>
              </w:rPr>
            </w:pPr>
            <w:r w:rsidRPr="003E31FD">
              <w:rPr>
                <w:rFonts w:ascii="LM Roman 10" w:hAnsi="LM Roman 10"/>
                <w:color w:val="333333"/>
                <w:sz w:val="19"/>
                <w:szCs w:val="19"/>
              </w:rPr>
              <w:t xml:space="preserve">Each node's configuration must include a </w:t>
            </w:r>
            <w:proofErr w:type="spellStart"/>
            <w:r w:rsidRPr="003E31FD">
              <w:rPr>
                <w:rFonts w:ascii="LM Roman 10" w:hAnsi="LM Roman 10"/>
                <w:color w:val="333333"/>
                <w:sz w:val="19"/>
                <w:szCs w:val="19"/>
              </w:rPr>
              <w:t>null_variable_policy</w:t>
            </w:r>
            <w:proofErr w:type="spellEnd"/>
            <w:r w:rsidRPr="003E31FD">
              <w:rPr>
                <w:rFonts w:ascii="LM Roman 10" w:hAnsi="LM Roman 10"/>
                <w:color w:val="333333"/>
                <w:sz w:val="19"/>
                <w:szCs w:val="19"/>
              </w:rPr>
              <w:t xml:space="preserve"> field: HALT (default), USE_DEFAULT, or PASS_NULL. This policy is evaluated at runtime when a referenced variable is not present.</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E91A433" w14:textId="77777777" w:rsidR="00A072E0" w:rsidRPr="003E31FD" w:rsidRDefault="00000000">
            <w:pPr>
              <w:rPr>
                <w:rFonts w:ascii="LM Roman 10" w:hAnsi="LM Roman 10"/>
              </w:rPr>
            </w:pPr>
            <w:r w:rsidRPr="003E31FD">
              <w:rPr>
                <w:rFonts w:ascii="LM Roman 10" w:hAnsi="LM Roman 10"/>
                <w:i/>
                <w:iCs/>
                <w:color w:val="555555"/>
                <w:sz w:val="18"/>
                <w:szCs w:val="18"/>
              </w:rPr>
              <w:t>Gives developers fine-grained control over error propagation and resilience.</w:t>
            </w:r>
          </w:p>
        </w:tc>
      </w:tr>
    </w:tbl>
    <w:p w14:paraId="5AF41CC1" w14:textId="77777777" w:rsidR="00A072E0" w:rsidRPr="003E31FD" w:rsidRDefault="00A072E0">
      <w:pPr>
        <w:spacing w:before="120" w:after="120"/>
        <w:rPr>
          <w:rFonts w:ascii="LM Roman 10" w:hAnsi="LM Roman 10"/>
        </w:rPr>
      </w:pPr>
    </w:p>
    <w:p w14:paraId="62000AFA"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1.4 Execution Logging</w:t>
      </w:r>
    </w:p>
    <w:p w14:paraId="36B2041E" w14:textId="77777777" w:rsidR="00A072E0" w:rsidRPr="003E31FD" w:rsidRDefault="00000000">
      <w:pPr>
        <w:spacing w:before="60" w:after="80"/>
        <w:rPr>
          <w:rFonts w:ascii="LM Roman 10" w:hAnsi="LM Roman 10"/>
        </w:rPr>
      </w:pPr>
      <w:r w:rsidRPr="003E31FD">
        <w:rPr>
          <w:rFonts w:ascii="LM Roman 10" w:hAnsi="LM Roman 10"/>
          <w:color w:val="333333"/>
        </w:rPr>
        <w:t>The system shall maintain a complete, immutable audit log of every node execution. Logs must capture sufficient context for post-mortem debugging, performance analysis, and compliance reporting.</w:t>
      </w:r>
    </w:p>
    <w:p w14:paraId="6654D0EE" w14:textId="77777777" w:rsidR="00A072E0" w:rsidRPr="003E31FD" w:rsidRDefault="00A072E0">
      <w:pPr>
        <w:spacing w:before="120" w:after="120"/>
        <w:rPr>
          <w:rFonts w:ascii="LM Roman 10" w:hAnsi="LM Roman 10"/>
        </w:rPr>
      </w:pPr>
    </w:p>
    <w:p w14:paraId="5EE03917"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5AFB0025"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Logs must be emitted in a structured JSON format per node execution, including: </w:t>
      </w:r>
      <w:proofErr w:type="spellStart"/>
      <w:r w:rsidRPr="003E31FD">
        <w:rPr>
          <w:rFonts w:ascii="LM Roman 10" w:hAnsi="LM Roman 10"/>
          <w:b/>
          <w:bCs/>
          <w:color w:val="333333"/>
        </w:rPr>
        <w:t>execution_id</w:t>
      </w:r>
      <w:proofErr w:type="spellEnd"/>
      <w:r w:rsidRPr="003E31FD">
        <w:rPr>
          <w:rFonts w:ascii="LM Roman 10" w:hAnsi="LM Roman 10"/>
          <w:b/>
          <w:bCs/>
          <w:color w:val="333333"/>
        </w:rPr>
        <w:t xml:space="preserve">, </w:t>
      </w:r>
      <w:proofErr w:type="spellStart"/>
      <w:r w:rsidRPr="003E31FD">
        <w:rPr>
          <w:rFonts w:ascii="LM Roman 10" w:hAnsi="LM Roman 10"/>
          <w:b/>
          <w:bCs/>
          <w:color w:val="333333"/>
        </w:rPr>
        <w:t>workflow_id</w:t>
      </w:r>
      <w:proofErr w:type="spellEnd"/>
      <w:r w:rsidRPr="003E31FD">
        <w:rPr>
          <w:rFonts w:ascii="LM Roman 10" w:hAnsi="LM Roman 10"/>
          <w:b/>
          <w:bCs/>
          <w:color w:val="333333"/>
        </w:rPr>
        <w:t xml:space="preserve">, </w:t>
      </w:r>
      <w:proofErr w:type="spellStart"/>
      <w:r w:rsidRPr="003E31FD">
        <w:rPr>
          <w:rFonts w:ascii="LM Roman 10" w:hAnsi="LM Roman 10"/>
          <w:b/>
          <w:bCs/>
          <w:color w:val="333333"/>
        </w:rPr>
        <w:t>node_id</w:t>
      </w:r>
      <w:proofErr w:type="spellEnd"/>
      <w:r w:rsidRPr="003E31FD">
        <w:rPr>
          <w:rFonts w:ascii="LM Roman 10" w:hAnsi="LM Roman 10"/>
          <w:b/>
          <w:bCs/>
          <w:color w:val="333333"/>
        </w:rPr>
        <w:t xml:space="preserve">, </w:t>
      </w:r>
      <w:proofErr w:type="spellStart"/>
      <w:r w:rsidRPr="003E31FD">
        <w:rPr>
          <w:rFonts w:ascii="LM Roman 10" w:hAnsi="LM Roman 10"/>
          <w:b/>
          <w:bCs/>
          <w:color w:val="333333"/>
        </w:rPr>
        <w:t>node_type</w:t>
      </w:r>
      <w:proofErr w:type="spellEnd"/>
      <w:r w:rsidRPr="003E31FD">
        <w:rPr>
          <w:rFonts w:ascii="LM Roman 10" w:hAnsi="LM Roman 10"/>
          <w:b/>
          <w:bCs/>
          <w:color w:val="333333"/>
        </w:rPr>
        <w:t xml:space="preserve">, </w:t>
      </w:r>
      <w:proofErr w:type="spellStart"/>
      <w:r w:rsidRPr="003E31FD">
        <w:rPr>
          <w:rFonts w:ascii="LM Roman 10" w:hAnsi="LM Roman 10"/>
          <w:b/>
          <w:bCs/>
          <w:color w:val="333333"/>
        </w:rPr>
        <w:t>trigger_type</w:t>
      </w:r>
      <w:proofErr w:type="spellEnd"/>
      <w:r w:rsidRPr="003E31FD">
        <w:rPr>
          <w:rFonts w:ascii="LM Roman 10" w:hAnsi="LM Roman 10"/>
          <w:b/>
          <w:bCs/>
          <w:color w:val="333333"/>
        </w:rPr>
        <w:t xml:space="preserve">, </w:t>
      </w:r>
      <w:proofErr w:type="spellStart"/>
      <w:r w:rsidRPr="003E31FD">
        <w:rPr>
          <w:rFonts w:ascii="LM Roman 10" w:hAnsi="LM Roman 10"/>
          <w:b/>
          <w:bCs/>
          <w:color w:val="333333"/>
        </w:rPr>
        <w:t>input_payload</w:t>
      </w:r>
      <w:proofErr w:type="spellEnd"/>
      <w:r w:rsidRPr="003E31FD">
        <w:rPr>
          <w:rFonts w:ascii="LM Roman 10" w:hAnsi="LM Roman 10"/>
          <w:b/>
          <w:bCs/>
          <w:color w:val="333333"/>
        </w:rPr>
        <w:t xml:space="preserve"> (sanitized), </w:t>
      </w:r>
      <w:proofErr w:type="spellStart"/>
      <w:r w:rsidRPr="003E31FD">
        <w:rPr>
          <w:rFonts w:ascii="LM Roman 10" w:hAnsi="LM Roman 10"/>
          <w:b/>
          <w:bCs/>
          <w:color w:val="333333"/>
        </w:rPr>
        <w:t>output_payload</w:t>
      </w:r>
      <w:proofErr w:type="spellEnd"/>
      <w:r w:rsidRPr="003E31FD">
        <w:rPr>
          <w:rFonts w:ascii="LM Roman 10" w:hAnsi="LM Roman 10"/>
          <w:b/>
          <w:bCs/>
          <w:color w:val="333333"/>
        </w:rPr>
        <w:t xml:space="preserve">, status (SUCCESS | FAILURE | SKIPPED), </w:t>
      </w:r>
      <w:proofErr w:type="spellStart"/>
      <w:r w:rsidRPr="003E31FD">
        <w:rPr>
          <w:rFonts w:ascii="LM Roman 10" w:hAnsi="LM Roman 10"/>
          <w:b/>
          <w:bCs/>
          <w:color w:val="333333"/>
        </w:rPr>
        <w:t>error_code</w:t>
      </w:r>
      <w:proofErr w:type="spellEnd"/>
      <w:r w:rsidRPr="003E31FD">
        <w:rPr>
          <w:rFonts w:ascii="LM Roman 10" w:hAnsi="LM Roman 10"/>
          <w:b/>
          <w:bCs/>
          <w:color w:val="333333"/>
        </w:rPr>
        <w:t xml:space="preserve">, </w:t>
      </w:r>
      <w:proofErr w:type="spellStart"/>
      <w:r w:rsidRPr="003E31FD">
        <w:rPr>
          <w:rFonts w:ascii="LM Roman 10" w:hAnsi="LM Roman 10"/>
          <w:b/>
          <w:bCs/>
          <w:color w:val="333333"/>
        </w:rPr>
        <w:t>error_message</w:t>
      </w:r>
      <w:proofErr w:type="spellEnd"/>
      <w:r w:rsidRPr="003E31FD">
        <w:rPr>
          <w:rFonts w:ascii="LM Roman 10" w:hAnsi="LM Roman 10"/>
          <w:b/>
          <w:bCs/>
          <w:color w:val="333333"/>
        </w:rPr>
        <w:t xml:space="preserve">, </w:t>
      </w:r>
      <w:proofErr w:type="spellStart"/>
      <w:r w:rsidRPr="003E31FD">
        <w:rPr>
          <w:rFonts w:ascii="LM Roman 10" w:hAnsi="LM Roman 10"/>
          <w:b/>
          <w:bCs/>
          <w:color w:val="333333"/>
        </w:rPr>
        <w:t>duration_ms</w:t>
      </w:r>
      <w:proofErr w:type="spellEnd"/>
      <w:r w:rsidRPr="003E31FD">
        <w:rPr>
          <w:rFonts w:ascii="LM Roman 10" w:hAnsi="LM Roman 10"/>
          <w:b/>
          <w:bCs/>
          <w:color w:val="333333"/>
        </w:rPr>
        <w:t xml:space="preserve">, and timestamp (ISO 8601 UTC).: </w:t>
      </w:r>
      <w:r w:rsidRPr="003E31FD">
        <w:rPr>
          <w:rFonts w:ascii="LM Roman 10" w:hAnsi="LM Roman 10"/>
          <w:color w:val="333333"/>
        </w:rPr>
        <w:t>Structured Log Format</w:t>
      </w:r>
    </w:p>
    <w:p w14:paraId="6A416EA5"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Execution logs must be retained for a minimum configurable period (default: 90 days). After retention expiry, logs must be archived to cold storage or purged according to the user's configured data residency policy.: </w:t>
      </w:r>
      <w:r w:rsidRPr="003E31FD">
        <w:rPr>
          <w:rFonts w:ascii="LM Roman 10" w:hAnsi="LM Roman 10"/>
          <w:color w:val="333333"/>
        </w:rPr>
        <w:t>Log Retention Policy</w:t>
      </w:r>
    </w:p>
    <w:p w14:paraId="6B3E9CA9"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During a live execution, the UI must stream node-level log events in real time via WebSocket, highlighting each node on the canvas as it executes and displaying its live output.: </w:t>
      </w:r>
      <w:r w:rsidRPr="003E31FD">
        <w:rPr>
          <w:rFonts w:ascii="LM Roman 10" w:hAnsi="LM Roman 10"/>
          <w:color w:val="333333"/>
        </w:rPr>
        <w:t>Real-Time Log Streaming</w:t>
      </w:r>
    </w:p>
    <w:p w14:paraId="5C0CEEBD"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lastRenderedPageBreak/>
        <w:t xml:space="preserve">Users must be able to search logs by </w:t>
      </w:r>
      <w:proofErr w:type="spellStart"/>
      <w:r w:rsidRPr="003E31FD">
        <w:rPr>
          <w:rFonts w:ascii="LM Roman 10" w:hAnsi="LM Roman 10"/>
          <w:b/>
          <w:bCs/>
          <w:color w:val="333333"/>
        </w:rPr>
        <w:t>workflow_id</w:t>
      </w:r>
      <w:proofErr w:type="spellEnd"/>
      <w:r w:rsidRPr="003E31FD">
        <w:rPr>
          <w:rFonts w:ascii="LM Roman 10" w:hAnsi="LM Roman 10"/>
          <w:b/>
          <w:bCs/>
          <w:color w:val="333333"/>
        </w:rPr>
        <w:t xml:space="preserve">, </w:t>
      </w:r>
      <w:proofErr w:type="spellStart"/>
      <w:r w:rsidRPr="003E31FD">
        <w:rPr>
          <w:rFonts w:ascii="LM Roman 10" w:hAnsi="LM Roman 10"/>
          <w:b/>
          <w:bCs/>
          <w:color w:val="333333"/>
        </w:rPr>
        <w:t>node_id</w:t>
      </w:r>
      <w:proofErr w:type="spellEnd"/>
      <w:r w:rsidRPr="003E31FD">
        <w:rPr>
          <w:rFonts w:ascii="LM Roman 10" w:hAnsi="LM Roman 10"/>
          <w:b/>
          <w:bCs/>
          <w:color w:val="333333"/>
        </w:rPr>
        <w:t xml:space="preserve">, date range, and status. Results must be paginated and sortable by timestamp or duration.: </w:t>
      </w:r>
      <w:r w:rsidRPr="003E31FD">
        <w:rPr>
          <w:rFonts w:ascii="LM Roman 10" w:hAnsi="LM Roman 10"/>
          <w:color w:val="333333"/>
        </w:rPr>
        <w:t>Log Search &amp; Filter</w:t>
      </w:r>
    </w:p>
    <w:p w14:paraId="772F9F80"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Fields marked as sensitive in the node-type schema must be automatically redacted in the log output before storage (e.g., Authorization headers replaced with [REDACTED]).: </w:t>
      </w:r>
      <w:r w:rsidRPr="003E31FD">
        <w:rPr>
          <w:rFonts w:ascii="LM Roman 10" w:hAnsi="LM Roman 10"/>
          <w:color w:val="333333"/>
        </w:rPr>
        <w:t>Sensitive Data Masking</w:t>
      </w:r>
    </w:p>
    <w:p w14:paraId="7906DF57"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4551DF95"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7B317E6"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CA89FCE"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C078616"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7AFFB8B"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596A26A6"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0FB3A08" w14:textId="77777777" w:rsidR="00A072E0" w:rsidRPr="003E31FD" w:rsidRDefault="00000000">
            <w:pPr>
              <w:rPr>
                <w:rFonts w:ascii="LM Roman 10" w:hAnsi="LM Roman 10"/>
              </w:rPr>
            </w:pPr>
            <w:r w:rsidRPr="003E31FD">
              <w:rPr>
                <w:rFonts w:ascii="LM Roman 10" w:hAnsi="LM Roman 10"/>
                <w:b/>
                <w:bCs/>
                <w:color w:val="1F4E79"/>
                <w:sz w:val="18"/>
                <w:szCs w:val="18"/>
              </w:rPr>
              <w:t>DR-012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EE3C1D" w14:textId="77777777" w:rsidR="00A072E0" w:rsidRPr="003E31FD" w:rsidRDefault="00000000">
            <w:pPr>
              <w:rPr>
                <w:rFonts w:ascii="LM Roman 10" w:hAnsi="LM Roman 10"/>
              </w:rPr>
            </w:pPr>
            <w:r w:rsidRPr="003E31FD">
              <w:rPr>
                <w:rFonts w:ascii="LM Roman 10" w:hAnsi="LM Roman 10"/>
                <w:b/>
                <w:bCs/>
                <w:color w:val="222222"/>
                <w:sz w:val="20"/>
                <w:szCs w:val="20"/>
              </w:rPr>
              <w:t>Structured Execution Log Schema</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85246F" w14:textId="77777777" w:rsidR="00A072E0" w:rsidRPr="003E31FD" w:rsidRDefault="00000000">
            <w:pPr>
              <w:rPr>
                <w:rFonts w:ascii="LM Roman 10" w:hAnsi="LM Roman 10"/>
              </w:rPr>
            </w:pPr>
            <w:r w:rsidRPr="003E31FD">
              <w:rPr>
                <w:rFonts w:ascii="LM Roman 10" w:hAnsi="LM Roman 10"/>
                <w:color w:val="333333"/>
                <w:sz w:val="19"/>
                <w:szCs w:val="19"/>
              </w:rPr>
              <w:t xml:space="preserve">Every node execution emits a JSON log entry with the canonical fields: </w:t>
            </w:r>
            <w:proofErr w:type="spellStart"/>
            <w:r w:rsidRPr="003E31FD">
              <w:rPr>
                <w:rFonts w:ascii="LM Roman 10" w:hAnsi="LM Roman 10"/>
                <w:color w:val="333333"/>
                <w:sz w:val="19"/>
                <w:szCs w:val="19"/>
              </w:rPr>
              <w:t>execution_id</w:t>
            </w:r>
            <w:proofErr w:type="spellEnd"/>
            <w:r w:rsidRPr="003E31FD">
              <w:rPr>
                <w:rFonts w:ascii="LM Roman 10" w:hAnsi="LM Roman 10"/>
                <w:color w:val="333333"/>
                <w:sz w:val="19"/>
                <w:szCs w:val="19"/>
              </w:rPr>
              <w:t xml:space="preserve">, </w:t>
            </w:r>
            <w:proofErr w:type="spellStart"/>
            <w:r w:rsidRPr="003E31FD">
              <w:rPr>
                <w:rFonts w:ascii="LM Roman 10" w:hAnsi="LM Roman 10"/>
                <w:color w:val="333333"/>
                <w:sz w:val="19"/>
                <w:szCs w:val="19"/>
              </w:rPr>
              <w:t>node_id</w:t>
            </w:r>
            <w:proofErr w:type="spellEnd"/>
            <w:r w:rsidRPr="003E31FD">
              <w:rPr>
                <w:rFonts w:ascii="LM Roman 10" w:hAnsi="LM Roman 10"/>
                <w:color w:val="333333"/>
                <w:sz w:val="19"/>
                <w:szCs w:val="19"/>
              </w:rPr>
              <w:t xml:space="preserve">, status, </w:t>
            </w:r>
            <w:proofErr w:type="spellStart"/>
            <w:r w:rsidRPr="003E31FD">
              <w:rPr>
                <w:rFonts w:ascii="LM Roman 10" w:hAnsi="LM Roman 10"/>
                <w:color w:val="333333"/>
                <w:sz w:val="19"/>
                <w:szCs w:val="19"/>
              </w:rPr>
              <w:t>input_payload</w:t>
            </w:r>
            <w:proofErr w:type="spellEnd"/>
            <w:r w:rsidRPr="003E31FD">
              <w:rPr>
                <w:rFonts w:ascii="LM Roman 10" w:hAnsi="LM Roman 10"/>
                <w:color w:val="333333"/>
                <w:sz w:val="19"/>
                <w:szCs w:val="19"/>
              </w:rPr>
              <w:t xml:space="preserve">, </w:t>
            </w:r>
            <w:proofErr w:type="spellStart"/>
            <w:r w:rsidRPr="003E31FD">
              <w:rPr>
                <w:rFonts w:ascii="LM Roman 10" w:hAnsi="LM Roman 10"/>
                <w:color w:val="333333"/>
                <w:sz w:val="19"/>
                <w:szCs w:val="19"/>
              </w:rPr>
              <w:t>output_payload</w:t>
            </w:r>
            <w:proofErr w:type="spellEnd"/>
            <w:r w:rsidRPr="003E31FD">
              <w:rPr>
                <w:rFonts w:ascii="LM Roman 10" w:hAnsi="LM Roman 10"/>
                <w:color w:val="333333"/>
                <w:sz w:val="19"/>
                <w:szCs w:val="19"/>
              </w:rPr>
              <w:t xml:space="preserve">, </w:t>
            </w:r>
            <w:proofErr w:type="spellStart"/>
            <w:r w:rsidRPr="003E31FD">
              <w:rPr>
                <w:rFonts w:ascii="LM Roman 10" w:hAnsi="LM Roman 10"/>
                <w:color w:val="333333"/>
                <w:sz w:val="19"/>
                <w:szCs w:val="19"/>
              </w:rPr>
              <w:t>duration_ms</w:t>
            </w:r>
            <w:proofErr w:type="spellEnd"/>
            <w:r w:rsidRPr="003E31FD">
              <w:rPr>
                <w:rFonts w:ascii="LM Roman 10" w:hAnsi="LM Roman 10"/>
                <w:color w:val="333333"/>
                <w:sz w:val="19"/>
                <w:szCs w:val="19"/>
              </w:rPr>
              <w:t>, timestamp. Schema must be versioned.</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4D3B8EC" w14:textId="77777777" w:rsidR="00A072E0" w:rsidRPr="003E31FD" w:rsidRDefault="00000000">
            <w:pPr>
              <w:rPr>
                <w:rFonts w:ascii="LM Roman 10" w:hAnsi="LM Roman 10"/>
              </w:rPr>
            </w:pPr>
            <w:r w:rsidRPr="003E31FD">
              <w:rPr>
                <w:rFonts w:ascii="LM Roman 10" w:hAnsi="LM Roman 10"/>
                <w:i/>
                <w:iCs/>
                <w:color w:val="555555"/>
                <w:sz w:val="18"/>
                <w:szCs w:val="18"/>
              </w:rPr>
              <w:t>Enables consistent log parsing, monitoring integrations, and compliance exports.</w:t>
            </w:r>
          </w:p>
        </w:tc>
      </w:tr>
      <w:tr w:rsidR="00A072E0" w:rsidRPr="003E31FD" w14:paraId="0BEEEA49"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859A43E" w14:textId="77777777" w:rsidR="00A072E0" w:rsidRPr="003E31FD" w:rsidRDefault="00000000">
            <w:pPr>
              <w:rPr>
                <w:rFonts w:ascii="LM Roman 10" w:hAnsi="LM Roman 10"/>
              </w:rPr>
            </w:pPr>
            <w:r w:rsidRPr="003E31FD">
              <w:rPr>
                <w:rFonts w:ascii="LM Roman 10" w:hAnsi="LM Roman 10"/>
                <w:b/>
                <w:bCs/>
                <w:color w:val="1F4E79"/>
                <w:sz w:val="18"/>
                <w:szCs w:val="18"/>
              </w:rPr>
              <w:t>DR-013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FEB49F" w14:textId="77777777" w:rsidR="00A072E0" w:rsidRPr="003E31FD" w:rsidRDefault="00000000">
            <w:pPr>
              <w:rPr>
                <w:rFonts w:ascii="LM Roman 10" w:hAnsi="LM Roman 10"/>
              </w:rPr>
            </w:pPr>
            <w:r w:rsidRPr="003E31FD">
              <w:rPr>
                <w:rFonts w:ascii="LM Roman 10" w:hAnsi="LM Roman 10"/>
                <w:b/>
                <w:bCs/>
                <w:color w:val="222222"/>
                <w:sz w:val="20"/>
                <w:szCs w:val="20"/>
              </w:rPr>
              <w:t>Real-Time Canvas Log Streaming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63DFED" w14:textId="77777777" w:rsidR="00A072E0" w:rsidRPr="003E31FD" w:rsidRDefault="00000000">
            <w:pPr>
              <w:rPr>
                <w:rFonts w:ascii="LM Roman 10" w:hAnsi="LM Roman 10"/>
              </w:rPr>
            </w:pPr>
            <w:r w:rsidRPr="003E31FD">
              <w:rPr>
                <w:rFonts w:ascii="LM Roman 10" w:hAnsi="LM Roman 10"/>
                <w:color w:val="333333"/>
                <w:sz w:val="19"/>
                <w:szCs w:val="19"/>
              </w:rPr>
              <w:t>Active execution state is pushed to the client via WebSocket (or SSE). Each executing node is highlighted in the canvas and its live status (Running / Done / Error) shown in a floating log panel.</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992485D" w14:textId="77777777" w:rsidR="00A072E0" w:rsidRPr="003E31FD" w:rsidRDefault="00000000">
            <w:pPr>
              <w:rPr>
                <w:rFonts w:ascii="LM Roman 10" w:hAnsi="LM Roman 10"/>
              </w:rPr>
            </w:pPr>
            <w:r w:rsidRPr="003E31FD">
              <w:rPr>
                <w:rFonts w:ascii="LM Roman 10" w:hAnsi="LM Roman 10"/>
                <w:i/>
                <w:iCs/>
                <w:color w:val="555555"/>
                <w:sz w:val="18"/>
                <w:szCs w:val="18"/>
              </w:rPr>
              <w:t>Provides developers immediate visual feedback during testing, reducing debugging cycle time.</w:t>
            </w:r>
          </w:p>
        </w:tc>
      </w:tr>
      <w:tr w:rsidR="00A072E0" w:rsidRPr="003E31FD" w14:paraId="069D894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79EA578" w14:textId="77777777" w:rsidR="00A072E0" w:rsidRPr="003E31FD" w:rsidRDefault="00000000">
            <w:pPr>
              <w:rPr>
                <w:rFonts w:ascii="LM Roman 10" w:hAnsi="LM Roman 10"/>
              </w:rPr>
            </w:pPr>
            <w:r w:rsidRPr="003E31FD">
              <w:rPr>
                <w:rFonts w:ascii="LM Roman 10" w:hAnsi="LM Roman 10"/>
                <w:b/>
                <w:bCs/>
                <w:color w:val="1F4E79"/>
                <w:sz w:val="18"/>
                <w:szCs w:val="18"/>
              </w:rPr>
              <w:t>DR-014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C3EDA37" w14:textId="77777777" w:rsidR="00A072E0" w:rsidRPr="003E31FD" w:rsidRDefault="00000000">
            <w:pPr>
              <w:rPr>
                <w:rFonts w:ascii="LM Roman 10" w:hAnsi="LM Roman 10"/>
              </w:rPr>
            </w:pPr>
            <w:r w:rsidRPr="003E31FD">
              <w:rPr>
                <w:rFonts w:ascii="LM Roman 10" w:hAnsi="LM Roman 10"/>
                <w:b/>
                <w:bCs/>
                <w:color w:val="222222"/>
                <w:sz w:val="20"/>
                <w:szCs w:val="20"/>
              </w:rPr>
              <w:t>Sensitive Field Redaction in Logs</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463FDB" w14:textId="77777777" w:rsidR="00A072E0" w:rsidRPr="003E31FD" w:rsidRDefault="00000000">
            <w:pPr>
              <w:rPr>
                <w:rFonts w:ascii="LM Roman 10" w:hAnsi="LM Roman 10"/>
              </w:rPr>
            </w:pPr>
            <w:r w:rsidRPr="003E31FD">
              <w:rPr>
                <w:rFonts w:ascii="LM Roman 10" w:hAnsi="LM Roman 10"/>
                <w:color w:val="333333"/>
                <w:sz w:val="19"/>
                <w:szCs w:val="19"/>
              </w:rPr>
              <w:t xml:space="preserve">Any node parameter or output field tagged as sensitive must be replaced with [REDACTED] before the log entry </w:t>
            </w:r>
            <w:proofErr w:type="gramStart"/>
            <w:r w:rsidRPr="003E31FD">
              <w:rPr>
                <w:rFonts w:ascii="LM Roman 10" w:hAnsi="LM Roman 10"/>
                <w:color w:val="333333"/>
                <w:sz w:val="19"/>
                <w:szCs w:val="19"/>
              </w:rPr>
              <w:t>is persisted</w:t>
            </w:r>
            <w:proofErr w:type="gramEnd"/>
            <w:r w:rsidRPr="003E31FD">
              <w:rPr>
                <w:rFonts w:ascii="LM Roman 10" w:hAnsi="LM Roman 10"/>
                <w:color w:val="333333"/>
                <w:sz w:val="19"/>
                <w:szCs w:val="19"/>
              </w:rPr>
              <w:t>. The original value must never appear in any log store.</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0C8028" w14:textId="77777777" w:rsidR="00A072E0" w:rsidRPr="003E31FD" w:rsidRDefault="00000000">
            <w:pPr>
              <w:rPr>
                <w:rFonts w:ascii="LM Roman 10" w:hAnsi="LM Roman 10"/>
              </w:rPr>
            </w:pPr>
            <w:r w:rsidRPr="003E31FD">
              <w:rPr>
                <w:rFonts w:ascii="LM Roman 10" w:hAnsi="LM Roman 10"/>
                <w:i/>
                <w:iCs/>
                <w:color w:val="555555"/>
                <w:sz w:val="18"/>
                <w:szCs w:val="18"/>
              </w:rPr>
              <w:t>Satisfies SOC 2 and GDPR requirements for credential and PII protection in audit logs.</w:t>
            </w:r>
          </w:p>
        </w:tc>
      </w:tr>
    </w:tbl>
    <w:p w14:paraId="64A911BB" w14:textId="77777777" w:rsidR="00A072E0" w:rsidRPr="003E31FD" w:rsidRDefault="00A072E0">
      <w:pPr>
        <w:spacing w:before="120" w:after="120"/>
        <w:rPr>
          <w:rFonts w:ascii="LM Roman 10" w:hAnsi="LM Roman 10"/>
        </w:rPr>
      </w:pPr>
    </w:p>
    <w:p w14:paraId="451A2D11" w14:textId="77777777" w:rsidR="00A072E0" w:rsidRPr="003E31FD" w:rsidRDefault="00A072E0">
      <w:pPr>
        <w:spacing w:before="120" w:after="120"/>
        <w:rPr>
          <w:rFonts w:ascii="LM Roman 10" w:hAnsi="LM Roman 10"/>
        </w:rPr>
      </w:pPr>
    </w:p>
    <w:p w14:paraId="183FC1DD" w14:textId="77777777" w:rsidR="00A072E0" w:rsidRPr="003E31FD" w:rsidRDefault="00000000">
      <w:pPr>
        <w:pStyle w:val="Heading1"/>
        <w:pBdr>
          <w:bottom w:val="single" w:sz="6" w:space="1" w:color="2E75B6"/>
        </w:pBdr>
        <w:shd w:val="clear" w:color="auto" w:fill="1F4E79"/>
        <w:ind w:left="180" w:right="180"/>
        <w:rPr>
          <w:rFonts w:ascii="LM Roman 10" w:hAnsi="LM Roman 10"/>
        </w:rPr>
      </w:pPr>
      <w:r w:rsidRPr="003E31FD">
        <w:rPr>
          <w:rFonts w:ascii="LM Roman 10" w:hAnsi="LM Roman 10"/>
          <w:color w:val="FFFFFF"/>
          <w:sz w:val="28"/>
          <w:szCs w:val="28"/>
        </w:rPr>
        <w:t>2. Interface Requirements</w:t>
      </w:r>
    </w:p>
    <w:p w14:paraId="60FD0935" w14:textId="77777777" w:rsidR="00A072E0" w:rsidRPr="003E31FD" w:rsidRDefault="00000000">
      <w:pPr>
        <w:spacing w:before="60" w:after="80"/>
        <w:rPr>
          <w:rFonts w:ascii="LM Roman 10" w:hAnsi="LM Roman 10"/>
        </w:rPr>
      </w:pPr>
      <w:r w:rsidRPr="003E31FD">
        <w:rPr>
          <w:rFonts w:ascii="LM Roman 10" w:hAnsi="LM Roman 10"/>
          <w:color w:val="333333"/>
        </w:rPr>
        <w:t xml:space="preserve">This section defines the visual design, interactive </w:t>
      </w:r>
      <w:proofErr w:type="spellStart"/>
      <w:r w:rsidRPr="003E31FD">
        <w:rPr>
          <w:rFonts w:ascii="LM Roman 10" w:hAnsi="LM Roman 10"/>
          <w:color w:val="333333"/>
        </w:rPr>
        <w:t>behavior</w:t>
      </w:r>
      <w:proofErr w:type="spellEnd"/>
      <w:r w:rsidRPr="003E31FD">
        <w:rPr>
          <w:rFonts w:ascii="LM Roman 10" w:hAnsi="LM Roman 10"/>
          <w:color w:val="333333"/>
        </w:rPr>
        <w:t>, and user experience requirements for the visual workflow builder interface. All interface components must be accessible (WCAG 2.1 AA) and performant on canvas graphs with up to 500 nodes.</w:t>
      </w:r>
    </w:p>
    <w:p w14:paraId="665732DC" w14:textId="77777777" w:rsidR="00A072E0" w:rsidRPr="003E31FD" w:rsidRDefault="00A072E0">
      <w:pPr>
        <w:spacing w:before="120" w:after="120"/>
        <w:rPr>
          <w:rFonts w:ascii="LM Roman 10" w:hAnsi="LM Roman 10"/>
        </w:rPr>
      </w:pPr>
    </w:p>
    <w:p w14:paraId="3A46FE62"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2.1 Draggable Node Canvas</w:t>
      </w:r>
    </w:p>
    <w:p w14:paraId="5099D4FC" w14:textId="77777777" w:rsidR="00A072E0" w:rsidRPr="003E31FD" w:rsidRDefault="00000000">
      <w:pPr>
        <w:spacing w:before="60" w:after="80"/>
        <w:rPr>
          <w:rFonts w:ascii="LM Roman 10" w:hAnsi="LM Roman 10"/>
        </w:rPr>
      </w:pPr>
      <w:r w:rsidRPr="003E31FD">
        <w:rPr>
          <w:rFonts w:ascii="LM Roman 10" w:hAnsi="LM Roman 10"/>
          <w:color w:val="333333"/>
        </w:rPr>
        <w:t>The interface shall provide a boundless, interactive canvas workspace where users compose workflows by placing, moving, and connecting typed nodes. The canvas is the primary interaction surface of the platform.</w:t>
      </w:r>
    </w:p>
    <w:p w14:paraId="388CAA27" w14:textId="77777777" w:rsidR="00A072E0" w:rsidRPr="003E31FD" w:rsidRDefault="00A072E0">
      <w:pPr>
        <w:spacing w:before="120" w:after="120"/>
        <w:rPr>
          <w:rFonts w:ascii="LM Roman 10" w:hAnsi="LM Roman 10"/>
        </w:rPr>
      </w:pPr>
    </w:p>
    <w:p w14:paraId="07687582" w14:textId="77777777" w:rsidR="00A072E0" w:rsidRPr="003E31FD" w:rsidRDefault="00000000">
      <w:pPr>
        <w:pStyle w:val="Heading3"/>
        <w:rPr>
          <w:rFonts w:ascii="LM Roman 10" w:hAnsi="LM Roman 10"/>
        </w:rPr>
      </w:pPr>
      <w:r w:rsidRPr="003E31FD">
        <w:rPr>
          <w:rFonts w:ascii="LM Roman 10" w:hAnsi="LM Roman 10"/>
          <w:color w:val="2E75B6"/>
        </w:rPr>
        <w:lastRenderedPageBreak/>
        <w:t>Detailed Sub-Requirements</w:t>
      </w:r>
    </w:p>
    <w:p w14:paraId="4D70BFD0"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 collapsible left-side panel must list all available node types, grouped by category (Triggers, Actions, Logic, Integrations). Each node type must display an icon, name, and brief description. Users must be able to search the library by keyword.: </w:t>
      </w:r>
      <w:r w:rsidRPr="003E31FD">
        <w:rPr>
          <w:rFonts w:ascii="LM Roman 10" w:hAnsi="LM Roman 10"/>
          <w:color w:val="333333"/>
        </w:rPr>
        <w:t>Node Library Panel</w:t>
      </w:r>
    </w:p>
    <w:p w14:paraId="797B6241"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Users must be able to drag a node from the library and drop it onto the canvas. The drop target must snap the node to the nearest grid intersection (default grid: 20px). A ghost preview of the node must follow the cursor during the drag.: </w:t>
      </w:r>
      <w:r w:rsidRPr="003E31FD">
        <w:rPr>
          <w:rFonts w:ascii="LM Roman 10" w:hAnsi="LM Roman 10"/>
          <w:color w:val="333333"/>
        </w:rPr>
        <w:t>Drag-to-Place Interaction</w:t>
      </w:r>
    </w:p>
    <w:p w14:paraId="0D7553B3"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Users must be able to select multiple nodes via rubber-band selection (click-and-drag on empty canvas) or </w:t>
      </w:r>
      <w:proofErr w:type="spellStart"/>
      <w:r w:rsidRPr="003E31FD">
        <w:rPr>
          <w:rFonts w:ascii="LM Roman 10" w:hAnsi="LM Roman 10"/>
          <w:b/>
          <w:bCs/>
          <w:color w:val="333333"/>
        </w:rPr>
        <w:t>Shift+Click</w:t>
      </w:r>
      <w:proofErr w:type="spellEnd"/>
      <w:r w:rsidRPr="003E31FD">
        <w:rPr>
          <w:rFonts w:ascii="LM Roman 10" w:hAnsi="LM Roman 10"/>
          <w:b/>
          <w:bCs/>
          <w:color w:val="333333"/>
        </w:rPr>
        <w:t xml:space="preserve">. All selected nodes must move together as a unit while preserving their relative positions.: </w:t>
      </w:r>
      <w:r w:rsidRPr="003E31FD">
        <w:rPr>
          <w:rFonts w:ascii="LM Roman 10" w:hAnsi="LM Roman 10"/>
          <w:color w:val="333333"/>
        </w:rPr>
        <w:t>Multi-Select and Group Move</w:t>
      </w:r>
    </w:p>
    <w:p w14:paraId="6918A5B5"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Users must be able to bring nodes to the front or send to back when nodes visually overlap. The system must persist z-order as part of the graph state.: </w:t>
      </w:r>
      <w:r w:rsidRPr="003E31FD">
        <w:rPr>
          <w:rFonts w:ascii="LM Roman 10" w:hAnsi="LM Roman 10"/>
          <w:color w:val="333333"/>
        </w:rPr>
        <w:t>Node Z-Order Management</w:t>
      </w:r>
    </w:p>
    <w:p w14:paraId="719A0CFB"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canvas renderer must maintain 60 fps interaction for graphs of up to 300 nodes and 500 edges using virtualized rendering, only rendering nodes and edges within the current viewport.: </w:t>
      </w:r>
      <w:r w:rsidRPr="003E31FD">
        <w:rPr>
          <w:rFonts w:ascii="LM Roman 10" w:hAnsi="LM Roman 10"/>
          <w:color w:val="333333"/>
        </w:rPr>
        <w:t>Canvas Performance</w:t>
      </w:r>
    </w:p>
    <w:p w14:paraId="3DF0FF88"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0843CF82"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187D21B"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2943D83"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C088D0C"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F1809FB"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22B6399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C7C624E" w14:textId="77777777" w:rsidR="00A072E0" w:rsidRPr="003E31FD" w:rsidRDefault="00000000">
            <w:pPr>
              <w:rPr>
                <w:rFonts w:ascii="LM Roman 10" w:hAnsi="LM Roman 10"/>
              </w:rPr>
            </w:pPr>
            <w:r w:rsidRPr="003E31FD">
              <w:rPr>
                <w:rFonts w:ascii="LM Roman 10" w:hAnsi="LM Roman 10"/>
                <w:b/>
                <w:bCs/>
                <w:color w:val="1F4E79"/>
                <w:sz w:val="18"/>
                <w:szCs w:val="18"/>
              </w:rPr>
              <w:t>IR-001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AD40707" w14:textId="77777777" w:rsidR="00A072E0" w:rsidRPr="003E31FD" w:rsidRDefault="00000000">
            <w:pPr>
              <w:rPr>
                <w:rFonts w:ascii="LM Roman 10" w:hAnsi="LM Roman 10"/>
              </w:rPr>
            </w:pPr>
            <w:r w:rsidRPr="003E31FD">
              <w:rPr>
                <w:rFonts w:ascii="LM Roman 10" w:hAnsi="LM Roman 10"/>
                <w:b/>
                <w:bCs/>
                <w:color w:val="222222"/>
                <w:sz w:val="20"/>
                <w:szCs w:val="20"/>
              </w:rPr>
              <w:t>Categorized Node Library with Search</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1E7653" w14:textId="77777777" w:rsidR="00A072E0" w:rsidRPr="003E31FD" w:rsidRDefault="00000000">
            <w:pPr>
              <w:rPr>
                <w:rFonts w:ascii="LM Roman 10" w:hAnsi="LM Roman 10"/>
              </w:rPr>
            </w:pPr>
            <w:r w:rsidRPr="003E31FD">
              <w:rPr>
                <w:rFonts w:ascii="LM Roman 10" w:hAnsi="LM Roman 10"/>
                <w:color w:val="333333"/>
                <w:sz w:val="19"/>
                <w:szCs w:val="19"/>
              </w:rPr>
              <w:t>The node library panel must organize node types into collapsible categories. A search input must filter nodes in real time by name or tag, with results appearing within 100ms of keypress.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2AE45BC" w14:textId="77777777" w:rsidR="00A072E0" w:rsidRPr="003E31FD" w:rsidRDefault="00000000">
            <w:pPr>
              <w:rPr>
                <w:rFonts w:ascii="LM Roman 10" w:hAnsi="LM Roman 10"/>
              </w:rPr>
            </w:pPr>
            <w:r w:rsidRPr="003E31FD">
              <w:rPr>
                <w:rFonts w:ascii="LM Roman 10" w:hAnsi="LM Roman 10"/>
                <w:i/>
                <w:iCs/>
                <w:color w:val="555555"/>
                <w:sz w:val="18"/>
                <w:szCs w:val="18"/>
              </w:rPr>
              <w:t>Reduces time-to-placement and allows rapid discovery of available integrations as the library grows.</w:t>
            </w:r>
          </w:p>
        </w:tc>
      </w:tr>
      <w:tr w:rsidR="00A072E0" w:rsidRPr="003E31FD" w14:paraId="741824B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3CCAFF9" w14:textId="77777777" w:rsidR="00A072E0" w:rsidRPr="003E31FD" w:rsidRDefault="00000000">
            <w:pPr>
              <w:rPr>
                <w:rFonts w:ascii="LM Roman 10" w:hAnsi="LM Roman 10"/>
              </w:rPr>
            </w:pPr>
            <w:r w:rsidRPr="003E31FD">
              <w:rPr>
                <w:rFonts w:ascii="LM Roman 10" w:hAnsi="LM Roman 10"/>
                <w:b/>
                <w:bCs/>
                <w:color w:val="1F4E79"/>
                <w:sz w:val="18"/>
                <w:szCs w:val="18"/>
              </w:rPr>
              <w:t>IR-002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87B3EF" w14:textId="77777777" w:rsidR="00A072E0" w:rsidRPr="003E31FD" w:rsidRDefault="00000000">
            <w:pPr>
              <w:rPr>
                <w:rFonts w:ascii="LM Roman 10" w:hAnsi="LM Roman 10"/>
              </w:rPr>
            </w:pPr>
            <w:r w:rsidRPr="003E31FD">
              <w:rPr>
                <w:rFonts w:ascii="LM Roman 10" w:hAnsi="LM Roman 10"/>
                <w:b/>
                <w:bCs/>
                <w:color w:val="222222"/>
                <w:sz w:val="20"/>
                <w:szCs w:val="20"/>
              </w:rPr>
              <w:t>Grid-Snapping Drag-to-Place</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0E8E72" w14:textId="77777777" w:rsidR="00A072E0" w:rsidRPr="003E31FD" w:rsidRDefault="00000000">
            <w:pPr>
              <w:rPr>
                <w:rFonts w:ascii="LM Roman 10" w:hAnsi="LM Roman 10"/>
              </w:rPr>
            </w:pPr>
            <w:r w:rsidRPr="003E31FD">
              <w:rPr>
                <w:rFonts w:ascii="LM Roman 10" w:hAnsi="LM Roman 10"/>
                <w:color w:val="333333"/>
                <w:sz w:val="19"/>
                <w:szCs w:val="19"/>
              </w:rPr>
              <w:t>Nodes dragged from the library snap to a configurable grid (default 20px). Grid lines must optionally be rendered as subtle guides on the canvas. Snapping can be temporarily disabled by holding the Alt key.</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47B9536" w14:textId="77777777" w:rsidR="00A072E0" w:rsidRPr="003E31FD" w:rsidRDefault="00000000">
            <w:pPr>
              <w:rPr>
                <w:rFonts w:ascii="LM Roman 10" w:hAnsi="LM Roman 10"/>
              </w:rPr>
            </w:pPr>
            <w:r w:rsidRPr="003E31FD">
              <w:rPr>
                <w:rFonts w:ascii="LM Roman 10" w:hAnsi="LM Roman 10"/>
                <w:i/>
                <w:iCs/>
                <w:color w:val="555555"/>
                <w:sz w:val="18"/>
                <w:szCs w:val="18"/>
              </w:rPr>
              <w:t>Creates visually clean, aligned workflows. Suppressed grid allows precise freeform placement when needed.</w:t>
            </w:r>
          </w:p>
        </w:tc>
      </w:tr>
      <w:tr w:rsidR="00A072E0" w:rsidRPr="003E31FD" w14:paraId="4DCF1CA4"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D46449E" w14:textId="77777777" w:rsidR="00A072E0" w:rsidRPr="003E31FD" w:rsidRDefault="00000000">
            <w:pPr>
              <w:rPr>
                <w:rFonts w:ascii="LM Roman 10" w:hAnsi="LM Roman 10"/>
              </w:rPr>
            </w:pPr>
            <w:r w:rsidRPr="003E31FD">
              <w:rPr>
                <w:rFonts w:ascii="LM Roman 10" w:hAnsi="LM Roman 10"/>
                <w:b/>
                <w:bCs/>
                <w:color w:val="1F4E79"/>
                <w:sz w:val="18"/>
                <w:szCs w:val="18"/>
              </w:rPr>
              <w:t>IR-003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C35935" w14:textId="77777777" w:rsidR="00A072E0" w:rsidRPr="003E31FD" w:rsidRDefault="00000000">
            <w:pPr>
              <w:rPr>
                <w:rFonts w:ascii="LM Roman 10" w:hAnsi="LM Roman 10"/>
              </w:rPr>
            </w:pPr>
            <w:r w:rsidRPr="003E31FD">
              <w:rPr>
                <w:rFonts w:ascii="LM Roman 10" w:hAnsi="LM Roman 10"/>
                <w:b/>
                <w:bCs/>
                <w:color w:val="222222"/>
                <w:sz w:val="20"/>
                <w:szCs w:val="20"/>
              </w:rPr>
              <w:t>Rubber-Band Multi-Select</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42311A" w14:textId="77777777" w:rsidR="00A072E0" w:rsidRPr="003E31FD" w:rsidRDefault="00000000">
            <w:pPr>
              <w:rPr>
                <w:rFonts w:ascii="LM Roman 10" w:hAnsi="LM Roman 10"/>
              </w:rPr>
            </w:pPr>
            <w:r w:rsidRPr="003E31FD">
              <w:rPr>
                <w:rFonts w:ascii="LM Roman 10" w:hAnsi="LM Roman 10"/>
                <w:color w:val="333333"/>
                <w:sz w:val="19"/>
                <w:szCs w:val="19"/>
              </w:rPr>
              <w:t>A drag gesture on empty canvas space renders a selection rectangle. All nodes whose bounding boxes intersect the rectangle on mouse-up are selected. Selected nodes show a distinct highlight ring.</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628D2F" w14:textId="77777777" w:rsidR="00A072E0" w:rsidRPr="003E31FD" w:rsidRDefault="00000000">
            <w:pPr>
              <w:rPr>
                <w:rFonts w:ascii="LM Roman 10" w:hAnsi="LM Roman 10"/>
              </w:rPr>
            </w:pPr>
            <w:r w:rsidRPr="003E31FD">
              <w:rPr>
                <w:rFonts w:ascii="LM Roman 10" w:hAnsi="LM Roman 10"/>
                <w:i/>
                <w:iCs/>
                <w:color w:val="555555"/>
                <w:sz w:val="18"/>
                <w:szCs w:val="18"/>
              </w:rPr>
              <w:t>Enables batch operations (move, delete, copy) on groups of nodes, essential for managing large workflows.</w:t>
            </w:r>
          </w:p>
        </w:tc>
      </w:tr>
      <w:tr w:rsidR="00A072E0" w:rsidRPr="003E31FD" w14:paraId="70540D3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D8A8DE1" w14:textId="77777777" w:rsidR="00A072E0" w:rsidRPr="003E31FD" w:rsidRDefault="00000000">
            <w:pPr>
              <w:rPr>
                <w:rFonts w:ascii="LM Roman 10" w:hAnsi="LM Roman 10"/>
              </w:rPr>
            </w:pPr>
            <w:r w:rsidRPr="003E31FD">
              <w:rPr>
                <w:rFonts w:ascii="LM Roman 10" w:hAnsi="LM Roman 10"/>
                <w:b/>
                <w:bCs/>
                <w:color w:val="1F4E79"/>
                <w:sz w:val="18"/>
                <w:szCs w:val="18"/>
              </w:rPr>
              <w:t>IR-004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71C375" w14:textId="77777777" w:rsidR="00A072E0" w:rsidRPr="003E31FD" w:rsidRDefault="00000000">
            <w:pPr>
              <w:rPr>
                <w:rFonts w:ascii="LM Roman 10" w:hAnsi="LM Roman 10"/>
              </w:rPr>
            </w:pPr>
            <w:r w:rsidRPr="003E31FD">
              <w:rPr>
                <w:rFonts w:ascii="LM Roman 10" w:hAnsi="LM Roman 10"/>
                <w:b/>
                <w:bCs/>
                <w:color w:val="222222"/>
                <w:sz w:val="20"/>
                <w:szCs w:val="20"/>
              </w:rPr>
              <w:t>Viewport-Culled Canvas Rendering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644DBA" w14:textId="77777777" w:rsidR="00A072E0" w:rsidRPr="003E31FD" w:rsidRDefault="00000000">
            <w:pPr>
              <w:rPr>
                <w:rFonts w:ascii="LM Roman 10" w:hAnsi="LM Roman 10"/>
              </w:rPr>
            </w:pPr>
            <w:r w:rsidRPr="003E31FD">
              <w:rPr>
                <w:rFonts w:ascii="LM Roman 10" w:hAnsi="LM Roman 10"/>
                <w:color w:val="333333"/>
                <w:sz w:val="19"/>
                <w:szCs w:val="19"/>
              </w:rPr>
              <w:t>Only nodes and edges within the current viewport (plus a 200px buffer) must be rendered to the DOM. Off-screen elements must be unmounted or hidden. Canvas must target 60 fps on graphs up to 300 nodes.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069377" w14:textId="77777777" w:rsidR="00A072E0" w:rsidRPr="003E31FD" w:rsidRDefault="00000000">
            <w:pPr>
              <w:rPr>
                <w:rFonts w:ascii="LM Roman 10" w:hAnsi="LM Roman 10"/>
              </w:rPr>
            </w:pPr>
            <w:r w:rsidRPr="003E31FD">
              <w:rPr>
                <w:rFonts w:ascii="LM Roman 10" w:hAnsi="LM Roman 10"/>
                <w:i/>
                <w:iCs/>
                <w:color w:val="555555"/>
                <w:sz w:val="18"/>
                <w:szCs w:val="18"/>
              </w:rPr>
              <w:t>Maintains performance on production-scale workflows with many nodes.</w:t>
            </w:r>
          </w:p>
        </w:tc>
      </w:tr>
    </w:tbl>
    <w:p w14:paraId="638C5178" w14:textId="77777777" w:rsidR="00A072E0" w:rsidRPr="003E31FD" w:rsidRDefault="00A072E0">
      <w:pPr>
        <w:spacing w:before="120" w:after="120"/>
        <w:rPr>
          <w:rFonts w:ascii="LM Roman 10" w:hAnsi="LM Roman 10"/>
        </w:rPr>
      </w:pPr>
    </w:p>
    <w:p w14:paraId="191E5BE9"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2.2 Dynamic Connection Handles</w:t>
      </w:r>
    </w:p>
    <w:p w14:paraId="3CB8C207" w14:textId="77777777" w:rsidR="00A072E0" w:rsidRPr="003E31FD" w:rsidRDefault="00000000">
      <w:pPr>
        <w:spacing w:before="60" w:after="80"/>
        <w:rPr>
          <w:rFonts w:ascii="LM Roman 10" w:hAnsi="LM Roman 10"/>
        </w:rPr>
      </w:pPr>
      <w:r w:rsidRPr="003E31FD">
        <w:rPr>
          <w:rFonts w:ascii="LM Roman 10" w:hAnsi="LM Roman 10"/>
          <w:color w:val="333333"/>
        </w:rPr>
        <w:t xml:space="preserve">Each node must expose visual connection handles that allow users to define execution flow by drawing directed edges between nodes. Handle </w:t>
      </w:r>
      <w:proofErr w:type="spellStart"/>
      <w:r w:rsidRPr="003E31FD">
        <w:rPr>
          <w:rFonts w:ascii="LM Roman 10" w:hAnsi="LM Roman 10"/>
          <w:color w:val="333333"/>
        </w:rPr>
        <w:t>behavior</w:t>
      </w:r>
      <w:proofErr w:type="spellEnd"/>
      <w:r w:rsidRPr="003E31FD">
        <w:rPr>
          <w:rFonts w:ascii="LM Roman 10" w:hAnsi="LM Roman 10"/>
          <w:color w:val="333333"/>
        </w:rPr>
        <w:t xml:space="preserve"> must clearly communicate connection validity and data flow direction.</w:t>
      </w:r>
    </w:p>
    <w:p w14:paraId="16F84BDB" w14:textId="77777777" w:rsidR="00A072E0" w:rsidRPr="003E31FD" w:rsidRDefault="00A072E0">
      <w:pPr>
        <w:spacing w:before="120" w:after="120"/>
        <w:rPr>
          <w:rFonts w:ascii="LM Roman 10" w:hAnsi="LM Roman 10"/>
        </w:rPr>
      </w:pPr>
    </w:p>
    <w:p w14:paraId="4E82C4B5"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09C13DC8"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Source handles (outputs) must be visually distinct from Target handles (inputs) using shape and </w:t>
      </w:r>
      <w:proofErr w:type="spellStart"/>
      <w:r w:rsidRPr="003E31FD">
        <w:rPr>
          <w:rFonts w:ascii="LM Roman 10" w:hAnsi="LM Roman 10"/>
          <w:b/>
          <w:bCs/>
          <w:color w:val="333333"/>
        </w:rPr>
        <w:t>color</w:t>
      </w:r>
      <w:proofErr w:type="spellEnd"/>
      <w:r w:rsidRPr="003E31FD">
        <w:rPr>
          <w:rFonts w:ascii="LM Roman 10" w:hAnsi="LM Roman 10"/>
          <w:b/>
          <w:bCs/>
          <w:color w:val="333333"/>
        </w:rPr>
        <w:t xml:space="preserve">: source handles as filled circles on the right/bottom edge, target handles as open squares on the left/top edge.: </w:t>
      </w:r>
      <w:r w:rsidRPr="003E31FD">
        <w:rPr>
          <w:rFonts w:ascii="LM Roman 10" w:hAnsi="LM Roman 10"/>
          <w:color w:val="333333"/>
        </w:rPr>
        <w:t>Handle Differentiation</w:t>
      </w:r>
    </w:p>
    <w:p w14:paraId="556BD5F5"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Handles must display their data type (e.g., String, Number, Object, Array) as a tooltip on hover. Connections between incompatible types must display a visual warning before completion.: </w:t>
      </w:r>
      <w:r w:rsidRPr="003E31FD">
        <w:rPr>
          <w:rFonts w:ascii="LM Roman 10" w:hAnsi="LM Roman 10"/>
          <w:color w:val="333333"/>
        </w:rPr>
        <w:t>Typed Port Handles</w:t>
      </w:r>
    </w:p>
    <w:p w14:paraId="24FBE99A"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When a user drags from a handle, a </w:t>
      </w:r>
      <w:proofErr w:type="spellStart"/>
      <w:r w:rsidRPr="003E31FD">
        <w:rPr>
          <w:rFonts w:ascii="LM Roman 10" w:hAnsi="LM Roman 10"/>
          <w:b/>
          <w:bCs/>
          <w:color w:val="333333"/>
        </w:rPr>
        <w:t>bezier</w:t>
      </w:r>
      <w:proofErr w:type="spellEnd"/>
      <w:r w:rsidRPr="003E31FD">
        <w:rPr>
          <w:rFonts w:ascii="LM Roman 10" w:hAnsi="LM Roman 10"/>
          <w:b/>
          <w:bCs/>
          <w:color w:val="333333"/>
        </w:rPr>
        <w:t xml:space="preserve"> curve preview must follow the cursor with a consistent animation. Valid drop targets must highlight when the cursor approaches within 30px.: </w:t>
      </w:r>
      <w:r w:rsidRPr="003E31FD">
        <w:rPr>
          <w:rFonts w:ascii="LM Roman 10" w:hAnsi="LM Roman 10"/>
          <w:color w:val="333333"/>
        </w:rPr>
        <w:t>Animated Connection Drawing</w:t>
      </w:r>
    </w:p>
    <w:p w14:paraId="6F3D8B5D"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Users must be able to add an optional label to any edge by double-clicking it. Labels must render along the midpoint of the edge curve.: </w:t>
      </w:r>
      <w:r w:rsidRPr="003E31FD">
        <w:rPr>
          <w:rFonts w:ascii="LM Roman 10" w:hAnsi="LM Roman 10"/>
          <w:color w:val="333333"/>
        </w:rPr>
        <w:t>Connection Labels</w:t>
      </w:r>
    </w:p>
    <w:p w14:paraId="2718677F"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 single source handle must support connections to multiple downstream </w:t>
      </w:r>
      <w:proofErr w:type="gramStart"/>
      <w:r w:rsidRPr="003E31FD">
        <w:rPr>
          <w:rFonts w:ascii="LM Roman 10" w:hAnsi="LM Roman 10"/>
          <w:b/>
          <w:bCs/>
          <w:color w:val="333333"/>
        </w:rPr>
        <w:t>target</w:t>
      </w:r>
      <w:proofErr w:type="gramEnd"/>
      <w:r w:rsidRPr="003E31FD">
        <w:rPr>
          <w:rFonts w:ascii="LM Roman 10" w:hAnsi="LM Roman 10"/>
          <w:b/>
          <w:bCs/>
          <w:color w:val="333333"/>
        </w:rPr>
        <w:t xml:space="preserve"> handles simultaneously (fan-out). Each resulting edge must render as a distinct curve.: </w:t>
      </w:r>
      <w:r w:rsidRPr="003E31FD">
        <w:rPr>
          <w:rFonts w:ascii="LM Roman 10" w:hAnsi="LM Roman 10"/>
          <w:color w:val="333333"/>
        </w:rPr>
        <w:t>Multi-Output Fan-Out</w:t>
      </w:r>
    </w:p>
    <w:p w14:paraId="6E473E96"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57B842D1"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E38FD53"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B5B244F"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28CA54B"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8AE09BC"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7A9A35C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2E83DBE" w14:textId="77777777" w:rsidR="00A072E0" w:rsidRPr="003E31FD" w:rsidRDefault="00000000">
            <w:pPr>
              <w:rPr>
                <w:rFonts w:ascii="LM Roman 10" w:hAnsi="LM Roman 10"/>
              </w:rPr>
            </w:pPr>
            <w:r w:rsidRPr="003E31FD">
              <w:rPr>
                <w:rFonts w:ascii="LM Roman 10" w:hAnsi="LM Roman 10"/>
                <w:b/>
                <w:bCs/>
                <w:color w:val="1F4E79"/>
                <w:sz w:val="18"/>
                <w:szCs w:val="18"/>
              </w:rPr>
              <w:t>IR-005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95787E" w14:textId="77777777" w:rsidR="00A072E0" w:rsidRPr="003E31FD" w:rsidRDefault="00000000">
            <w:pPr>
              <w:rPr>
                <w:rFonts w:ascii="LM Roman 10" w:hAnsi="LM Roman 10"/>
              </w:rPr>
            </w:pPr>
            <w:r w:rsidRPr="003E31FD">
              <w:rPr>
                <w:rFonts w:ascii="LM Roman 10" w:hAnsi="LM Roman 10"/>
                <w:b/>
                <w:bCs/>
                <w:color w:val="222222"/>
                <w:sz w:val="20"/>
                <w:szCs w:val="20"/>
              </w:rPr>
              <w:t>Typed Handle Port Differentiation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3C44C7" w14:textId="77777777" w:rsidR="00A072E0" w:rsidRPr="003E31FD" w:rsidRDefault="00000000">
            <w:pPr>
              <w:rPr>
                <w:rFonts w:ascii="LM Roman 10" w:hAnsi="LM Roman 10"/>
              </w:rPr>
            </w:pPr>
            <w:r w:rsidRPr="003E31FD">
              <w:rPr>
                <w:rFonts w:ascii="LM Roman 10" w:hAnsi="LM Roman 10"/>
                <w:color w:val="333333"/>
                <w:sz w:val="19"/>
                <w:szCs w:val="19"/>
              </w:rPr>
              <w:t xml:space="preserve">Source and target handles must differ in shape, position, and </w:t>
            </w:r>
            <w:proofErr w:type="spellStart"/>
            <w:r w:rsidRPr="003E31FD">
              <w:rPr>
                <w:rFonts w:ascii="LM Roman 10" w:hAnsi="LM Roman 10"/>
                <w:color w:val="333333"/>
                <w:sz w:val="19"/>
                <w:szCs w:val="19"/>
              </w:rPr>
              <w:t>color</w:t>
            </w:r>
            <w:proofErr w:type="spellEnd"/>
            <w:r w:rsidRPr="003E31FD">
              <w:rPr>
                <w:rFonts w:ascii="LM Roman 10" w:hAnsi="LM Roman 10"/>
                <w:color w:val="333333"/>
                <w:sz w:val="19"/>
                <w:szCs w:val="19"/>
              </w:rPr>
              <w:t>. Each handle must display its port data type (String, Number, Boolean, Object, Array, Any) as a floating label on hover.</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2275950" w14:textId="77777777" w:rsidR="00A072E0" w:rsidRPr="003E31FD" w:rsidRDefault="00000000">
            <w:pPr>
              <w:rPr>
                <w:rFonts w:ascii="LM Roman 10" w:hAnsi="LM Roman 10"/>
              </w:rPr>
            </w:pPr>
            <w:r w:rsidRPr="003E31FD">
              <w:rPr>
                <w:rFonts w:ascii="LM Roman 10" w:hAnsi="LM Roman 10"/>
                <w:i/>
                <w:iCs/>
                <w:color w:val="555555"/>
                <w:sz w:val="18"/>
                <w:szCs w:val="18"/>
              </w:rPr>
              <w:t>Prevents wiring mismatches and visually communicates the data contract of each connection point.</w:t>
            </w:r>
          </w:p>
        </w:tc>
      </w:tr>
      <w:tr w:rsidR="00A072E0" w:rsidRPr="003E31FD" w14:paraId="6FA95DE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90E7D86" w14:textId="77777777" w:rsidR="00A072E0" w:rsidRPr="003E31FD" w:rsidRDefault="00000000">
            <w:pPr>
              <w:rPr>
                <w:rFonts w:ascii="LM Roman 10" w:hAnsi="LM Roman 10"/>
              </w:rPr>
            </w:pPr>
            <w:r w:rsidRPr="003E31FD">
              <w:rPr>
                <w:rFonts w:ascii="LM Roman 10" w:hAnsi="LM Roman 10"/>
                <w:b/>
                <w:bCs/>
                <w:color w:val="1F4E79"/>
                <w:sz w:val="18"/>
                <w:szCs w:val="18"/>
              </w:rPr>
              <w:t>IR-006</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F229F7" w14:textId="77777777" w:rsidR="00A072E0" w:rsidRPr="003E31FD" w:rsidRDefault="00000000">
            <w:pPr>
              <w:rPr>
                <w:rFonts w:ascii="LM Roman 10" w:hAnsi="LM Roman 10"/>
              </w:rPr>
            </w:pPr>
            <w:r w:rsidRPr="003E31FD">
              <w:rPr>
                <w:rFonts w:ascii="LM Roman 10" w:hAnsi="LM Roman 10"/>
                <w:b/>
                <w:bCs/>
                <w:color w:val="222222"/>
                <w:sz w:val="20"/>
                <w:szCs w:val="20"/>
              </w:rPr>
              <w:t>Animated Live Connection Preview</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440A99E" w14:textId="77777777" w:rsidR="00A072E0" w:rsidRPr="003E31FD" w:rsidRDefault="00000000">
            <w:pPr>
              <w:rPr>
                <w:rFonts w:ascii="LM Roman 10" w:hAnsi="LM Roman 10"/>
              </w:rPr>
            </w:pPr>
            <w:r w:rsidRPr="003E31FD">
              <w:rPr>
                <w:rFonts w:ascii="LM Roman 10" w:hAnsi="LM Roman 10"/>
                <w:color w:val="333333"/>
                <w:sz w:val="19"/>
                <w:szCs w:val="19"/>
              </w:rPr>
              <w:t xml:space="preserve">During an edge drag, a dashed </w:t>
            </w:r>
            <w:proofErr w:type="spellStart"/>
            <w:r w:rsidRPr="003E31FD">
              <w:rPr>
                <w:rFonts w:ascii="LM Roman 10" w:hAnsi="LM Roman 10"/>
                <w:color w:val="333333"/>
                <w:sz w:val="19"/>
                <w:szCs w:val="19"/>
              </w:rPr>
              <w:t>bezier</w:t>
            </w:r>
            <w:proofErr w:type="spellEnd"/>
            <w:r w:rsidRPr="003E31FD">
              <w:rPr>
                <w:rFonts w:ascii="LM Roman 10" w:hAnsi="LM Roman 10"/>
                <w:color w:val="333333"/>
                <w:sz w:val="19"/>
                <w:szCs w:val="19"/>
              </w:rPr>
              <w:t xml:space="preserve"> curve follows the cursor in real time. Candidate target handles within 30px of the cursor must pulse or glow to indicate a valid drop zone.</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FB7F7C7" w14:textId="77777777" w:rsidR="00A072E0" w:rsidRPr="003E31FD" w:rsidRDefault="00000000">
            <w:pPr>
              <w:rPr>
                <w:rFonts w:ascii="LM Roman 10" w:hAnsi="LM Roman 10"/>
              </w:rPr>
            </w:pPr>
            <w:r w:rsidRPr="003E31FD">
              <w:rPr>
                <w:rFonts w:ascii="LM Roman 10" w:hAnsi="LM Roman 10"/>
                <w:i/>
                <w:iCs/>
                <w:color w:val="555555"/>
                <w:sz w:val="18"/>
                <w:szCs w:val="18"/>
              </w:rPr>
              <w:t>Reduces cognitive load during wiring by providing clear, continuous visual affordances.</w:t>
            </w:r>
          </w:p>
        </w:tc>
      </w:tr>
      <w:tr w:rsidR="00A072E0" w:rsidRPr="003E31FD" w14:paraId="1A339232"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F84C4EE" w14:textId="77777777" w:rsidR="00A072E0" w:rsidRPr="003E31FD" w:rsidRDefault="00000000">
            <w:pPr>
              <w:rPr>
                <w:rFonts w:ascii="LM Roman 10" w:hAnsi="LM Roman 10"/>
              </w:rPr>
            </w:pPr>
            <w:r w:rsidRPr="003E31FD">
              <w:rPr>
                <w:rFonts w:ascii="LM Roman 10" w:hAnsi="LM Roman 10"/>
                <w:b/>
                <w:bCs/>
                <w:color w:val="1F4E79"/>
                <w:sz w:val="18"/>
                <w:szCs w:val="18"/>
              </w:rPr>
              <w:t>IR-007</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83C018" w14:textId="77777777" w:rsidR="00A072E0" w:rsidRPr="003E31FD" w:rsidRDefault="00000000">
            <w:pPr>
              <w:rPr>
                <w:rFonts w:ascii="LM Roman 10" w:hAnsi="LM Roman 10"/>
              </w:rPr>
            </w:pPr>
            <w:proofErr w:type="spellStart"/>
            <w:r w:rsidRPr="003E31FD">
              <w:rPr>
                <w:rFonts w:ascii="LM Roman 10" w:hAnsi="LM Roman 10"/>
                <w:b/>
                <w:bCs/>
                <w:color w:val="222222"/>
                <w:sz w:val="20"/>
                <w:szCs w:val="20"/>
              </w:rPr>
              <w:t>Labeled</w:t>
            </w:r>
            <w:proofErr w:type="spellEnd"/>
            <w:r w:rsidRPr="003E31FD">
              <w:rPr>
                <w:rFonts w:ascii="LM Roman 10" w:hAnsi="LM Roman 10"/>
                <w:b/>
                <w:bCs/>
                <w:color w:val="222222"/>
                <w:sz w:val="20"/>
                <w:szCs w:val="20"/>
              </w:rPr>
              <w:t xml:space="preserve"> Edges</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6D2631" w14:textId="77777777" w:rsidR="00A072E0" w:rsidRPr="003E31FD" w:rsidRDefault="00000000">
            <w:pPr>
              <w:rPr>
                <w:rFonts w:ascii="LM Roman 10" w:hAnsi="LM Roman 10"/>
              </w:rPr>
            </w:pPr>
            <w:r w:rsidRPr="003E31FD">
              <w:rPr>
                <w:rFonts w:ascii="LM Roman 10" w:hAnsi="LM Roman 10"/>
                <w:color w:val="333333"/>
                <w:sz w:val="19"/>
                <w:szCs w:val="19"/>
              </w:rPr>
              <w:t>Double-clicking any edge opens an inline text input for an optional edge label. The label renders at the edge midpoint. Labels support up to 60 characters and support variable references.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65F1EF5" w14:textId="77777777" w:rsidR="00A072E0" w:rsidRPr="003E31FD" w:rsidRDefault="00000000">
            <w:pPr>
              <w:rPr>
                <w:rFonts w:ascii="LM Roman 10" w:hAnsi="LM Roman 10"/>
              </w:rPr>
            </w:pPr>
            <w:r w:rsidRPr="003E31FD">
              <w:rPr>
                <w:rFonts w:ascii="LM Roman 10" w:hAnsi="LM Roman 10"/>
                <w:i/>
                <w:iCs/>
                <w:color w:val="555555"/>
                <w:sz w:val="18"/>
                <w:szCs w:val="18"/>
              </w:rPr>
              <w:t>Improves workflow readability, especially in complex graphs with many parallel paths.</w:t>
            </w:r>
          </w:p>
        </w:tc>
      </w:tr>
    </w:tbl>
    <w:p w14:paraId="477C3EF0" w14:textId="77777777" w:rsidR="00A072E0" w:rsidRPr="003E31FD" w:rsidRDefault="00A072E0">
      <w:pPr>
        <w:spacing w:before="120" w:after="120"/>
        <w:rPr>
          <w:rFonts w:ascii="LM Roman 10" w:hAnsi="LM Roman 10"/>
        </w:rPr>
      </w:pPr>
    </w:p>
    <w:p w14:paraId="04874E90"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2.3 Contextual Configuration Sidebar</w:t>
      </w:r>
    </w:p>
    <w:p w14:paraId="55DDA7D4" w14:textId="77777777" w:rsidR="00A072E0" w:rsidRPr="003E31FD" w:rsidRDefault="00000000">
      <w:pPr>
        <w:spacing w:before="60" w:after="80"/>
        <w:rPr>
          <w:rFonts w:ascii="LM Roman 10" w:hAnsi="LM Roman 10"/>
        </w:rPr>
      </w:pPr>
      <w:r w:rsidRPr="003E31FD">
        <w:rPr>
          <w:rFonts w:ascii="LM Roman 10" w:hAnsi="LM Roman 10"/>
          <w:color w:val="333333"/>
        </w:rPr>
        <w:t>Upon selecting a node, the system must render a dynamic configuration panel that surfaces form fields specific to that node's type, populated with current values and validated in real time.</w:t>
      </w:r>
    </w:p>
    <w:p w14:paraId="337C4EBA" w14:textId="77777777" w:rsidR="00A072E0" w:rsidRPr="003E31FD" w:rsidRDefault="00A072E0">
      <w:pPr>
        <w:spacing w:before="120" w:after="120"/>
        <w:rPr>
          <w:rFonts w:ascii="LM Roman 10" w:hAnsi="LM Roman 10"/>
        </w:rPr>
      </w:pPr>
    </w:p>
    <w:p w14:paraId="42E4FFD3"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66371BB7"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sidebar must render form fields programmatically from the node's JSON Schema. Supported field types </w:t>
      </w:r>
      <w:proofErr w:type="gramStart"/>
      <w:r w:rsidRPr="003E31FD">
        <w:rPr>
          <w:rFonts w:ascii="LM Roman 10" w:hAnsi="LM Roman 10"/>
          <w:b/>
          <w:bCs/>
          <w:color w:val="333333"/>
        </w:rPr>
        <w:t>include:</w:t>
      </w:r>
      <w:proofErr w:type="gramEnd"/>
      <w:r w:rsidRPr="003E31FD">
        <w:rPr>
          <w:rFonts w:ascii="LM Roman 10" w:hAnsi="LM Roman 10"/>
          <w:b/>
          <w:bCs/>
          <w:color w:val="333333"/>
        </w:rPr>
        <w:t xml:space="preserve"> text input, multiline </w:t>
      </w:r>
      <w:proofErr w:type="spellStart"/>
      <w:r w:rsidRPr="003E31FD">
        <w:rPr>
          <w:rFonts w:ascii="LM Roman 10" w:hAnsi="LM Roman 10"/>
          <w:b/>
          <w:bCs/>
          <w:color w:val="333333"/>
        </w:rPr>
        <w:t>textarea</w:t>
      </w:r>
      <w:proofErr w:type="spellEnd"/>
      <w:r w:rsidRPr="003E31FD">
        <w:rPr>
          <w:rFonts w:ascii="LM Roman 10" w:hAnsi="LM Roman 10"/>
          <w:b/>
          <w:bCs/>
          <w:color w:val="333333"/>
        </w:rPr>
        <w:t xml:space="preserve">, dropdown select, toggle, number input, code editor (Monaco), date-time picker, and file upload.: </w:t>
      </w:r>
      <w:r w:rsidRPr="003E31FD">
        <w:rPr>
          <w:rFonts w:ascii="LM Roman 10" w:hAnsi="LM Roman 10"/>
          <w:color w:val="333333"/>
        </w:rPr>
        <w:t>Dynamic Form Rendering</w:t>
      </w:r>
    </w:p>
    <w:p w14:paraId="6B2F220E"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Each form field must validate against its schema constraint on blur (or on change for critical fields) and display field-level error messages inline (not as modal alerts).: </w:t>
      </w:r>
      <w:r w:rsidRPr="003E31FD">
        <w:rPr>
          <w:rFonts w:ascii="LM Roman 10" w:hAnsi="LM Roman 10"/>
          <w:color w:val="333333"/>
        </w:rPr>
        <w:t>Inline Validation Feedback</w:t>
      </w:r>
    </w:p>
    <w:p w14:paraId="0A3A667B"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Any text or </w:t>
      </w:r>
      <w:proofErr w:type="spellStart"/>
      <w:r w:rsidRPr="003E31FD">
        <w:rPr>
          <w:rFonts w:ascii="LM Roman 10" w:hAnsi="LM Roman 10"/>
          <w:b/>
          <w:bCs/>
          <w:color w:val="333333"/>
        </w:rPr>
        <w:t>textarea</w:t>
      </w:r>
      <w:proofErr w:type="spellEnd"/>
      <w:r w:rsidRPr="003E31FD">
        <w:rPr>
          <w:rFonts w:ascii="LM Roman 10" w:hAnsi="LM Roman 10"/>
          <w:b/>
          <w:bCs/>
          <w:color w:val="333333"/>
        </w:rPr>
        <w:t xml:space="preserve"> field in the sidebar must include a Variable Picker trigger (e.g., an '{}' button) that opens a searchable dropdown of resolvable upstream variables.: </w:t>
      </w:r>
      <w:r w:rsidRPr="003E31FD">
        <w:rPr>
          <w:rFonts w:ascii="LM Roman 10" w:hAnsi="LM Roman 10"/>
          <w:color w:val="333333"/>
        </w:rPr>
        <w:t>Variable Picker Integration</w:t>
      </w:r>
    </w:p>
    <w:p w14:paraId="7D7A25AA"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 'Test Node' button must allow users to execute the selected node in isolation with sample input data (editable in the sidebar), displaying the response output directly in the sidebar panel.: </w:t>
      </w:r>
      <w:r w:rsidRPr="003E31FD">
        <w:rPr>
          <w:rFonts w:ascii="LM Roman 10" w:hAnsi="LM Roman 10"/>
          <w:color w:val="333333"/>
        </w:rPr>
        <w:t>Test Node Action</w:t>
      </w:r>
    </w:p>
    <w:p w14:paraId="5203F8AC"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sidebar must persist its open/closed state and scroll position across node selections within the same session.: </w:t>
      </w:r>
      <w:r w:rsidRPr="003E31FD">
        <w:rPr>
          <w:rFonts w:ascii="LM Roman 10" w:hAnsi="LM Roman 10"/>
          <w:color w:val="333333"/>
        </w:rPr>
        <w:t>Sidebar Persistence</w:t>
      </w:r>
    </w:p>
    <w:p w14:paraId="7D67B985"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0A255CC2"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F4517C2"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8AD2B71"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6687035"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FA57924"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2A5C0993"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664298F" w14:textId="77777777" w:rsidR="00A072E0" w:rsidRPr="003E31FD" w:rsidRDefault="00000000">
            <w:pPr>
              <w:rPr>
                <w:rFonts w:ascii="LM Roman 10" w:hAnsi="LM Roman 10"/>
              </w:rPr>
            </w:pPr>
            <w:r w:rsidRPr="003E31FD">
              <w:rPr>
                <w:rFonts w:ascii="LM Roman 10" w:hAnsi="LM Roman 10"/>
                <w:b/>
                <w:bCs/>
                <w:color w:val="1F4E79"/>
                <w:sz w:val="18"/>
                <w:szCs w:val="18"/>
              </w:rPr>
              <w:t>IR-008</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9B3DCC" w14:textId="77777777" w:rsidR="00A072E0" w:rsidRPr="003E31FD" w:rsidRDefault="00000000">
            <w:pPr>
              <w:rPr>
                <w:rFonts w:ascii="LM Roman 10" w:hAnsi="LM Roman 10"/>
              </w:rPr>
            </w:pPr>
            <w:r w:rsidRPr="003E31FD">
              <w:rPr>
                <w:rFonts w:ascii="LM Roman 10" w:hAnsi="LM Roman 10"/>
                <w:b/>
                <w:bCs/>
                <w:color w:val="222222"/>
                <w:sz w:val="20"/>
                <w:szCs w:val="20"/>
              </w:rPr>
              <w:t>Schema-Driven Form Rendering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9E95B2" w14:textId="77777777" w:rsidR="00A072E0" w:rsidRPr="003E31FD" w:rsidRDefault="00000000">
            <w:pPr>
              <w:rPr>
                <w:rFonts w:ascii="LM Roman 10" w:hAnsi="LM Roman 10"/>
              </w:rPr>
            </w:pPr>
            <w:r w:rsidRPr="003E31FD">
              <w:rPr>
                <w:rFonts w:ascii="LM Roman 10" w:hAnsi="LM Roman 10"/>
                <w:color w:val="333333"/>
                <w:sz w:val="19"/>
                <w:szCs w:val="19"/>
              </w:rPr>
              <w:t>The sidebar renders form controls dynamically based on the selected node type's JSON Schema. New node types registered in the platform registry auto-generate correct form fields without UI code changes.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E1BEA7" w14:textId="77777777" w:rsidR="00A072E0" w:rsidRPr="003E31FD" w:rsidRDefault="00000000">
            <w:pPr>
              <w:rPr>
                <w:rFonts w:ascii="LM Roman 10" w:hAnsi="LM Roman 10"/>
              </w:rPr>
            </w:pPr>
            <w:r w:rsidRPr="003E31FD">
              <w:rPr>
                <w:rFonts w:ascii="LM Roman 10" w:hAnsi="LM Roman 10"/>
                <w:i/>
                <w:iCs/>
                <w:color w:val="555555"/>
                <w:sz w:val="18"/>
                <w:szCs w:val="18"/>
              </w:rPr>
              <w:t>Decouples UI rendering from node type definitions, enabling rapid addition of new integrations.</w:t>
            </w:r>
          </w:p>
        </w:tc>
      </w:tr>
      <w:tr w:rsidR="00A072E0" w:rsidRPr="003E31FD" w14:paraId="21A6FAF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7E81E73" w14:textId="77777777" w:rsidR="00A072E0" w:rsidRPr="003E31FD" w:rsidRDefault="00000000">
            <w:pPr>
              <w:rPr>
                <w:rFonts w:ascii="LM Roman 10" w:hAnsi="LM Roman 10"/>
              </w:rPr>
            </w:pPr>
            <w:r w:rsidRPr="003E31FD">
              <w:rPr>
                <w:rFonts w:ascii="LM Roman 10" w:hAnsi="LM Roman 10"/>
                <w:b/>
                <w:bCs/>
                <w:color w:val="1F4E79"/>
                <w:sz w:val="18"/>
                <w:szCs w:val="18"/>
              </w:rPr>
              <w:t>IR-009</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E4F7A6" w14:textId="77777777" w:rsidR="00A072E0" w:rsidRPr="003E31FD" w:rsidRDefault="00000000">
            <w:pPr>
              <w:rPr>
                <w:rFonts w:ascii="LM Roman 10" w:hAnsi="LM Roman 10"/>
              </w:rPr>
            </w:pPr>
            <w:r w:rsidRPr="003E31FD">
              <w:rPr>
                <w:rFonts w:ascii="LM Roman 10" w:hAnsi="LM Roman 10"/>
                <w:b/>
                <w:bCs/>
                <w:color w:val="222222"/>
                <w:sz w:val="20"/>
                <w:szCs w:val="20"/>
              </w:rPr>
              <w:t>Inline Field-Level Validation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FD54EE" w14:textId="77777777" w:rsidR="00A072E0" w:rsidRPr="003E31FD" w:rsidRDefault="00000000">
            <w:pPr>
              <w:rPr>
                <w:rFonts w:ascii="LM Roman 10" w:hAnsi="LM Roman 10"/>
              </w:rPr>
            </w:pPr>
            <w:r w:rsidRPr="003E31FD">
              <w:rPr>
                <w:rFonts w:ascii="LM Roman 10" w:hAnsi="LM Roman 10"/>
                <w:color w:val="333333"/>
                <w:sz w:val="19"/>
                <w:szCs w:val="19"/>
              </w:rPr>
              <w:t>Each field validates its value on blur. Validation errors appear as red helper text below the field within 200ms. Fields with errors prevent the workflow from being saved.</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1AFD5BA" w14:textId="77777777" w:rsidR="00A072E0" w:rsidRPr="003E31FD" w:rsidRDefault="00000000">
            <w:pPr>
              <w:rPr>
                <w:rFonts w:ascii="LM Roman 10" w:hAnsi="LM Roman 10"/>
              </w:rPr>
            </w:pPr>
            <w:r w:rsidRPr="003E31FD">
              <w:rPr>
                <w:rFonts w:ascii="LM Roman 10" w:hAnsi="LM Roman 10"/>
                <w:i/>
                <w:iCs/>
                <w:color w:val="555555"/>
                <w:sz w:val="18"/>
                <w:szCs w:val="18"/>
              </w:rPr>
              <w:t>Surfaces configuration problems at input time rather than at execution time, reducing debugging cycles.</w:t>
            </w:r>
          </w:p>
        </w:tc>
      </w:tr>
      <w:tr w:rsidR="00A072E0" w:rsidRPr="003E31FD" w14:paraId="0A7F52A9"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DF5C1A3" w14:textId="77777777" w:rsidR="00A072E0" w:rsidRPr="003E31FD" w:rsidRDefault="00000000">
            <w:pPr>
              <w:rPr>
                <w:rFonts w:ascii="LM Roman 10" w:hAnsi="LM Roman 10"/>
              </w:rPr>
            </w:pPr>
            <w:r w:rsidRPr="003E31FD">
              <w:rPr>
                <w:rFonts w:ascii="LM Roman 10" w:hAnsi="LM Roman 10"/>
                <w:b/>
                <w:bCs/>
                <w:color w:val="1F4E79"/>
                <w:sz w:val="18"/>
                <w:szCs w:val="18"/>
              </w:rPr>
              <w:t>IR-010</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125062" w14:textId="77777777" w:rsidR="00A072E0" w:rsidRPr="003E31FD" w:rsidRDefault="00000000">
            <w:pPr>
              <w:rPr>
                <w:rFonts w:ascii="LM Roman 10" w:hAnsi="LM Roman 10"/>
              </w:rPr>
            </w:pPr>
            <w:r w:rsidRPr="003E31FD">
              <w:rPr>
                <w:rFonts w:ascii="LM Roman 10" w:hAnsi="LM Roman 10"/>
                <w:b/>
                <w:bCs/>
                <w:color w:val="222222"/>
                <w:sz w:val="20"/>
                <w:szCs w:val="20"/>
              </w:rPr>
              <w:t>Isolated Node Test Execution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A2B0B4" w14:textId="77777777" w:rsidR="00A072E0" w:rsidRPr="003E31FD" w:rsidRDefault="00000000">
            <w:pPr>
              <w:rPr>
                <w:rFonts w:ascii="LM Roman 10" w:hAnsi="LM Roman 10"/>
              </w:rPr>
            </w:pPr>
            <w:r w:rsidRPr="003E31FD">
              <w:rPr>
                <w:rFonts w:ascii="LM Roman 10" w:hAnsi="LM Roman 10"/>
                <w:color w:val="333333"/>
                <w:sz w:val="19"/>
                <w:szCs w:val="19"/>
              </w:rPr>
              <w:t xml:space="preserve">The 'Test Node' action sends a user-provided sample payload to the node's execute handler in a sandboxed </w:t>
            </w:r>
            <w:r w:rsidRPr="003E31FD">
              <w:rPr>
                <w:rFonts w:ascii="LM Roman 10" w:hAnsi="LM Roman 10"/>
                <w:color w:val="333333"/>
                <w:sz w:val="19"/>
                <w:szCs w:val="19"/>
              </w:rPr>
              <w:lastRenderedPageBreak/>
              <w:t>environment. The raw input and output (or error) are displayed in the sidebar within 5 seconds.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61DD9C" w14:textId="77777777" w:rsidR="00A072E0" w:rsidRPr="003E31FD" w:rsidRDefault="00000000">
            <w:pPr>
              <w:rPr>
                <w:rFonts w:ascii="LM Roman 10" w:hAnsi="LM Roman 10"/>
              </w:rPr>
            </w:pPr>
            <w:r w:rsidRPr="003E31FD">
              <w:rPr>
                <w:rFonts w:ascii="LM Roman 10" w:hAnsi="LM Roman 10"/>
                <w:i/>
                <w:iCs/>
                <w:color w:val="555555"/>
                <w:sz w:val="18"/>
                <w:szCs w:val="18"/>
              </w:rPr>
              <w:lastRenderedPageBreak/>
              <w:t xml:space="preserve">Enables rapid iteration on node configuration </w:t>
            </w:r>
            <w:r w:rsidRPr="003E31FD">
              <w:rPr>
                <w:rFonts w:ascii="LM Roman 10" w:hAnsi="LM Roman 10"/>
                <w:i/>
                <w:iCs/>
                <w:color w:val="555555"/>
                <w:sz w:val="18"/>
                <w:szCs w:val="18"/>
              </w:rPr>
              <w:lastRenderedPageBreak/>
              <w:t>without running an entire workflow.</w:t>
            </w:r>
          </w:p>
        </w:tc>
      </w:tr>
    </w:tbl>
    <w:p w14:paraId="5192DE95" w14:textId="77777777" w:rsidR="00A072E0" w:rsidRPr="003E31FD" w:rsidRDefault="00A072E0">
      <w:pPr>
        <w:spacing w:before="120" w:after="120"/>
        <w:rPr>
          <w:rFonts w:ascii="LM Roman 10" w:hAnsi="LM Roman 10"/>
        </w:rPr>
      </w:pPr>
    </w:p>
    <w:p w14:paraId="0A71D505"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2.4 Real-Time Validation</w:t>
      </w:r>
    </w:p>
    <w:p w14:paraId="4C05E0F4" w14:textId="77777777" w:rsidR="00A072E0" w:rsidRPr="003E31FD" w:rsidRDefault="00000000">
      <w:pPr>
        <w:spacing w:before="60" w:after="80"/>
        <w:rPr>
          <w:rFonts w:ascii="LM Roman 10" w:hAnsi="LM Roman 10"/>
        </w:rPr>
      </w:pPr>
      <w:r w:rsidRPr="003E31FD">
        <w:rPr>
          <w:rFonts w:ascii="LM Roman 10" w:hAnsi="LM Roman 10"/>
          <w:color w:val="333333"/>
        </w:rPr>
        <w:t>The interface must proactively validate the structural and semantic integrity of the workflow graph as the user builds it, surfacing errors visually before any execution is attempted.</w:t>
      </w:r>
    </w:p>
    <w:p w14:paraId="1893DD11" w14:textId="77777777" w:rsidR="00A072E0" w:rsidRPr="003E31FD" w:rsidRDefault="00A072E0">
      <w:pPr>
        <w:spacing w:before="120" w:after="120"/>
        <w:rPr>
          <w:rFonts w:ascii="LM Roman 10" w:hAnsi="LM Roman 10"/>
        </w:rPr>
      </w:pPr>
    </w:p>
    <w:p w14:paraId="7B948248"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0B56EB56"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system must run a cycle-detection algorithm (e.g., DFS-based topological sort) on every graph mutation. If a cycle is detected, the edge that would create it must be rejected and a toast notification must explain the violation.: </w:t>
      </w:r>
      <w:r w:rsidRPr="003E31FD">
        <w:rPr>
          <w:rFonts w:ascii="LM Roman 10" w:hAnsi="LM Roman 10"/>
          <w:color w:val="333333"/>
        </w:rPr>
        <w:t>Circular Dependency Detection</w:t>
      </w:r>
    </w:p>
    <w:p w14:paraId="208EFA5E"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If the graph contains nodes with no path to any trigger node, those nodes must be highlighted with a warning indicator (e.g., a dashed border or warning icon).: </w:t>
      </w:r>
      <w:r w:rsidRPr="003E31FD">
        <w:rPr>
          <w:rFonts w:ascii="LM Roman 10" w:hAnsi="LM Roman 10"/>
          <w:color w:val="333333"/>
        </w:rPr>
        <w:t>Disconnected Subgraph Warning</w:t>
      </w:r>
    </w:p>
    <w:p w14:paraId="28279D80"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Any node with empty required configuration fields must display a badge indicator (e.g., a red dot) on its canvas representation, visible without opening the sidebar.: </w:t>
      </w:r>
      <w:r w:rsidRPr="003E31FD">
        <w:rPr>
          <w:rFonts w:ascii="LM Roman 10" w:hAnsi="LM Roman 10"/>
          <w:color w:val="333333"/>
        </w:rPr>
        <w:t>Required Field Incompleteness Indicator</w:t>
      </w:r>
    </w:p>
    <w:p w14:paraId="12D1F791"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When a user connects two handles, the system must immediately check data type compatibility. If the output type of the source does not match the expected input type of the target, the edge must display in orange with a tooltip explaining the mismatch.: </w:t>
      </w:r>
      <w:r w:rsidRPr="003E31FD">
        <w:rPr>
          <w:rFonts w:ascii="LM Roman 10" w:hAnsi="LM Roman 10"/>
          <w:color w:val="333333"/>
        </w:rPr>
        <w:t>Type Compatibility Check on Connect</w:t>
      </w:r>
    </w:p>
    <w:p w14:paraId="1C1334C5"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22BE349C"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7DC1ACC"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1FCC48C"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90D10CB"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549FEBC"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0B147EAE"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5F514FE" w14:textId="77777777" w:rsidR="00A072E0" w:rsidRPr="003E31FD" w:rsidRDefault="00000000">
            <w:pPr>
              <w:rPr>
                <w:rFonts w:ascii="LM Roman 10" w:hAnsi="LM Roman 10"/>
              </w:rPr>
            </w:pPr>
            <w:r w:rsidRPr="003E31FD">
              <w:rPr>
                <w:rFonts w:ascii="LM Roman 10" w:hAnsi="LM Roman 10"/>
                <w:b/>
                <w:bCs/>
                <w:color w:val="1F4E79"/>
                <w:sz w:val="18"/>
                <w:szCs w:val="18"/>
              </w:rPr>
              <w:t>IR-011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3349AF" w14:textId="77777777" w:rsidR="00A072E0" w:rsidRPr="003E31FD" w:rsidRDefault="00000000">
            <w:pPr>
              <w:rPr>
                <w:rFonts w:ascii="LM Roman 10" w:hAnsi="LM Roman 10"/>
              </w:rPr>
            </w:pPr>
            <w:r w:rsidRPr="003E31FD">
              <w:rPr>
                <w:rFonts w:ascii="LM Roman 10" w:hAnsi="LM Roman 10"/>
                <w:b/>
                <w:bCs/>
                <w:color w:val="222222"/>
                <w:sz w:val="20"/>
                <w:szCs w:val="20"/>
              </w:rPr>
              <w:t>Real-Time Cycle Detection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9EB0B2" w14:textId="77777777" w:rsidR="00A072E0" w:rsidRPr="003E31FD" w:rsidRDefault="00000000">
            <w:pPr>
              <w:rPr>
                <w:rFonts w:ascii="LM Roman 10" w:hAnsi="LM Roman 10"/>
              </w:rPr>
            </w:pPr>
            <w:r w:rsidRPr="003E31FD">
              <w:rPr>
                <w:rFonts w:ascii="LM Roman 10" w:hAnsi="LM Roman 10"/>
                <w:color w:val="333333"/>
                <w:sz w:val="19"/>
                <w:szCs w:val="19"/>
              </w:rPr>
              <w:t xml:space="preserve">On every edge addition, a cycle-detection pass runs over the updated graph in under 50ms. If a cycle is detected, the edge addition is </w:t>
            </w:r>
            <w:proofErr w:type="gramStart"/>
            <w:r w:rsidRPr="003E31FD">
              <w:rPr>
                <w:rFonts w:ascii="LM Roman 10" w:hAnsi="LM Roman 10"/>
                <w:color w:val="333333"/>
                <w:sz w:val="19"/>
                <w:szCs w:val="19"/>
              </w:rPr>
              <w:t>rejected</w:t>
            </w:r>
            <w:proofErr w:type="gramEnd"/>
            <w:r w:rsidRPr="003E31FD">
              <w:rPr>
                <w:rFonts w:ascii="LM Roman 10" w:hAnsi="LM Roman 10"/>
                <w:color w:val="333333"/>
                <w:sz w:val="19"/>
                <w:szCs w:val="19"/>
              </w:rPr>
              <w:t xml:space="preserve"> and the offending path is highlighted red.</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AED4247" w14:textId="77777777" w:rsidR="00A072E0" w:rsidRPr="003E31FD" w:rsidRDefault="00000000">
            <w:pPr>
              <w:rPr>
                <w:rFonts w:ascii="LM Roman 10" w:hAnsi="LM Roman 10"/>
              </w:rPr>
            </w:pPr>
            <w:r w:rsidRPr="003E31FD">
              <w:rPr>
                <w:rFonts w:ascii="LM Roman 10" w:hAnsi="LM Roman 10"/>
                <w:i/>
                <w:iCs/>
                <w:color w:val="555555"/>
                <w:sz w:val="18"/>
                <w:szCs w:val="18"/>
              </w:rPr>
              <w:t>Prevents infinite execution loops that would consume platform resources and block other workflows.</w:t>
            </w:r>
          </w:p>
        </w:tc>
      </w:tr>
      <w:tr w:rsidR="00A072E0" w:rsidRPr="003E31FD" w14:paraId="2ED23F43"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C4C875E" w14:textId="77777777" w:rsidR="00A072E0" w:rsidRPr="003E31FD" w:rsidRDefault="00000000">
            <w:pPr>
              <w:rPr>
                <w:rFonts w:ascii="LM Roman 10" w:hAnsi="LM Roman 10"/>
              </w:rPr>
            </w:pPr>
            <w:r w:rsidRPr="003E31FD">
              <w:rPr>
                <w:rFonts w:ascii="LM Roman 10" w:hAnsi="LM Roman 10"/>
                <w:b/>
                <w:bCs/>
                <w:color w:val="1F4E79"/>
                <w:sz w:val="18"/>
                <w:szCs w:val="18"/>
              </w:rPr>
              <w:t>IR-012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F1F6CB" w14:textId="77777777" w:rsidR="00A072E0" w:rsidRPr="003E31FD" w:rsidRDefault="00000000">
            <w:pPr>
              <w:rPr>
                <w:rFonts w:ascii="LM Roman 10" w:hAnsi="LM Roman 10"/>
              </w:rPr>
            </w:pPr>
            <w:r w:rsidRPr="003E31FD">
              <w:rPr>
                <w:rFonts w:ascii="LM Roman 10" w:hAnsi="LM Roman 10"/>
                <w:b/>
                <w:bCs/>
                <w:color w:val="222222"/>
                <w:sz w:val="20"/>
                <w:szCs w:val="20"/>
              </w:rPr>
              <w:t>Incomplete Configuration Badges</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9594D2" w14:textId="77777777" w:rsidR="00A072E0" w:rsidRPr="003E31FD" w:rsidRDefault="00000000">
            <w:pPr>
              <w:rPr>
                <w:rFonts w:ascii="LM Roman 10" w:hAnsi="LM Roman 10"/>
              </w:rPr>
            </w:pPr>
            <w:r w:rsidRPr="003E31FD">
              <w:rPr>
                <w:rFonts w:ascii="LM Roman 10" w:hAnsi="LM Roman 10"/>
                <w:color w:val="333333"/>
                <w:sz w:val="19"/>
                <w:szCs w:val="19"/>
              </w:rPr>
              <w:t>Nodes with unfilled required parameters display a red badge counter on their canvas representation indicating the number of required fields still empty. The badge disappears when all required fields are filled.</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C7B3CA4" w14:textId="77777777" w:rsidR="00A072E0" w:rsidRPr="003E31FD" w:rsidRDefault="00000000">
            <w:pPr>
              <w:rPr>
                <w:rFonts w:ascii="LM Roman 10" w:hAnsi="LM Roman 10"/>
              </w:rPr>
            </w:pPr>
            <w:r w:rsidRPr="003E31FD">
              <w:rPr>
                <w:rFonts w:ascii="LM Roman 10" w:hAnsi="LM Roman 10"/>
                <w:i/>
                <w:iCs/>
                <w:color w:val="555555"/>
                <w:sz w:val="18"/>
                <w:szCs w:val="18"/>
              </w:rPr>
              <w:t>Gives users an at-a-glance view of workflow completeness before attempting execution.</w:t>
            </w:r>
          </w:p>
        </w:tc>
      </w:tr>
      <w:tr w:rsidR="00A072E0" w:rsidRPr="003E31FD" w14:paraId="590813C4"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2D1C574" w14:textId="77777777" w:rsidR="00A072E0" w:rsidRPr="003E31FD" w:rsidRDefault="00000000">
            <w:pPr>
              <w:rPr>
                <w:rFonts w:ascii="LM Roman 10" w:hAnsi="LM Roman 10"/>
              </w:rPr>
            </w:pPr>
            <w:r w:rsidRPr="003E31FD">
              <w:rPr>
                <w:rFonts w:ascii="LM Roman 10" w:hAnsi="LM Roman 10"/>
                <w:b/>
                <w:bCs/>
                <w:color w:val="1F4E79"/>
                <w:sz w:val="18"/>
                <w:szCs w:val="18"/>
              </w:rPr>
              <w:lastRenderedPageBreak/>
              <w:t>IR-013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90E45B" w14:textId="77777777" w:rsidR="00A072E0" w:rsidRPr="003E31FD" w:rsidRDefault="00000000">
            <w:pPr>
              <w:rPr>
                <w:rFonts w:ascii="LM Roman 10" w:hAnsi="LM Roman 10"/>
              </w:rPr>
            </w:pPr>
            <w:r w:rsidRPr="003E31FD">
              <w:rPr>
                <w:rFonts w:ascii="LM Roman 10" w:hAnsi="LM Roman 10"/>
                <w:b/>
                <w:bCs/>
                <w:color w:val="222222"/>
                <w:sz w:val="20"/>
                <w:szCs w:val="20"/>
              </w:rPr>
              <w:t>Cross-Type Connection Warning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956281" w14:textId="77777777" w:rsidR="00A072E0" w:rsidRPr="003E31FD" w:rsidRDefault="00000000">
            <w:pPr>
              <w:rPr>
                <w:rFonts w:ascii="LM Roman 10" w:hAnsi="LM Roman 10"/>
              </w:rPr>
            </w:pPr>
            <w:r w:rsidRPr="003E31FD">
              <w:rPr>
                <w:rFonts w:ascii="LM Roman 10" w:hAnsi="LM Roman 10"/>
                <w:color w:val="333333"/>
                <w:sz w:val="19"/>
                <w:szCs w:val="19"/>
              </w:rPr>
              <w:t>When connecting a source handle of type T1 to a target expecting type T2 where T1 != T2 and no implicit coercion is defined, the edge renders in orange and a warning tooltip describes the type mismatch.</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EF0DAD5" w14:textId="77777777" w:rsidR="00A072E0" w:rsidRPr="003E31FD" w:rsidRDefault="00000000">
            <w:pPr>
              <w:rPr>
                <w:rFonts w:ascii="LM Roman 10" w:hAnsi="LM Roman 10"/>
              </w:rPr>
            </w:pPr>
            <w:r w:rsidRPr="003E31FD">
              <w:rPr>
                <w:rFonts w:ascii="LM Roman 10" w:hAnsi="LM Roman 10"/>
                <w:i/>
                <w:iCs/>
                <w:color w:val="555555"/>
                <w:sz w:val="18"/>
                <w:szCs w:val="18"/>
              </w:rPr>
              <w:t>Prevents silent data type errors that would only surface at runtime.</w:t>
            </w:r>
          </w:p>
        </w:tc>
      </w:tr>
    </w:tbl>
    <w:p w14:paraId="25EB1FBF" w14:textId="77777777" w:rsidR="00A072E0" w:rsidRPr="003E31FD" w:rsidRDefault="00A072E0">
      <w:pPr>
        <w:spacing w:before="120" w:after="120"/>
        <w:rPr>
          <w:rFonts w:ascii="LM Roman 10" w:hAnsi="LM Roman 10"/>
        </w:rPr>
      </w:pPr>
    </w:p>
    <w:p w14:paraId="482D982F" w14:textId="77777777" w:rsidR="00A072E0" w:rsidRPr="003E31FD" w:rsidRDefault="00A072E0">
      <w:pPr>
        <w:spacing w:before="120" w:after="120"/>
        <w:rPr>
          <w:rFonts w:ascii="LM Roman 10" w:hAnsi="LM Roman 10"/>
        </w:rPr>
      </w:pPr>
    </w:p>
    <w:p w14:paraId="18342CF3" w14:textId="77777777" w:rsidR="00A072E0" w:rsidRPr="003E31FD" w:rsidRDefault="00000000">
      <w:pPr>
        <w:pStyle w:val="Heading1"/>
        <w:pBdr>
          <w:bottom w:val="single" w:sz="6" w:space="1" w:color="2E75B6"/>
        </w:pBdr>
        <w:shd w:val="clear" w:color="auto" w:fill="1F4E79"/>
        <w:ind w:left="180" w:right="180"/>
        <w:rPr>
          <w:rFonts w:ascii="LM Roman 10" w:hAnsi="LM Roman 10"/>
        </w:rPr>
      </w:pPr>
      <w:r w:rsidRPr="003E31FD">
        <w:rPr>
          <w:rFonts w:ascii="LM Roman 10" w:hAnsi="LM Roman 10"/>
          <w:color w:val="FFFFFF"/>
          <w:sz w:val="28"/>
          <w:szCs w:val="28"/>
        </w:rPr>
        <w:t>3. Navigational Requirements</w:t>
      </w:r>
    </w:p>
    <w:p w14:paraId="24AD3302" w14:textId="77777777" w:rsidR="00A072E0" w:rsidRPr="003E31FD" w:rsidRDefault="00000000">
      <w:pPr>
        <w:spacing w:before="60" w:after="80"/>
        <w:rPr>
          <w:rFonts w:ascii="LM Roman 10" w:hAnsi="LM Roman 10"/>
        </w:rPr>
      </w:pPr>
      <w:r w:rsidRPr="003E31FD">
        <w:rPr>
          <w:rFonts w:ascii="LM Roman 10" w:hAnsi="LM Roman 10"/>
          <w:color w:val="333333"/>
        </w:rPr>
        <w:t>This section defines how users move through the workspace and discover their workflows. Navigation must be intuitive, fast, and support both novice and power-user interaction patterns.</w:t>
      </w:r>
    </w:p>
    <w:p w14:paraId="238A8734" w14:textId="77777777" w:rsidR="00A072E0" w:rsidRPr="003E31FD" w:rsidRDefault="00A072E0">
      <w:pPr>
        <w:spacing w:before="120" w:after="120"/>
        <w:rPr>
          <w:rFonts w:ascii="LM Roman 10" w:hAnsi="LM Roman 10"/>
        </w:rPr>
      </w:pPr>
    </w:p>
    <w:p w14:paraId="1471A791"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3.1 Infinite Canvas Navigation</w:t>
      </w:r>
    </w:p>
    <w:p w14:paraId="673618B3" w14:textId="77777777" w:rsidR="00A072E0" w:rsidRPr="003E31FD" w:rsidRDefault="00000000">
      <w:pPr>
        <w:spacing w:before="60" w:after="80"/>
        <w:rPr>
          <w:rFonts w:ascii="LM Roman 10" w:hAnsi="LM Roman 10"/>
        </w:rPr>
      </w:pPr>
      <w:r w:rsidRPr="003E31FD">
        <w:rPr>
          <w:rFonts w:ascii="LM Roman 10" w:hAnsi="LM Roman 10"/>
          <w:color w:val="333333"/>
        </w:rPr>
        <w:t>The canvas must support fluid pan and zoom interactions, enabling users to navigate graphs of any scale. Navigation must not interfere with node interaction.</w:t>
      </w:r>
    </w:p>
    <w:p w14:paraId="215E7F9E" w14:textId="77777777" w:rsidR="00A072E0" w:rsidRPr="003E31FD" w:rsidRDefault="00A072E0">
      <w:pPr>
        <w:spacing w:before="120" w:after="120"/>
        <w:rPr>
          <w:rFonts w:ascii="LM Roman 10" w:hAnsi="LM Roman 10"/>
        </w:rPr>
      </w:pPr>
    </w:p>
    <w:p w14:paraId="41529C27"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193D5026"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Users must be able to pan the canvas by clicking and dragging on any empty canvas background area. A grab cursor must be displayed during the pan gesture.: </w:t>
      </w:r>
      <w:r w:rsidRPr="003E31FD">
        <w:rPr>
          <w:rFonts w:ascii="LM Roman 10" w:hAnsi="LM Roman 10"/>
          <w:color w:val="333333"/>
        </w:rPr>
        <w:t>Pan Interaction</w:t>
      </w:r>
    </w:p>
    <w:p w14:paraId="60387C52"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Mouse wheel scroll must zoom the canvas </w:t>
      </w:r>
      <w:proofErr w:type="spellStart"/>
      <w:r w:rsidRPr="003E31FD">
        <w:rPr>
          <w:rFonts w:ascii="LM Roman 10" w:hAnsi="LM Roman 10"/>
          <w:b/>
          <w:bCs/>
          <w:color w:val="333333"/>
        </w:rPr>
        <w:t>centered</w:t>
      </w:r>
      <w:proofErr w:type="spellEnd"/>
      <w:r w:rsidRPr="003E31FD">
        <w:rPr>
          <w:rFonts w:ascii="LM Roman 10" w:hAnsi="LM Roman 10"/>
          <w:b/>
          <w:bCs/>
          <w:color w:val="333333"/>
        </w:rPr>
        <w:t xml:space="preserve"> on the current cursor position. Zoom range must be between 10% and 200% with 14 defined zoom steps. Trackpad pinch-to-zoom must also be supported.: </w:t>
      </w:r>
      <w:r w:rsidRPr="003E31FD">
        <w:rPr>
          <w:rFonts w:ascii="LM Roman 10" w:hAnsi="LM Roman 10"/>
          <w:color w:val="333333"/>
        </w:rPr>
        <w:t>Zoom Interaction</w:t>
      </w:r>
    </w:p>
    <w:p w14:paraId="720650AB"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following keyboard shortcuts must be supported: </w:t>
      </w:r>
      <w:proofErr w:type="spellStart"/>
      <w:r w:rsidRPr="003E31FD">
        <w:rPr>
          <w:rFonts w:ascii="LM Roman 10" w:hAnsi="LM Roman 10"/>
          <w:b/>
          <w:bCs/>
          <w:color w:val="333333"/>
        </w:rPr>
        <w:t>Ctrl+Shift+F</w:t>
      </w:r>
      <w:proofErr w:type="spellEnd"/>
      <w:r w:rsidRPr="003E31FD">
        <w:rPr>
          <w:rFonts w:ascii="LM Roman 10" w:hAnsi="LM Roman 10"/>
          <w:b/>
          <w:bCs/>
          <w:color w:val="333333"/>
        </w:rPr>
        <w:t xml:space="preserve"> (Fit All Nodes to Viewport), Ctrl+0 (Reset to 100% zoom), Ctrl++ / Ctrl+- (Zoom In / Out), G (Toggle Grid Visibility).: </w:t>
      </w:r>
      <w:r w:rsidRPr="003E31FD">
        <w:rPr>
          <w:rFonts w:ascii="LM Roman 10" w:hAnsi="LM Roman 10"/>
          <w:color w:val="333333"/>
        </w:rPr>
        <w:t>Keyboard Shortcuts for Navigation</w:t>
      </w:r>
    </w:p>
    <w:p w14:paraId="7751AC20"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 'Fit to View' button must </w:t>
      </w:r>
      <w:proofErr w:type="spellStart"/>
      <w:r w:rsidRPr="003E31FD">
        <w:rPr>
          <w:rFonts w:ascii="LM Roman 10" w:hAnsi="LM Roman 10"/>
          <w:b/>
          <w:bCs/>
          <w:color w:val="333333"/>
        </w:rPr>
        <w:t>center</w:t>
      </w:r>
      <w:proofErr w:type="spellEnd"/>
      <w:r w:rsidRPr="003E31FD">
        <w:rPr>
          <w:rFonts w:ascii="LM Roman 10" w:hAnsi="LM Roman 10"/>
          <w:b/>
          <w:bCs/>
          <w:color w:val="333333"/>
        </w:rPr>
        <w:t xml:space="preserve"> and scale the viewport to show all nodes with a minimum 40px margin on all sides. This must animate smoothly over 300ms.: </w:t>
      </w:r>
      <w:r w:rsidRPr="003E31FD">
        <w:rPr>
          <w:rFonts w:ascii="LM Roman 10" w:hAnsi="LM Roman 10"/>
          <w:color w:val="333333"/>
        </w:rPr>
        <w:t>Fit-to-View</w:t>
      </w:r>
    </w:p>
    <w:p w14:paraId="13453925"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53ACC1FA"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1ADFB1C" w14:textId="77777777" w:rsidR="00A072E0" w:rsidRPr="003E31FD" w:rsidRDefault="00000000">
            <w:pPr>
              <w:rPr>
                <w:rFonts w:ascii="LM Roman 10" w:hAnsi="LM Roman 10"/>
              </w:rPr>
            </w:pPr>
            <w:r w:rsidRPr="003E31FD">
              <w:rPr>
                <w:rFonts w:ascii="LM Roman 10" w:hAnsi="LM Roman 10"/>
                <w:b/>
                <w:bCs/>
                <w:color w:val="FFFFFF"/>
                <w:sz w:val="20"/>
                <w:szCs w:val="20"/>
              </w:rPr>
              <w:lastRenderedPageBreak/>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A8743A0"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23A44E3"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071AAA7"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60487B6E"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59A70A9" w14:textId="77777777" w:rsidR="00A072E0" w:rsidRPr="003E31FD" w:rsidRDefault="00000000">
            <w:pPr>
              <w:rPr>
                <w:rFonts w:ascii="LM Roman 10" w:hAnsi="LM Roman 10"/>
              </w:rPr>
            </w:pPr>
            <w:r w:rsidRPr="003E31FD">
              <w:rPr>
                <w:rFonts w:ascii="LM Roman 10" w:hAnsi="LM Roman 10"/>
                <w:b/>
                <w:bCs/>
                <w:color w:val="1F4E79"/>
                <w:sz w:val="18"/>
                <w:szCs w:val="18"/>
              </w:rPr>
              <w:t>NR-001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E0B8E5" w14:textId="77777777" w:rsidR="00A072E0" w:rsidRPr="003E31FD" w:rsidRDefault="00000000">
            <w:pPr>
              <w:rPr>
                <w:rFonts w:ascii="LM Roman 10" w:hAnsi="LM Roman 10"/>
              </w:rPr>
            </w:pPr>
            <w:r w:rsidRPr="003E31FD">
              <w:rPr>
                <w:rFonts w:ascii="LM Roman 10" w:hAnsi="LM Roman 10"/>
                <w:b/>
                <w:bCs/>
                <w:color w:val="222222"/>
                <w:sz w:val="20"/>
                <w:szCs w:val="20"/>
              </w:rPr>
              <w:t>Cursor-</w:t>
            </w:r>
            <w:proofErr w:type="spellStart"/>
            <w:r w:rsidRPr="003E31FD">
              <w:rPr>
                <w:rFonts w:ascii="LM Roman 10" w:hAnsi="LM Roman 10"/>
                <w:b/>
                <w:bCs/>
                <w:color w:val="222222"/>
                <w:sz w:val="20"/>
                <w:szCs w:val="20"/>
              </w:rPr>
              <w:t>Centered</w:t>
            </w:r>
            <w:proofErr w:type="spellEnd"/>
            <w:r w:rsidRPr="003E31FD">
              <w:rPr>
                <w:rFonts w:ascii="LM Roman 10" w:hAnsi="LM Roman 10"/>
                <w:b/>
                <w:bCs/>
                <w:color w:val="222222"/>
                <w:sz w:val="20"/>
                <w:szCs w:val="20"/>
              </w:rPr>
              <w:t xml:space="preserve"> Zoom</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821F731" w14:textId="77777777" w:rsidR="00A072E0" w:rsidRPr="003E31FD" w:rsidRDefault="00000000">
            <w:pPr>
              <w:rPr>
                <w:rFonts w:ascii="LM Roman 10" w:hAnsi="LM Roman 10"/>
              </w:rPr>
            </w:pPr>
            <w:r w:rsidRPr="003E31FD">
              <w:rPr>
                <w:rFonts w:ascii="LM Roman 10" w:hAnsi="LM Roman 10"/>
                <w:color w:val="333333"/>
                <w:sz w:val="19"/>
                <w:szCs w:val="19"/>
              </w:rPr>
              <w:t xml:space="preserve">Mouse wheel events zoom the canvas relative to the cursor's current canvas position, not the viewport </w:t>
            </w:r>
            <w:proofErr w:type="spellStart"/>
            <w:r w:rsidRPr="003E31FD">
              <w:rPr>
                <w:rFonts w:ascii="LM Roman 10" w:hAnsi="LM Roman 10"/>
                <w:color w:val="333333"/>
                <w:sz w:val="19"/>
                <w:szCs w:val="19"/>
              </w:rPr>
              <w:t>center</w:t>
            </w:r>
            <w:proofErr w:type="spellEnd"/>
            <w:r w:rsidRPr="003E31FD">
              <w:rPr>
                <w:rFonts w:ascii="LM Roman 10" w:hAnsi="LM Roman 10"/>
                <w:color w:val="333333"/>
                <w:sz w:val="19"/>
                <w:szCs w:val="19"/>
              </w:rPr>
              <w:t>, preserving the item under the cursor.</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A14F004" w14:textId="77777777" w:rsidR="00A072E0" w:rsidRPr="003E31FD" w:rsidRDefault="00000000">
            <w:pPr>
              <w:rPr>
                <w:rFonts w:ascii="LM Roman 10" w:hAnsi="LM Roman 10"/>
              </w:rPr>
            </w:pPr>
            <w:r w:rsidRPr="003E31FD">
              <w:rPr>
                <w:rFonts w:ascii="LM Roman 10" w:hAnsi="LM Roman 10"/>
                <w:i/>
                <w:iCs/>
                <w:color w:val="555555"/>
                <w:sz w:val="18"/>
                <w:szCs w:val="18"/>
              </w:rPr>
              <w:t xml:space="preserve">Matches the pan-and-zoom </w:t>
            </w:r>
            <w:proofErr w:type="spellStart"/>
            <w:r w:rsidRPr="003E31FD">
              <w:rPr>
                <w:rFonts w:ascii="LM Roman 10" w:hAnsi="LM Roman 10"/>
                <w:i/>
                <w:iCs/>
                <w:color w:val="555555"/>
                <w:sz w:val="18"/>
                <w:szCs w:val="18"/>
              </w:rPr>
              <w:t>behavior</w:t>
            </w:r>
            <w:proofErr w:type="spellEnd"/>
            <w:r w:rsidRPr="003E31FD">
              <w:rPr>
                <w:rFonts w:ascii="LM Roman 10" w:hAnsi="LM Roman 10"/>
                <w:i/>
                <w:iCs/>
                <w:color w:val="555555"/>
                <w:sz w:val="18"/>
                <w:szCs w:val="18"/>
              </w:rPr>
              <w:t xml:space="preserve"> users expect from tools like Figma, preventing disorienting jumps.</w:t>
            </w:r>
          </w:p>
        </w:tc>
      </w:tr>
      <w:tr w:rsidR="00A072E0" w:rsidRPr="003E31FD" w14:paraId="6BFD2B36"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7B40AB8" w14:textId="77777777" w:rsidR="00A072E0" w:rsidRPr="003E31FD" w:rsidRDefault="00000000">
            <w:pPr>
              <w:rPr>
                <w:rFonts w:ascii="LM Roman 10" w:hAnsi="LM Roman 10"/>
              </w:rPr>
            </w:pPr>
            <w:r w:rsidRPr="003E31FD">
              <w:rPr>
                <w:rFonts w:ascii="LM Roman 10" w:hAnsi="LM Roman 10"/>
                <w:b/>
                <w:bCs/>
                <w:color w:val="1F4E79"/>
                <w:sz w:val="18"/>
                <w:szCs w:val="18"/>
              </w:rPr>
              <w:t>NR-002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0C13EE" w14:textId="77777777" w:rsidR="00A072E0" w:rsidRPr="003E31FD" w:rsidRDefault="00000000">
            <w:pPr>
              <w:rPr>
                <w:rFonts w:ascii="LM Roman 10" w:hAnsi="LM Roman 10"/>
              </w:rPr>
            </w:pPr>
            <w:r w:rsidRPr="003E31FD">
              <w:rPr>
                <w:rFonts w:ascii="LM Roman 10" w:hAnsi="LM Roman 10"/>
                <w:b/>
                <w:bCs/>
                <w:color w:val="222222"/>
                <w:sz w:val="20"/>
                <w:szCs w:val="20"/>
              </w:rPr>
              <w:t>Zoom Boundary Enforcement</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655832" w14:textId="77777777" w:rsidR="00A072E0" w:rsidRPr="003E31FD" w:rsidRDefault="00000000">
            <w:pPr>
              <w:rPr>
                <w:rFonts w:ascii="LM Roman 10" w:hAnsi="LM Roman 10"/>
              </w:rPr>
            </w:pPr>
            <w:r w:rsidRPr="003E31FD">
              <w:rPr>
                <w:rFonts w:ascii="LM Roman 10" w:hAnsi="LM Roman 10"/>
                <w:color w:val="333333"/>
                <w:sz w:val="19"/>
                <w:szCs w:val="19"/>
              </w:rPr>
              <w:t>Zoom level is clamped to [10%, 200%]. At minimum zoom, nodes must still render legible labels. At maximum zoom, the grid must render at full resolution.</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5F53B9F" w14:textId="77777777" w:rsidR="00A072E0" w:rsidRPr="003E31FD" w:rsidRDefault="00000000">
            <w:pPr>
              <w:rPr>
                <w:rFonts w:ascii="LM Roman 10" w:hAnsi="LM Roman 10"/>
              </w:rPr>
            </w:pPr>
            <w:r w:rsidRPr="003E31FD">
              <w:rPr>
                <w:rFonts w:ascii="LM Roman 10" w:hAnsi="LM Roman 10"/>
                <w:i/>
                <w:iCs/>
                <w:color w:val="555555"/>
                <w:sz w:val="18"/>
                <w:szCs w:val="18"/>
              </w:rPr>
              <w:t>Prevents users from zooming to unusable extremes that corrupt the editing experience.</w:t>
            </w:r>
          </w:p>
        </w:tc>
      </w:tr>
      <w:tr w:rsidR="00A072E0" w:rsidRPr="003E31FD" w14:paraId="6B8DCE9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A6F9865" w14:textId="77777777" w:rsidR="00A072E0" w:rsidRPr="003E31FD" w:rsidRDefault="00000000">
            <w:pPr>
              <w:rPr>
                <w:rFonts w:ascii="LM Roman 10" w:hAnsi="LM Roman 10"/>
              </w:rPr>
            </w:pPr>
            <w:r w:rsidRPr="003E31FD">
              <w:rPr>
                <w:rFonts w:ascii="LM Roman 10" w:hAnsi="LM Roman 10"/>
                <w:b/>
                <w:bCs/>
                <w:color w:val="1F4E79"/>
                <w:sz w:val="18"/>
                <w:szCs w:val="18"/>
              </w:rPr>
              <w:t>NR-003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365C8B" w14:textId="77777777" w:rsidR="00A072E0" w:rsidRPr="003E31FD" w:rsidRDefault="00000000">
            <w:pPr>
              <w:rPr>
                <w:rFonts w:ascii="LM Roman 10" w:hAnsi="LM Roman 10"/>
              </w:rPr>
            </w:pPr>
            <w:r w:rsidRPr="003E31FD">
              <w:rPr>
                <w:rFonts w:ascii="LM Roman 10" w:hAnsi="LM Roman 10"/>
                <w:b/>
                <w:bCs/>
                <w:color w:val="222222"/>
                <w:sz w:val="20"/>
                <w:szCs w:val="20"/>
              </w:rPr>
              <w:t>Animated Fit-to-View</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891204" w14:textId="77777777" w:rsidR="00A072E0" w:rsidRPr="003E31FD" w:rsidRDefault="00000000">
            <w:pPr>
              <w:rPr>
                <w:rFonts w:ascii="LM Roman 10" w:hAnsi="LM Roman 10"/>
              </w:rPr>
            </w:pPr>
            <w:r w:rsidRPr="003E31FD">
              <w:rPr>
                <w:rFonts w:ascii="LM Roman 10" w:hAnsi="LM Roman 10"/>
                <w:color w:val="333333"/>
                <w:sz w:val="19"/>
                <w:szCs w:val="19"/>
              </w:rPr>
              <w:t>The 'Fit All' action smoothly animates both pan and zoom to the calculated bounding box over 300ms using an ease-in-out curve. A keyboard shortcut (</w:t>
            </w:r>
            <w:proofErr w:type="spellStart"/>
            <w:r w:rsidRPr="003E31FD">
              <w:rPr>
                <w:rFonts w:ascii="LM Roman 10" w:hAnsi="LM Roman 10"/>
                <w:color w:val="333333"/>
                <w:sz w:val="19"/>
                <w:szCs w:val="19"/>
              </w:rPr>
              <w:t>Ctrl+Shift+F</w:t>
            </w:r>
            <w:proofErr w:type="spellEnd"/>
            <w:r w:rsidRPr="003E31FD">
              <w:rPr>
                <w:rFonts w:ascii="LM Roman 10" w:hAnsi="LM Roman 10"/>
                <w:color w:val="333333"/>
                <w:sz w:val="19"/>
                <w:szCs w:val="19"/>
              </w:rPr>
              <w:t>) must trigger the same action.</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B851544" w14:textId="77777777" w:rsidR="00A072E0" w:rsidRPr="003E31FD" w:rsidRDefault="00000000">
            <w:pPr>
              <w:rPr>
                <w:rFonts w:ascii="LM Roman 10" w:hAnsi="LM Roman 10"/>
              </w:rPr>
            </w:pPr>
            <w:r w:rsidRPr="003E31FD">
              <w:rPr>
                <w:rFonts w:ascii="LM Roman 10" w:hAnsi="LM Roman 10"/>
                <w:i/>
                <w:iCs/>
                <w:color w:val="555555"/>
                <w:sz w:val="18"/>
                <w:szCs w:val="18"/>
              </w:rPr>
              <w:t>Provides a smooth recovery action when users lose their orientation on large canvases.</w:t>
            </w:r>
          </w:p>
        </w:tc>
      </w:tr>
    </w:tbl>
    <w:p w14:paraId="3A3C08B8" w14:textId="77777777" w:rsidR="00A072E0" w:rsidRPr="003E31FD" w:rsidRDefault="00A072E0">
      <w:pPr>
        <w:spacing w:before="120" w:after="120"/>
        <w:rPr>
          <w:rFonts w:ascii="LM Roman 10" w:hAnsi="LM Roman 10"/>
        </w:rPr>
      </w:pPr>
    </w:p>
    <w:p w14:paraId="2C2750CA"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3.2 Workflow Dashboard</w:t>
      </w:r>
    </w:p>
    <w:p w14:paraId="7B5315F8" w14:textId="77777777" w:rsidR="00A072E0" w:rsidRPr="003E31FD" w:rsidRDefault="00000000">
      <w:pPr>
        <w:spacing w:before="60" w:after="80"/>
        <w:rPr>
          <w:rFonts w:ascii="LM Roman 10" w:hAnsi="LM Roman 10"/>
        </w:rPr>
      </w:pPr>
      <w:r w:rsidRPr="003E31FD">
        <w:rPr>
          <w:rFonts w:ascii="LM Roman 10" w:hAnsi="LM Roman 10"/>
          <w:color w:val="333333"/>
        </w:rPr>
        <w:t>The system must provide a primary landing hub where users can manage their complete portfolio of workflows, with sufficient search and organizational features to support users with hundreds of workflows.</w:t>
      </w:r>
    </w:p>
    <w:p w14:paraId="3D7EBAF6" w14:textId="77777777" w:rsidR="00A072E0" w:rsidRPr="003E31FD" w:rsidRDefault="00A072E0">
      <w:pPr>
        <w:spacing w:before="120" w:after="120"/>
        <w:rPr>
          <w:rFonts w:ascii="LM Roman 10" w:hAnsi="LM Roman 10"/>
        </w:rPr>
      </w:pPr>
    </w:p>
    <w:p w14:paraId="41D7508D"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7C39FB40"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dashboard must support both a list view (tabular, showing name, last modified, status, trigger type) and a grid view (card-based with a mini-preview thumbnail of the workflow graph).: </w:t>
      </w:r>
      <w:r w:rsidRPr="003E31FD">
        <w:rPr>
          <w:rFonts w:ascii="LM Roman 10" w:hAnsi="LM Roman 10"/>
          <w:color w:val="333333"/>
        </w:rPr>
        <w:t>List and Grid View Toggle</w:t>
      </w:r>
    </w:p>
    <w:p w14:paraId="5768B1C5"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Users must be able to sort workflows by: Name (A-Z, Z-A), Last Modified (newest/oldest), Created Date, and Status (Active, Draft, Paused, Error).: </w:t>
      </w:r>
      <w:r w:rsidRPr="003E31FD">
        <w:rPr>
          <w:rFonts w:ascii="LM Roman 10" w:hAnsi="LM Roman 10"/>
          <w:color w:val="333333"/>
        </w:rPr>
        <w:t>Multi-Criteria Sorting</w:t>
      </w:r>
    </w:p>
    <w:p w14:paraId="6678C594"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 persistent search bar must filter the workflow list in real time (debounced 300ms) matching against workflow name, description, and node type names used within the workflow.: </w:t>
      </w:r>
      <w:r w:rsidRPr="003E31FD">
        <w:rPr>
          <w:rFonts w:ascii="LM Roman 10" w:hAnsi="LM Roman 10"/>
          <w:color w:val="333333"/>
        </w:rPr>
        <w:t>Full-Text Search</w:t>
      </w:r>
    </w:p>
    <w:p w14:paraId="4240B800"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Users must be able to assign tags (multi-select, </w:t>
      </w:r>
      <w:proofErr w:type="gramStart"/>
      <w:r w:rsidRPr="003E31FD">
        <w:rPr>
          <w:rFonts w:ascii="LM Roman 10" w:hAnsi="LM Roman 10"/>
          <w:b/>
          <w:bCs/>
          <w:color w:val="333333"/>
        </w:rPr>
        <w:t>free-form</w:t>
      </w:r>
      <w:proofErr w:type="gramEnd"/>
      <w:r w:rsidRPr="003E31FD">
        <w:rPr>
          <w:rFonts w:ascii="LM Roman 10" w:hAnsi="LM Roman 10"/>
          <w:b/>
          <w:bCs/>
          <w:color w:val="333333"/>
        </w:rPr>
        <w:t xml:space="preserve">) and place workflows into nested folders. Folder hierarchy must support up to 5 levels of nesting.: </w:t>
      </w:r>
      <w:r w:rsidRPr="003E31FD">
        <w:rPr>
          <w:rFonts w:ascii="LM Roman 10" w:hAnsi="LM Roman 10"/>
          <w:color w:val="333333"/>
        </w:rPr>
        <w:t>Tagging &amp; Folders</w:t>
      </w:r>
    </w:p>
    <w:p w14:paraId="47DFADCB"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dashboard must support selecting multiple workflows and applying batch actions: Delete, Duplicate, Move to Folder, Enable, Disable.: </w:t>
      </w:r>
      <w:r w:rsidRPr="003E31FD">
        <w:rPr>
          <w:rFonts w:ascii="LM Roman 10" w:hAnsi="LM Roman 10"/>
          <w:color w:val="333333"/>
        </w:rPr>
        <w:t>Batch Actions</w:t>
      </w:r>
    </w:p>
    <w:p w14:paraId="6B1B1DC2"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36CE9DD9"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A519397" w14:textId="77777777" w:rsidR="00A072E0" w:rsidRPr="003E31FD" w:rsidRDefault="00000000">
            <w:pPr>
              <w:rPr>
                <w:rFonts w:ascii="LM Roman 10" w:hAnsi="LM Roman 10"/>
              </w:rPr>
            </w:pPr>
            <w:r w:rsidRPr="003E31FD">
              <w:rPr>
                <w:rFonts w:ascii="LM Roman 10" w:hAnsi="LM Roman 10"/>
                <w:b/>
                <w:bCs/>
                <w:color w:val="FFFFFF"/>
                <w:sz w:val="20"/>
                <w:szCs w:val="20"/>
              </w:rPr>
              <w:lastRenderedPageBreak/>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697C1EC"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6F7722C"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DE3CA24"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4B2CCB8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F8A4E59" w14:textId="77777777" w:rsidR="00A072E0" w:rsidRPr="003E31FD" w:rsidRDefault="00000000">
            <w:pPr>
              <w:rPr>
                <w:rFonts w:ascii="LM Roman 10" w:hAnsi="LM Roman 10"/>
              </w:rPr>
            </w:pPr>
            <w:r w:rsidRPr="003E31FD">
              <w:rPr>
                <w:rFonts w:ascii="LM Roman 10" w:hAnsi="LM Roman 10"/>
                <w:b/>
                <w:bCs/>
                <w:color w:val="1F4E79"/>
                <w:sz w:val="18"/>
                <w:szCs w:val="18"/>
              </w:rPr>
              <w:t>NR-004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EC6EDE" w14:textId="77777777" w:rsidR="00A072E0" w:rsidRPr="003E31FD" w:rsidRDefault="00000000">
            <w:pPr>
              <w:rPr>
                <w:rFonts w:ascii="LM Roman 10" w:hAnsi="LM Roman 10"/>
              </w:rPr>
            </w:pPr>
            <w:r w:rsidRPr="003E31FD">
              <w:rPr>
                <w:rFonts w:ascii="LM Roman 10" w:hAnsi="LM Roman 10"/>
                <w:b/>
                <w:bCs/>
                <w:color w:val="222222"/>
                <w:sz w:val="20"/>
                <w:szCs w:val="20"/>
              </w:rPr>
              <w:t>Dual-View Dashboard (List &amp; Grid)</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661FE0" w14:textId="77777777" w:rsidR="00A072E0" w:rsidRPr="003E31FD" w:rsidRDefault="00000000">
            <w:pPr>
              <w:rPr>
                <w:rFonts w:ascii="LM Roman 10" w:hAnsi="LM Roman 10"/>
              </w:rPr>
            </w:pPr>
            <w:r w:rsidRPr="003E31FD">
              <w:rPr>
                <w:rFonts w:ascii="LM Roman 10" w:hAnsi="LM Roman 10"/>
                <w:color w:val="333333"/>
                <w:sz w:val="19"/>
                <w:szCs w:val="19"/>
              </w:rPr>
              <w:t xml:space="preserve">The dashboard renders in either list or grid mode, toggled by a button in the toolbar. Selected view preference </w:t>
            </w:r>
            <w:proofErr w:type="gramStart"/>
            <w:r w:rsidRPr="003E31FD">
              <w:rPr>
                <w:rFonts w:ascii="LM Roman 10" w:hAnsi="LM Roman 10"/>
                <w:color w:val="333333"/>
                <w:sz w:val="19"/>
                <w:szCs w:val="19"/>
              </w:rPr>
              <w:t>is persisted</w:t>
            </w:r>
            <w:proofErr w:type="gramEnd"/>
            <w:r w:rsidRPr="003E31FD">
              <w:rPr>
                <w:rFonts w:ascii="LM Roman 10" w:hAnsi="LM Roman 10"/>
                <w:color w:val="333333"/>
                <w:sz w:val="19"/>
                <w:szCs w:val="19"/>
              </w:rPr>
              <w:t xml:space="preserve"> to the user's profile.</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CE1BD6E" w14:textId="77777777" w:rsidR="00A072E0" w:rsidRPr="003E31FD" w:rsidRDefault="00000000">
            <w:pPr>
              <w:rPr>
                <w:rFonts w:ascii="LM Roman 10" w:hAnsi="LM Roman 10"/>
              </w:rPr>
            </w:pPr>
            <w:r w:rsidRPr="003E31FD">
              <w:rPr>
                <w:rFonts w:ascii="LM Roman 10" w:hAnsi="LM Roman 10"/>
                <w:i/>
                <w:iCs/>
                <w:color w:val="555555"/>
                <w:sz w:val="18"/>
                <w:szCs w:val="18"/>
              </w:rPr>
              <w:t>Accommodates different cognitive styles: list view for scanning metadata, grid view for visual recognition of workflow structure.</w:t>
            </w:r>
          </w:p>
        </w:tc>
      </w:tr>
      <w:tr w:rsidR="00A072E0" w:rsidRPr="003E31FD" w14:paraId="4C3DA0C9"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089A89B" w14:textId="77777777" w:rsidR="00A072E0" w:rsidRPr="003E31FD" w:rsidRDefault="00000000">
            <w:pPr>
              <w:rPr>
                <w:rFonts w:ascii="LM Roman 10" w:hAnsi="LM Roman 10"/>
              </w:rPr>
            </w:pPr>
            <w:r w:rsidRPr="003E31FD">
              <w:rPr>
                <w:rFonts w:ascii="LM Roman 10" w:hAnsi="LM Roman 10"/>
                <w:b/>
                <w:bCs/>
                <w:color w:val="1F4E79"/>
                <w:sz w:val="18"/>
                <w:szCs w:val="18"/>
              </w:rPr>
              <w:t>NR-005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16079F" w14:textId="77777777" w:rsidR="00A072E0" w:rsidRPr="003E31FD" w:rsidRDefault="00000000">
            <w:pPr>
              <w:rPr>
                <w:rFonts w:ascii="LM Roman 10" w:hAnsi="LM Roman 10"/>
              </w:rPr>
            </w:pPr>
            <w:r w:rsidRPr="003E31FD">
              <w:rPr>
                <w:rFonts w:ascii="LM Roman 10" w:hAnsi="LM Roman 10"/>
                <w:b/>
                <w:bCs/>
                <w:color w:val="222222"/>
                <w:sz w:val="20"/>
                <w:szCs w:val="20"/>
              </w:rPr>
              <w:t>Real-Time Full-Text Search</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2F12E9" w14:textId="77777777" w:rsidR="00A072E0" w:rsidRPr="003E31FD" w:rsidRDefault="00000000">
            <w:pPr>
              <w:rPr>
                <w:rFonts w:ascii="LM Roman 10" w:hAnsi="LM Roman 10"/>
              </w:rPr>
            </w:pPr>
            <w:r w:rsidRPr="003E31FD">
              <w:rPr>
                <w:rFonts w:ascii="LM Roman 10" w:hAnsi="LM Roman 10"/>
                <w:color w:val="333333"/>
                <w:sz w:val="19"/>
                <w:szCs w:val="19"/>
              </w:rPr>
              <w:t>Search input filters visible workflows within 300ms using debounced queries against a search index spanning workflow names, descriptions, and contained node types.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F55EAB" w14:textId="77777777" w:rsidR="00A072E0" w:rsidRPr="003E31FD" w:rsidRDefault="00000000">
            <w:pPr>
              <w:rPr>
                <w:rFonts w:ascii="LM Roman 10" w:hAnsi="LM Roman 10"/>
              </w:rPr>
            </w:pPr>
            <w:r w:rsidRPr="003E31FD">
              <w:rPr>
                <w:rFonts w:ascii="LM Roman 10" w:hAnsi="LM Roman 10"/>
                <w:i/>
                <w:iCs/>
                <w:color w:val="555555"/>
                <w:sz w:val="18"/>
                <w:szCs w:val="18"/>
              </w:rPr>
              <w:t>Supports power users with large workflow libraries who need to locate workflows faster than scrolling permits.</w:t>
            </w:r>
          </w:p>
        </w:tc>
      </w:tr>
      <w:tr w:rsidR="00A072E0" w:rsidRPr="003E31FD" w14:paraId="7F7A93D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34E109D" w14:textId="77777777" w:rsidR="00A072E0" w:rsidRPr="003E31FD" w:rsidRDefault="00000000">
            <w:pPr>
              <w:rPr>
                <w:rFonts w:ascii="LM Roman 10" w:hAnsi="LM Roman 10"/>
              </w:rPr>
            </w:pPr>
            <w:r w:rsidRPr="003E31FD">
              <w:rPr>
                <w:rFonts w:ascii="LM Roman 10" w:hAnsi="LM Roman 10"/>
                <w:b/>
                <w:bCs/>
                <w:color w:val="1F4E79"/>
                <w:sz w:val="18"/>
                <w:szCs w:val="18"/>
              </w:rPr>
              <w:t>NR-006</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E04FD3" w14:textId="77777777" w:rsidR="00A072E0" w:rsidRPr="003E31FD" w:rsidRDefault="00000000">
            <w:pPr>
              <w:rPr>
                <w:rFonts w:ascii="LM Roman 10" w:hAnsi="LM Roman 10"/>
              </w:rPr>
            </w:pPr>
            <w:r w:rsidRPr="003E31FD">
              <w:rPr>
                <w:rFonts w:ascii="LM Roman 10" w:hAnsi="LM Roman 10"/>
                <w:b/>
                <w:bCs/>
                <w:color w:val="222222"/>
                <w:sz w:val="20"/>
                <w:szCs w:val="20"/>
              </w:rPr>
              <w:t>Hierarchical Folder Organization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C62FDA2" w14:textId="77777777" w:rsidR="00A072E0" w:rsidRPr="003E31FD" w:rsidRDefault="00000000">
            <w:pPr>
              <w:rPr>
                <w:rFonts w:ascii="LM Roman 10" w:hAnsi="LM Roman 10"/>
              </w:rPr>
            </w:pPr>
            <w:r w:rsidRPr="003E31FD">
              <w:rPr>
                <w:rFonts w:ascii="LM Roman 10" w:hAnsi="LM Roman 10"/>
                <w:color w:val="333333"/>
                <w:sz w:val="19"/>
                <w:szCs w:val="19"/>
              </w:rPr>
              <w:t>Users can create nested folders up to 5 levels deep. Drag-and-drop moves workflows between folders. Folder state (expanded/collapsed) persists per user session.</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A92197" w14:textId="77777777" w:rsidR="00A072E0" w:rsidRPr="003E31FD" w:rsidRDefault="00000000">
            <w:pPr>
              <w:rPr>
                <w:rFonts w:ascii="LM Roman 10" w:hAnsi="LM Roman 10"/>
              </w:rPr>
            </w:pPr>
            <w:r w:rsidRPr="003E31FD">
              <w:rPr>
                <w:rFonts w:ascii="LM Roman 10" w:hAnsi="LM Roman 10"/>
                <w:i/>
                <w:iCs/>
                <w:color w:val="555555"/>
                <w:sz w:val="18"/>
                <w:szCs w:val="18"/>
              </w:rPr>
              <w:t>Provides scalable organizational structure for enterprise users managing hundreds of workflows across multiple projects.</w:t>
            </w:r>
          </w:p>
        </w:tc>
      </w:tr>
    </w:tbl>
    <w:p w14:paraId="1C8788C9" w14:textId="77777777" w:rsidR="00A072E0" w:rsidRPr="003E31FD" w:rsidRDefault="00A072E0">
      <w:pPr>
        <w:spacing w:before="120" w:after="120"/>
        <w:rPr>
          <w:rFonts w:ascii="LM Roman 10" w:hAnsi="LM Roman 10"/>
        </w:rPr>
      </w:pPr>
    </w:p>
    <w:p w14:paraId="16975878"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3.3 Mini-Map Overview</w:t>
      </w:r>
    </w:p>
    <w:p w14:paraId="4729B814" w14:textId="77777777" w:rsidR="00A072E0" w:rsidRPr="003E31FD" w:rsidRDefault="00000000">
      <w:pPr>
        <w:spacing w:before="60" w:after="80"/>
        <w:rPr>
          <w:rFonts w:ascii="LM Roman 10" w:hAnsi="LM Roman 10"/>
        </w:rPr>
      </w:pPr>
      <w:r w:rsidRPr="003E31FD">
        <w:rPr>
          <w:rFonts w:ascii="LM Roman 10" w:hAnsi="LM Roman 10"/>
          <w:color w:val="333333"/>
        </w:rPr>
        <w:t xml:space="preserve">For large-scale graphs, the system should provide a persistent </w:t>
      </w:r>
      <w:proofErr w:type="gramStart"/>
      <w:r w:rsidRPr="003E31FD">
        <w:rPr>
          <w:rFonts w:ascii="LM Roman 10" w:hAnsi="LM Roman 10"/>
          <w:color w:val="333333"/>
        </w:rPr>
        <w:t>mini-map</w:t>
      </w:r>
      <w:proofErr w:type="gramEnd"/>
      <w:r w:rsidRPr="003E31FD">
        <w:rPr>
          <w:rFonts w:ascii="LM Roman 10" w:hAnsi="LM Roman 10"/>
          <w:color w:val="333333"/>
        </w:rPr>
        <w:t xml:space="preserve"> that provides a bird's-eye view of the entire workflow graph and allows rapid spatial navigation.</w:t>
      </w:r>
    </w:p>
    <w:p w14:paraId="2687B1DB" w14:textId="77777777" w:rsidR="00A072E0" w:rsidRPr="003E31FD" w:rsidRDefault="00A072E0">
      <w:pPr>
        <w:spacing w:before="120" w:after="120"/>
        <w:rPr>
          <w:rFonts w:ascii="LM Roman 10" w:hAnsi="LM Roman 10"/>
        </w:rPr>
      </w:pPr>
    </w:p>
    <w:p w14:paraId="3EBEE930"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3D04ACFB"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 fixed-position mini-map panel (default: bottom-right corner, 200x150px) must render a scaled-down overview of all nodes and edges in the graph. The mini-map must update in real time as the graph changes.: </w:t>
      </w:r>
      <w:r w:rsidRPr="003E31FD">
        <w:rPr>
          <w:rFonts w:ascii="LM Roman 10" w:hAnsi="LM Roman 10"/>
          <w:color w:val="333333"/>
        </w:rPr>
        <w:t>Always-Visible Mini-Map Panel</w:t>
      </w:r>
    </w:p>
    <w:p w14:paraId="776CEB27"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 translucent rectangle on the </w:t>
      </w:r>
      <w:proofErr w:type="gramStart"/>
      <w:r w:rsidRPr="003E31FD">
        <w:rPr>
          <w:rFonts w:ascii="LM Roman 10" w:hAnsi="LM Roman 10"/>
          <w:b/>
          <w:bCs/>
          <w:color w:val="333333"/>
        </w:rPr>
        <w:t>mini-map</w:t>
      </w:r>
      <w:proofErr w:type="gramEnd"/>
      <w:r w:rsidRPr="003E31FD">
        <w:rPr>
          <w:rFonts w:ascii="LM Roman 10" w:hAnsi="LM Roman 10"/>
          <w:b/>
          <w:bCs/>
          <w:color w:val="333333"/>
        </w:rPr>
        <w:t xml:space="preserve"> must indicate the current viewport's position and scale within the full graph. Dragging this rectangle must pan the main canvas.: </w:t>
      </w:r>
      <w:r w:rsidRPr="003E31FD">
        <w:rPr>
          <w:rFonts w:ascii="LM Roman 10" w:hAnsi="LM Roman 10"/>
          <w:color w:val="333333"/>
        </w:rPr>
        <w:t>Viewport Indicator</w:t>
      </w:r>
    </w:p>
    <w:p w14:paraId="28862C6F"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Clicking anywhere on the mini-map must instantly re-</w:t>
      </w:r>
      <w:proofErr w:type="spellStart"/>
      <w:r w:rsidRPr="003E31FD">
        <w:rPr>
          <w:rFonts w:ascii="LM Roman 10" w:hAnsi="LM Roman 10"/>
          <w:b/>
          <w:bCs/>
          <w:color w:val="333333"/>
        </w:rPr>
        <w:t>center</w:t>
      </w:r>
      <w:proofErr w:type="spellEnd"/>
      <w:r w:rsidRPr="003E31FD">
        <w:rPr>
          <w:rFonts w:ascii="LM Roman 10" w:hAnsi="LM Roman 10"/>
          <w:b/>
          <w:bCs/>
          <w:color w:val="333333"/>
        </w:rPr>
        <w:t xml:space="preserve"> the main canvas viewport on the clicked location without changing the zoom level.: </w:t>
      </w:r>
      <w:r w:rsidRPr="003E31FD">
        <w:rPr>
          <w:rFonts w:ascii="LM Roman 10" w:hAnsi="LM Roman 10"/>
          <w:color w:val="333333"/>
        </w:rPr>
        <w:t>Click-to-Navigate</w:t>
      </w:r>
    </w:p>
    <w:p w14:paraId="3E635C24"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Users must be able to drag the mini-map to any corner of the canvas, resize it within a defined range (100x75px to 400x300px), and toggle its visibility via a keyboard shortcut (M key).: </w:t>
      </w:r>
      <w:r w:rsidRPr="003E31FD">
        <w:rPr>
          <w:rFonts w:ascii="LM Roman 10" w:hAnsi="LM Roman 10"/>
          <w:color w:val="333333"/>
        </w:rPr>
        <w:t>Mini-Map Customization</w:t>
      </w:r>
    </w:p>
    <w:p w14:paraId="04D2A54D"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2AB00A87"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01C34BF" w14:textId="77777777" w:rsidR="00A072E0" w:rsidRPr="003E31FD" w:rsidRDefault="00000000">
            <w:pPr>
              <w:rPr>
                <w:rFonts w:ascii="LM Roman 10" w:hAnsi="LM Roman 10"/>
              </w:rPr>
            </w:pPr>
            <w:r w:rsidRPr="003E31FD">
              <w:rPr>
                <w:rFonts w:ascii="LM Roman 10" w:hAnsi="LM Roman 10"/>
                <w:b/>
                <w:bCs/>
                <w:color w:val="FFFFFF"/>
                <w:sz w:val="20"/>
                <w:szCs w:val="20"/>
              </w:rPr>
              <w:lastRenderedPageBreak/>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5203895"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027AAFB"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CD74CF4"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0F4065E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E90A75F" w14:textId="77777777" w:rsidR="00A072E0" w:rsidRPr="003E31FD" w:rsidRDefault="00000000">
            <w:pPr>
              <w:rPr>
                <w:rFonts w:ascii="LM Roman 10" w:hAnsi="LM Roman 10"/>
              </w:rPr>
            </w:pPr>
            <w:r w:rsidRPr="003E31FD">
              <w:rPr>
                <w:rFonts w:ascii="LM Roman 10" w:hAnsi="LM Roman 10"/>
                <w:b/>
                <w:bCs/>
                <w:color w:val="1F4E79"/>
                <w:sz w:val="18"/>
                <w:szCs w:val="18"/>
              </w:rPr>
              <w:t>NR-007</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71C88B" w14:textId="77777777" w:rsidR="00A072E0" w:rsidRPr="003E31FD" w:rsidRDefault="00000000">
            <w:pPr>
              <w:rPr>
                <w:rFonts w:ascii="LM Roman 10" w:hAnsi="LM Roman 10"/>
              </w:rPr>
            </w:pPr>
            <w:r w:rsidRPr="003E31FD">
              <w:rPr>
                <w:rFonts w:ascii="LM Roman 10" w:hAnsi="LM Roman 10"/>
                <w:b/>
                <w:bCs/>
                <w:color w:val="222222"/>
                <w:sz w:val="20"/>
                <w:szCs w:val="20"/>
              </w:rPr>
              <w:t>Real-Time Mini-Map Rendering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275EF3" w14:textId="77777777" w:rsidR="00A072E0" w:rsidRPr="003E31FD" w:rsidRDefault="00000000">
            <w:pPr>
              <w:rPr>
                <w:rFonts w:ascii="LM Roman 10" w:hAnsi="LM Roman 10"/>
              </w:rPr>
            </w:pPr>
            <w:r w:rsidRPr="003E31FD">
              <w:rPr>
                <w:rFonts w:ascii="LM Roman 10" w:hAnsi="LM Roman 10"/>
                <w:color w:val="333333"/>
                <w:sz w:val="19"/>
                <w:szCs w:val="19"/>
              </w:rPr>
              <w:t xml:space="preserve">The mini-map re-renders within 100ms of any graph mutation (node added/moved, edge drawn). Nodes render as </w:t>
            </w:r>
            <w:proofErr w:type="spellStart"/>
            <w:r w:rsidRPr="003E31FD">
              <w:rPr>
                <w:rFonts w:ascii="LM Roman 10" w:hAnsi="LM Roman 10"/>
                <w:color w:val="333333"/>
                <w:sz w:val="19"/>
                <w:szCs w:val="19"/>
              </w:rPr>
              <w:t>colored</w:t>
            </w:r>
            <w:proofErr w:type="spellEnd"/>
            <w:r w:rsidRPr="003E31FD">
              <w:rPr>
                <w:rFonts w:ascii="LM Roman 10" w:hAnsi="LM Roman 10"/>
                <w:color w:val="333333"/>
                <w:sz w:val="19"/>
                <w:szCs w:val="19"/>
              </w:rPr>
              <w:t xml:space="preserve"> shapes reflecting their type; edges as thin lines.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772840B" w14:textId="77777777" w:rsidR="00A072E0" w:rsidRPr="003E31FD" w:rsidRDefault="00000000">
            <w:pPr>
              <w:rPr>
                <w:rFonts w:ascii="LM Roman 10" w:hAnsi="LM Roman 10"/>
              </w:rPr>
            </w:pPr>
            <w:r w:rsidRPr="003E31FD">
              <w:rPr>
                <w:rFonts w:ascii="LM Roman 10" w:hAnsi="LM Roman 10"/>
                <w:i/>
                <w:iCs/>
                <w:color w:val="555555"/>
                <w:sz w:val="18"/>
                <w:szCs w:val="18"/>
              </w:rPr>
              <w:t>Provides continuous spatial context, essential for maintaining orientation on graphs with 50+ nodes.</w:t>
            </w:r>
          </w:p>
        </w:tc>
      </w:tr>
      <w:tr w:rsidR="00A072E0" w:rsidRPr="003E31FD" w14:paraId="483FBD86"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4920278" w14:textId="77777777" w:rsidR="00A072E0" w:rsidRPr="003E31FD" w:rsidRDefault="00000000">
            <w:pPr>
              <w:rPr>
                <w:rFonts w:ascii="LM Roman 10" w:hAnsi="LM Roman 10"/>
              </w:rPr>
            </w:pPr>
            <w:r w:rsidRPr="003E31FD">
              <w:rPr>
                <w:rFonts w:ascii="LM Roman 10" w:hAnsi="LM Roman 10"/>
                <w:b/>
                <w:bCs/>
                <w:color w:val="1F4E79"/>
                <w:sz w:val="18"/>
                <w:szCs w:val="18"/>
              </w:rPr>
              <w:t>NR-008</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758E3B" w14:textId="77777777" w:rsidR="00A072E0" w:rsidRPr="003E31FD" w:rsidRDefault="00000000">
            <w:pPr>
              <w:rPr>
                <w:rFonts w:ascii="LM Roman 10" w:hAnsi="LM Roman 10"/>
              </w:rPr>
            </w:pPr>
            <w:r w:rsidRPr="003E31FD">
              <w:rPr>
                <w:rFonts w:ascii="LM Roman 10" w:hAnsi="LM Roman 10"/>
                <w:b/>
                <w:bCs/>
                <w:color w:val="222222"/>
                <w:sz w:val="20"/>
                <w:szCs w:val="20"/>
              </w:rPr>
              <w:t>Draggable Viewport Locator</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DE6911" w14:textId="77777777" w:rsidR="00A072E0" w:rsidRPr="003E31FD" w:rsidRDefault="00000000">
            <w:pPr>
              <w:rPr>
                <w:rFonts w:ascii="LM Roman 10" w:hAnsi="LM Roman 10"/>
              </w:rPr>
            </w:pPr>
            <w:r w:rsidRPr="003E31FD">
              <w:rPr>
                <w:rFonts w:ascii="LM Roman 10" w:hAnsi="LM Roman 10"/>
                <w:color w:val="333333"/>
                <w:sz w:val="19"/>
                <w:szCs w:val="19"/>
              </w:rPr>
              <w:t xml:space="preserve">The viewport rectangle on the </w:t>
            </w:r>
            <w:proofErr w:type="gramStart"/>
            <w:r w:rsidRPr="003E31FD">
              <w:rPr>
                <w:rFonts w:ascii="LM Roman 10" w:hAnsi="LM Roman 10"/>
                <w:color w:val="333333"/>
                <w:sz w:val="19"/>
                <w:szCs w:val="19"/>
              </w:rPr>
              <w:t>mini-map</w:t>
            </w:r>
            <w:proofErr w:type="gramEnd"/>
            <w:r w:rsidRPr="003E31FD">
              <w:rPr>
                <w:rFonts w:ascii="LM Roman 10" w:hAnsi="LM Roman 10"/>
                <w:color w:val="333333"/>
                <w:sz w:val="19"/>
                <w:szCs w:val="19"/>
              </w:rPr>
              <w:t xml:space="preserve"> is draggable. Dragging it pans the main canvas in real time, providing an efficient alternative to pan gestures for large-scale navigation.</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7717FC7" w14:textId="77777777" w:rsidR="00A072E0" w:rsidRPr="003E31FD" w:rsidRDefault="00000000">
            <w:pPr>
              <w:rPr>
                <w:rFonts w:ascii="LM Roman 10" w:hAnsi="LM Roman 10"/>
              </w:rPr>
            </w:pPr>
            <w:r w:rsidRPr="003E31FD">
              <w:rPr>
                <w:rFonts w:ascii="LM Roman 10" w:hAnsi="LM Roman 10"/>
                <w:i/>
                <w:iCs/>
                <w:color w:val="555555"/>
                <w:sz w:val="18"/>
                <w:szCs w:val="18"/>
              </w:rPr>
              <w:t>Enables rapid cross-canvas navigation without the fatigue of repeated pan gestures on very large graphs.</w:t>
            </w:r>
          </w:p>
        </w:tc>
      </w:tr>
    </w:tbl>
    <w:p w14:paraId="50569B6A" w14:textId="77777777" w:rsidR="00A072E0" w:rsidRPr="003E31FD" w:rsidRDefault="00A072E0">
      <w:pPr>
        <w:spacing w:before="120" w:after="120"/>
        <w:rPr>
          <w:rFonts w:ascii="LM Roman 10" w:hAnsi="LM Roman 10"/>
        </w:rPr>
      </w:pPr>
    </w:p>
    <w:p w14:paraId="25951444"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3.4 Deep-Linking</w:t>
      </w:r>
    </w:p>
    <w:p w14:paraId="6337379D" w14:textId="77777777" w:rsidR="00A072E0" w:rsidRPr="003E31FD" w:rsidRDefault="00000000">
      <w:pPr>
        <w:spacing w:before="60" w:after="80"/>
        <w:rPr>
          <w:rFonts w:ascii="LM Roman 10" w:hAnsi="LM Roman 10"/>
        </w:rPr>
      </w:pPr>
      <w:r w:rsidRPr="003E31FD">
        <w:rPr>
          <w:rFonts w:ascii="LM Roman 10" w:hAnsi="LM Roman 10"/>
          <w:color w:val="333333"/>
        </w:rPr>
        <w:t>Every saved workflow must have a stable, unique URL that encodes enough state to restore the user's context when accessed directly.</w:t>
      </w:r>
    </w:p>
    <w:p w14:paraId="585D63BE" w14:textId="77777777" w:rsidR="00A072E0" w:rsidRPr="003E31FD" w:rsidRDefault="00A072E0">
      <w:pPr>
        <w:spacing w:before="120" w:after="120"/>
        <w:rPr>
          <w:rFonts w:ascii="LM Roman 10" w:hAnsi="LM Roman 10"/>
        </w:rPr>
      </w:pPr>
    </w:p>
    <w:p w14:paraId="11C84479"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4AF77E45"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Each workflow must be accessible at a URL of the form /workflows/{</w:t>
      </w:r>
      <w:proofErr w:type="spellStart"/>
      <w:r w:rsidRPr="003E31FD">
        <w:rPr>
          <w:rFonts w:ascii="LM Roman 10" w:hAnsi="LM Roman 10"/>
          <w:b/>
          <w:bCs/>
          <w:color w:val="333333"/>
        </w:rPr>
        <w:t>workspace_id</w:t>
      </w:r>
      <w:proofErr w:type="spellEnd"/>
      <w:r w:rsidRPr="003E31FD">
        <w:rPr>
          <w:rFonts w:ascii="LM Roman 10" w:hAnsi="LM Roman 10"/>
          <w:b/>
          <w:bCs/>
          <w:color w:val="333333"/>
        </w:rPr>
        <w:t>}/{</w:t>
      </w:r>
      <w:proofErr w:type="spellStart"/>
      <w:r w:rsidRPr="003E31FD">
        <w:rPr>
          <w:rFonts w:ascii="LM Roman 10" w:hAnsi="LM Roman 10"/>
          <w:b/>
          <w:bCs/>
          <w:color w:val="333333"/>
        </w:rPr>
        <w:t>workflow_id</w:t>
      </w:r>
      <w:proofErr w:type="spellEnd"/>
      <w:r w:rsidRPr="003E31FD">
        <w:rPr>
          <w:rFonts w:ascii="LM Roman 10" w:hAnsi="LM Roman 10"/>
          <w:b/>
          <w:bCs/>
          <w:color w:val="333333"/>
        </w:rPr>
        <w:t xml:space="preserve">}. This URL must be stable across renames and must not change when workflow content is edited.: </w:t>
      </w:r>
      <w:r w:rsidRPr="003E31FD">
        <w:rPr>
          <w:rFonts w:ascii="LM Roman 10" w:hAnsi="LM Roman 10"/>
          <w:color w:val="333333"/>
        </w:rPr>
        <w:t>Unique Workflow URL</w:t>
      </w:r>
    </w:p>
    <w:p w14:paraId="13B3EC45"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The URL may optionally include query parameters encoding view state: ?node={</w:t>
      </w:r>
      <w:proofErr w:type="spellStart"/>
      <w:r w:rsidRPr="003E31FD">
        <w:rPr>
          <w:rFonts w:ascii="LM Roman 10" w:hAnsi="LM Roman 10"/>
          <w:b/>
          <w:bCs/>
          <w:color w:val="333333"/>
        </w:rPr>
        <w:t>node_id</w:t>
      </w:r>
      <w:proofErr w:type="spellEnd"/>
      <w:r w:rsidRPr="003E31FD">
        <w:rPr>
          <w:rFonts w:ascii="LM Roman 10" w:hAnsi="LM Roman 10"/>
          <w:b/>
          <w:bCs/>
          <w:color w:val="333333"/>
        </w:rPr>
        <w:t xml:space="preserve">} (auto-opens that node's sidebar), ?zoom={percent}, ?pan={x},{y}.: </w:t>
      </w:r>
      <w:r w:rsidRPr="003E31FD">
        <w:rPr>
          <w:rFonts w:ascii="LM Roman 10" w:hAnsi="LM Roman 10"/>
          <w:color w:val="333333"/>
        </w:rPr>
        <w:t>State-Encoded URL Parameters</w:t>
      </w:r>
    </w:p>
    <w:p w14:paraId="787BC650"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From the node's context menu, users must be able to copy a direct link URL that, when opened, loads the workflow, navigates to that node, and opens its configuration sidebar.: </w:t>
      </w:r>
      <w:r w:rsidRPr="003E31FD">
        <w:rPr>
          <w:rFonts w:ascii="LM Roman 10" w:hAnsi="LM Roman 10"/>
          <w:color w:val="333333"/>
        </w:rPr>
        <w:t>Shareable Direct Links to Nodes</w:t>
      </w:r>
    </w:p>
    <w:p w14:paraId="3F73F48E"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Accessing a deep link URL must enforce the same RBAC permissions as the dashboard. Unauthorized users must be redirected to a permission error page, not a 404.: </w:t>
      </w:r>
      <w:r w:rsidRPr="003E31FD">
        <w:rPr>
          <w:rFonts w:ascii="LM Roman 10" w:hAnsi="LM Roman 10"/>
          <w:color w:val="333333"/>
        </w:rPr>
        <w:t>Access Control on Deep Links</w:t>
      </w:r>
    </w:p>
    <w:p w14:paraId="5E79D169"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1961"/>
        <w:gridCol w:w="4134"/>
        <w:gridCol w:w="2108"/>
      </w:tblGrid>
      <w:tr w:rsidR="00A072E0" w:rsidRPr="003E31FD" w14:paraId="6186103E"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263A395"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38736F6"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5545F2D"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0D409BC"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6949BAF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F29F509" w14:textId="77777777" w:rsidR="00A072E0" w:rsidRPr="003E31FD" w:rsidRDefault="00000000">
            <w:pPr>
              <w:rPr>
                <w:rFonts w:ascii="LM Roman 10" w:hAnsi="LM Roman 10"/>
              </w:rPr>
            </w:pPr>
            <w:r w:rsidRPr="003E31FD">
              <w:rPr>
                <w:rFonts w:ascii="LM Roman 10" w:hAnsi="LM Roman 10"/>
                <w:b/>
                <w:bCs/>
                <w:color w:val="1F4E79"/>
                <w:sz w:val="18"/>
                <w:szCs w:val="18"/>
              </w:rPr>
              <w:t>NR-009</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AA4FC2" w14:textId="77777777" w:rsidR="00A072E0" w:rsidRPr="003E31FD" w:rsidRDefault="00000000">
            <w:pPr>
              <w:rPr>
                <w:rFonts w:ascii="LM Roman 10" w:hAnsi="LM Roman 10"/>
              </w:rPr>
            </w:pPr>
            <w:r w:rsidRPr="003E31FD">
              <w:rPr>
                <w:rFonts w:ascii="LM Roman 10" w:hAnsi="LM Roman 10"/>
                <w:b/>
                <w:bCs/>
                <w:color w:val="222222"/>
                <w:sz w:val="20"/>
                <w:szCs w:val="20"/>
              </w:rPr>
              <w:t>Stable Workflow URL</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C29820" w14:textId="77777777" w:rsidR="00A072E0" w:rsidRPr="003E31FD" w:rsidRDefault="00000000">
            <w:pPr>
              <w:rPr>
                <w:rFonts w:ascii="LM Roman 10" w:hAnsi="LM Roman 10"/>
              </w:rPr>
            </w:pPr>
            <w:r w:rsidRPr="003E31FD">
              <w:rPr>
                <w:rFonts w:ascii="LM Roman 10" w:hAnsi="LM Roman 10"/>
                <w:color w:val="333333"/>
                <w:sz w:val="19"/>
                <w:szCs w:val="19"/>
              </w:rPr>
              <w:t>Workflow URLs use immutable IDs (/workflows/{</w:t>
            </w:r>
            <w:proofErr w:type="spellStart"/>
            <w:r w:rsidRPr="003E31FD">
              <w:rPr>
                <w:rFonts w:ascii="LM Roman 10" w:hAnsi="LM Roman 10"/>
                <w:color w:val="333333"/>
                <w:sz w:val="19"/>
                <w:szCs w:val="19"/>
              </w:rPr>
              <w:t>workspace_id</w:t>
            </w:r>
            <w:proofErr w:type="spellEnd"/>
            <w:r w:rsidRPr="003E31FD">
              <w:rPr>
                <w:rFonts w:ascii="LM Roman 10" w:hAnsi="LM Roman 10"/>
                <w:color w:val="333333"/>
                <w:sz w:val="19"/>
                <w:szCs w:val="19"/>
              </w:rPr>
              <w:t>}/{</w:t>
            </w:r>
            <w:proofErr w:type="spellStart"/>
            <w:r w:rsidRPr="003E31FD">
              <w:rPr>
                <w:rFonts w:ascii="LM Roman 10" w:hAnsi="LM Roman 10"/>
                <w:color w:val="333333"/>
                <w:sz w:val="19"/>
                <w:szCs w:val="19"/>
              </w:rPr>
              <w:t>workflow_id</w:t>
            </w:r>
            <w:proofErr w:type="spellEnd"/>
            <w:r w:rsidRPr="003E31FD">
              <w:rPr>
                <w:rFonts w:ascii="LM Roman 10" w:hAnsi="LM Roman 10"/>
                <w:color w:val="333333"/>
                <w:sz w:val="19"/>
                <w:szCs w:val="19"/>
              </w:rPr>
              <w:t xml:space="preserve">}). Renaming a workflow updates its display </w:t>
            </w:r>
            <w:r w:rsidRPr="003E31FD">
              <w:rPr>
                <w:rFonts w:ascii="LM Roman 10" w:hAnsi="LM Roman 10"/>
                <w:color w:val="333333"/>
                <w:sz w:val="19"/>
                <w:szCs w:val="19"/>
              </w:rPr>
              <w:lastRenderedPageBreak/>
              <w:t>name but does not change its URL. Existing bookmarks remain valid.</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52C484" w14:textId="77777777" w:rsidR="00A072E0" w:rsidRPr="003E31FD" w:rsidRDefault="00000000">
            <w:pPr>
              <w:rPr>
                <w:rFonts w:ascii="LM Roman 10" w:hAnsi="LM Roman 10"/>
              </w:rPr>
            </w:pPr>
            <w:r w:rsidRPr="003E31FD">
              <w:rPr>
                <w:rFonts w:ascii="LM Roman 10" w:hAnsi="LM Roman 10"/>
                <w:i/>
                <w:iCs/>
                <w:color w:val="555555"/>
                <w:sz w:val="18"/>
                <w:szCs w:val="18"/>
              </w:rPr>
              <w:lastRenderedPageBreak/>
              <w:t>Prevents broken bookmarks and enables reliable sharing of workflow links in team communications.</w:t>
            </w:r>
          </w:p>
        </w:tc>
      </w:tr>
      <w:tr w:rsidR="00A072E0" w:rsidRPr="003E31FD" w14:paraId="2BB0656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C968CB7" w14:textId="77777777" w:rsidR="00A072E0" w:rsidRPr="003E31FD" w:rsidRDefault="00000000">
            <w:pPr>
              <w:rPr>
                <w:rFonts w:ascii="LM Roman 10" w:hAnsi="LM Roman 10"/>
              </w:rPr>
            </w:pPr>
            <w:r w:rsidRPr="003E31FD">
              <w:rPr>
                <w:rFonts w:ascii="LM Roman 10" w:hAnsi="LM Roman 10"/>
                <w:b/>
                <w:bCs/>
                <w:color w:val="1F4E79"/>
                <w:sz w:val="18"/>
                <w:szCs w:val="18"/>
              </w:rPr>
              <w:t>NR-010</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6A13367" w14:textId="77777777" w:rsidR="00A072E0" w:rsidRPr="003E31FD" w:rsidRDefault="00000000">
            <w:pPr>
              <w:rPr>
                <w:rFonts w:ascii="LM Roman 10" w:hAnsi="LM Roman 10"/>
              </w:rPr>
            </w:pPr>
            <w:r w:rsidRPr="003E31FD">
              <w:rPr>
                <w:rFonts w:ascii="LM Roman 10" w:hAnsi="LM Roman 10"/>
                <w:b/>
                <w:bCs/>
                <w:color w:val="222222"/>
                <w:sz w:val="20"/>
                <w:szCs w:val="20"/>
              </w:rPr>
              <w:t>Node-Level Deep Link</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3DD7FA" w14:textId="77777777" w:rsidR="00A072E0" w:rsidRPr="003E31FD" w:rsidRDefault="00000000">
            <w:pPr>
              <w:rPr>
                <w:rFonts w:ascii="LM Roman 10" w:hAnsi="LM Roman 10"/>
              </w:rPr>
            </w:pPr>
            <w:proofErr w:type="gramStart"/>
            <w:r w:rsidRPr="003E31FD">
              <w:rPr>
                <w:rFonts w:ascii="LM Roman 10" w:hAnsi="LM Roman 10"/>
                <w:color w:val="333333"/>
                <w:sz w:val="19"/>
                <w:szCs w:val="19"/>
              </w:rPr>
              <w:t>Right-clicking</w:t>
            </w:r>
            <w:proofErr w:type="gramEnd"/>
            <w:r w:rsidRPr="003E31FD">
              <w:rPr>
                <w:rFonts w:ascii="LM Roman 10" w:hAnsi="LM Roman 10"/>
                <w:color w:val="333333"/>
                <w:sz w:val="19"/>
                <w:szCs w:val="19"/>
              </w:rPr>
              <w:t xml:space="preserve"> a node offers 'Copy Link to Node'. The generated URL includes ?node={</w:t>
            </w:r>
            <w:proofErr w:type="spellStart"/>
            <w:r w:rsidRPr="003E31FD">
              <w:rPr>
                <w:rFonts w:ascii="LM Roman 10" w:hAnsi="LM Roman 10"/>
                <w:color w:val="333333"/>
                <w:sz w:val="19"/>
                <w:szCs w:val="19"/>
              </w:rPr>
              <w:t>node_id</w:t>
            </w:r>
            <w:proofErr w:type="spellEnd"/>
            <w:r w:rsidRPr="003E31FD">
              <w:rPr>
                <w:rFonts w:ascii="LM Roman 10" w:hAnsi="LM Roman 10"/>
                <w:color w:val="333333"/>
                <w:sz w:val="19"/>
                <w:szCs w:val="19"/>
              </w:rPr>
              <w:t>}&amp;sidebar=open. On load, the canvas navigates to and highlights the node and opens its sidebar.</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C935854" w14:textId="77777777" w:rsidR="00A072E0" w:rsidRPr="003E31FD" w:rsidRDefault="00000000">
            <w:pPr>
              <w:rPr>
                <w:rFonts w:ascii="LM Roman 10" w:hAnsi="LM Roman 10"/>
              </w:rPr>
            </w:pPr>
            <w:r w:rsidRPr="003E31FD">
              <w:rPr>
                <w:rFonts w:ascii="LM Roman 10" w:hAnsi="LM Roman 10"/>
                <w:i/>
                <w:iCs/>
                <w:color w:val="555555"/>
                <w:sz w:val="18"/>
                <w:szCs w:val="18"/>
              </w:rPr>
              <w:t>Enables precise sharing of specific workflow components for code review, handoffs, and bug reports.</w:t>
            </w:r>
          </w:p>
        </w:tc>
      </w:tr>
      <w:tr w:rsidR="00A072E0" w:rsidRPr="003E31FD" w14:paraId="5D9533E6"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93021C7" w14:textId="77777777" w:rsidR="00A072E0" w:rsidRPr="003E31FD" w:rsidRDefault="00000000">
            <w:pPr>
              <w:rPr>
                <w:rFonts w:ascii="LM Roman 10" w:hAnsi="LM Roman 10"/>
              </w:rPr>
            </w:pPr>
            <w:r w:rsidRPr="003E31FD">
              <w:rPr>
                <w:rFonts w:ascii="LM Roman 10" w:hAnsi="LM Roman 10"/>
                <w:b/>
                <w:bCs/>
                <w:color w:val="1F4E79"/>
                <w:sz w:val="18"/>
                <w:szCs w:val="18"/>
              </w:rPr>
              <w:t>NR-011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8C8997" w14:textId="77777777" w:rsidR="00A072E0" w:rsidRPr="003E31FD" w:rsidRDefault="00000000">
            <w:pPr>
              <w:rPr>
                <w:rFonts w:ascii="LM Roman 10" w:hAnsi="LM Roman 10"/>
              </w:rPr>
            </w:pPr>
            <w:r w:rsidRPr="003E31FD">
              <w:rPr>
                <w:rFonts w:ascii="LM Roman 10" w:hAnsi="LM Roman 10"/>
                <w:b/>
                <w:bCs/>
                <w:color w:val="222222"/>
                <w:sz w:val="20"/>
                <w:szCs w:val="20"/>
              </w:rPr>
              <w:t>Deep Link Permission Enforcement</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872578" w14:textId="77777777" w:rsidR="00A072E0" w:rsidRPr="003E31FD" w:rsidRDefault="00000000">
            <w:pPr>
              <w:rPr>
                <w:rFonts w:ascii="LM Roman 10" w:hAnsi="LM Roman 10"/>
              </w:rPr>
            </w:pPr>
            <w:r w:rsidRPr="003E31FD">
              <w:rPr>
                <w:rFonts w:ascii="LM Roman 10" w:hAnsi="LM Roman 10"/>
                <w:color w:val="333333"/>
                <w:sz w:val="19"/>
                <w:szCs w:val="19"/>
              </w:rPr>
              <w:t>Accessing a deep link checks the requesting user's RBAC role for the target workflow. Access is denied with a descriptive 403 page if the user lacks read permission.</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3B54E9B" w14:textId="77777777" w:rsidR="00A072E0" w:rsidRPr="003E31FD" w:rsidRDefault="00000000">
            <w:pPr>
              <w:rPr>
                <w:rFonts w:ascii="LM Roman 10" w:hAnsi="LM Roman 10"/>
              </w:rPr>
            </w:pPr>
            <w:r w:rsidRPr="003E31FD">
              <w:rPr>
                <w:rFonts w:ascii="LM Roman 10" w:hAnsi="LM Roman 10"/>
                <w:i/>
                <w:iCs/>
                <w:color w:val="555555"/>
                <w:sz w:val="18"/>
                <w:szCs w:val="18"/>
              </w:rPr>
              <w:t>Prevents data leakage through shared links in environments with private or sensitive workflows.</w:t>
            </w:r>
          </w:p>
        </w:tc>
      </w:tr>
    </w:tbl>
    <w:p w14:paraId="3FF4E31C" w14:textId="77777777" w:rsidR="00A072E0" w:rsidRPr="003E31FD" w:rsidRDefault="00A072E0">
      <w:pPr>
        <w:spacing w:before="120" w:after="120"/>
        <w:rPr>
          <w:rFonts w:ascii="LM Roman 10" w:hAnsi="LM Roman 10"/>
        </w:rPr>
      </w:pPr>
    </w:p>
    <w:p w14:paraId="30B979DF" w14:textId="77777777" w:rsidR="00A072E0" w:rsidRPr="003E31FD" w:rsidRDefault="00A072E0">
      <w:pPr>
        <w:spacing w:before="120" w:after="120"/>
        <w:rPr>
          <w:rFonts w:ascii="LM Roman 10" w:hAnsi="LM Roman 10"/>
        </w:rPr>
      </w:pPr>
    </w:p>
    <w:p w14:paraId="56852B8A" w14:textId="77777777" w:rsidR="00A072E0" w:rsidRPr="003E31FD" w:rsidRDefault="00000000">
      <w:pPr>
        <w:pStyle w:val="Heading1"/>
        <w:pBdr>
          <w:bottom w:val="single" w:sz="6" w:space="1" w:color="2E75B6"/>
        </w:pBdr>
        <w:shd w:val="clear" w:color="auto" w:fill="1F4E79"/>
        <w:ind w:left="180" w:right="180"/>
        <w:rPr>
          <w:rFonts w:ascii="LM Roman 10" w:hAnsi="LM Roman 10"/>
        </w:rPr>
      </w:pPr>
      <w:r w:rsidRPr="003E31FD">
        <w:rPr>
          <w:rFonts w:ascii="LM Roman 10" w:hAnsi="LM Roman 10"/>
          <w:color w:val="FFFFFF"/>
          <w:sz w:val="28"/>
          <w:szCs w:val="28"/>
        </w:rPr>
        <w:t>4. Personalization Requirements</w:t>
      </w:r>
    </w:p>
    <w:p w14:paraId="4DE42A91" w14:textId="77777777" w:rsidR="00A072E0" w:rsidRPr="003E31FD" w:rsidRDefault="00000000">
      <w:pPr>
        <w:spacing w:before="60" w:after="80"/>
        <w:rPr>
          <w:rFonts w:ascii="LM Roman 10" w:hAnsi="LM Roman 10"/>
        </w:rPr>
      </w:pPr>
      <w:r w:rsidRPr="003E31FD">
        <w:rPr>
          <w:rFonts w:ascii="LM Roman 10" w:hAnsi="LM Roman 10"/>
          <w:color w:val="333333"/>
        </w:rPr>
        <w:t>This section defines how the system adapts to individual user preferences and enables reuse of workflow components. Personalization settings must be persisted per user profile and synchronized across devices.</w:t>
      </w:r>
    </w:p>
    <w:p w14:paraId="4541E9EC" w14:textId="77777777" w:rsidR="00A072E0" w:rsidRPr="003E31FD" w:rsidRDefault="00A072E0">
      <w:pPr>
        <w:spacing w:before="120" w:after="120"/>
        <w:rPr>
          <w:rFonts w:ascii="LM Roman 10" w:hAnsi="LM Roman 10"/>
        </w:rPr>
      </w:pPr>
    </w:p>
    <w:p w14:paraId="0CB7D622"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 xml:space="preserve">4.1 Custom Node </w:t>
      </w:r>
      <w:proofErr w:type="spellStart"/>
      <w:r w:rsidRPr="003E31FD">
        <w:rPr>
          <w:rFonts w:ascii="LM Roman 10" w:hAnsi="LM Roman 10"/>
          <w:color w:val="1F4E79"/>
        </w:rPr>
        <w:t>Labeling</w:t>
      </w:r>
      <w:proofErr w:type="spellEnd"/>
    </w:p>
    <w:p w14:paraId="039E9033" w14:textId="77777777" w:rsidR="00A072E0" w:rsidRPr="003E31FD" w:rsidRDefault="00000000">
      <w:pPr>
        <w:spacing w:before="60" w:after="80"/>
        <w:rPr>
          <w:rFonts w:ascii="LM Roman 10" w:hAnsi="LM Roman 10"/>
        </w:rPr>
      </w:pPr>
      <w:r w:rsidRPr="003E31FD">
        <w:rPr>
          <w:rFonts w:ascii="LM Roman 10" w:hAnsi="LM Roman 10"/>
          <w:color w:val="333333"/>
        </w:rPr>
        <w:t>Users shall be able to rename any node instance with a custom label, decoupled from the node's type name, to improve readability and self-documentation of complex workflows.</w:t>
      </w:r>
    </w:p>
    <w:p w14:paraId="750EB0B1" w14:textId="77777777" w:rsidR="00A072E0" w:rsidRPr="003E31FD" w:rsidRDefault="00A072E0">
      <w:pPr>
        <w:spacing w:before="120" w:after="120"/>
        <w:rPr>
          <w:rFonts w:ascii="LM Roman 10" w:hAnsi="LM Roman 10"/>
        </w:rPr>
      </w:pPr>
    </w:p>
    <w:p w14:paraId="4F9D7108"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66062E20"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Double-clicking a node's title on the canvas must activate an inline text input in place of the title. Pressing Enter or clicking away must confirm the new label.: </w:t>
      </w:r>
      <w:r w:rsidRPr="003E31FD">
        <w:rPr>
          <w:rFonts w:ascii="LM Roman 10" w:hAnsi="LM Roman 10"/>
          <w:color w:val="333333"/>
        </w:rPr>
        <w:t>Inline Rename Interaction</w:t>
      </w:r>
    </w:p>
    <w:p w14:paraId="162462E3"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Custom labels must be displayed prominently on the node body. The node type name must remain visible in smaller text below the custom label. Labels must truncate with an ellipsis after 40 characters on the canvas (full label visible in sidebar).: </w:t>
      </w:r>
      <w:r w:rsidRPr="003E31FD">
        <w:rPr>
          <w:rFonts w:ascii="LM Roman 10" w:hAnsi="LM Roman 10"/>
          <w:color w:val="333333"/>
        </w:rPr>
        <w:t>Label Display Rules</w:t>
      </w:r>
    </w:p>
    <w:p w14:paraId="0CF2491A"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Custom node labels must be indexed and searchable in the workflow's node search feature (</w:t>
      </w:r>
      <w:proofErr w:type="spellStart"/>
      <w:r w:rsidRPr="003E31FD">
        <w:rPr>
          <w:rFonts w:ascii="LM Roman 10" w:hAnsi="LM Roman 10"/>
          <w:b/>
          <w:bCs/>
          <w:color w:val="333333"/>
        </w:rPr>
        <w:t>Ctrl+F</w:t>
      </w:r>
      <w:proofErr w:type="spellEnd"/>
      <w:r w:rsidRPr="003E31FD">
        <w:rPr>
          <w:rFonts w:ascii="LM Roman 10" w:hAnsi="LM Roman 10"/>
          <w:b/>
          <w:bCs/>
          <w:color w:val="333333"/>
        </w:rPr>
        <w:t xml:space="preserve">) and in the dashboard's full-text search.: </w:t>
      </w:r>
      <w:r w:rsidRPr="003E31FD">
        <w:rPr>
          <w:rFonts w:ascii="LM Roman 10" w:hAnsi="LM Roman 10"/>
          <w:color w:val="333333"/>
        </w:rPr>
        <w:t>Label Search Indexing</w:t>
      </w:r>
    </w:p>
    <w:p w14:paraId="45EB2B7C"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34B5468E"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9F000FF" w14:textId="77777777" w:rsidR="00A072E0" w:rsidRPr="003E31FD" w:rsidRDefault="00000000">
            <w:pPr>
              <w:rPr>
                <w:rFonts w:ascii="LM Roman 10" w:hAnsi="LM Roman 10"/>
              </w:rPr>
            </w:pPr>
            <w:r w:rsidRPr="003E31FD">
              <w:rPr>
                <w:rFonts w:ascii="LM Roman 10" w:hAnsi="LM Roman 10"/>
                <w:b/>
                <w:bCs/>
                <w:color w:val="FFFFFF"/>
                <w:sz w:val="20"/>
                <w:szCs w:val="20"/>
              </w:rPr>
              <w:lastRenderedPageBreak/>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7632562"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19DE5E8"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189F628"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66E782D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9609040" w14:textId="77777777" w:rsidR="00A072E0" w:rsidRPr="003E31FD" w:rsidRDefault="00000000">
            <w:pPr>
              <w:rPr>
                <w:rFonts w:ascii="LM Roman 10" w:hAnsi="LM Roman 10"/>
              </w:rPr>
            </w:pPr>
            <w:r w:rsidRPr="003E31FD">
              <w:rPr>
                <w:rFonts w:ascii="LM Roman 10" w:hAnsi="LM Roman 10"/>
                <w:b/>
                <w:bCs/>
                <w:color w:val="1F4E79"/>
                <w:sz w:val="18"/>
                <w:szCs w:val="18"/>
              </w:rPr>
              <w:t>PR-001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8AB8D8" w14:textId="77777777" w:rsidR="00A072E0" w:rsidRPr="003E31FD" w:rsidRDefault="00000000">
            <w:pPr>
              <w:rPr>
                <w:rFonts w:ascii="LM Roman 10" w:hAnsi="LM Roman 10"/>
              </w:rPr>
            </w:pPr>
            <w:r w:rsidRPr="003E31FD">
              <w:rPr>
                <w:rFonts w:ascii="LM Roman 10" w:hAnsi="LM Roman 10"/>
                <w:b/>
                <w:bCs/>
                <w:color w:val="222222"/>
                <w:sz w:val="20"/>
                <w:szCs w:val="20"/>
              </w:rPr>
              <w:t>Inline Node Label Editing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CE22F40" w14:textId="77777777" w:rsidR="00A072E0" w:rsidRPr="003E31FD" w:rsidRDefault="00000000">
            <w:pPr>
              <w:rPr>
                <w:rFonts w:ascii="LM Roman 10" w:hAnsi="LM Roman 10"/>
              </w:rPr>
            </w:pPr>
            <w:r w:rsidRPr="003E31FD">
              <w:rPr>
                <w:rFonts w:ascii="LM Roman 10" w:hAnsi="LM Roman 10"/>
                <w:color w:val="333333"/>
                <w:sz w:val="19"/>
                <w:szCs w:val="19"/>
              </w:rPr>
              <w:t xml:space="preserve">Double-clicking a node title activates an in-place </w:t>
            </w:r>
            <w:proofErr w:type="spellStart"/>
            <w:r w:rsidRPr="003E31FD">
              <w:rPr>
                <w:rFonts w:ascii="LM Roman 10" w:hAnsi="LM Roman 10"/>
                <w:color w:val="333333"/>
                <w:sz w:val="19"/>
                <w:szCs w:val="19"/>
              </w:rPr>
              <w:t>contenteditable</w:t>
            </w:r>
            <w:proofErr w:type="spellEnd"/>
            <w:r w:rsidRPr="003E31FD">
              <w:rPr>
                <w:rFonts w:ascii="LM Roman 10" w:hAnsi="LM Roman 10"/>
                <w:color w:val="333333"/>
                <w:sz w:val="19"/>
                <w:szCs w:val="19"/>
              </w:rPr>
              <w:t xml:space="preserve"> field. ESC cancels, Enter or blur confirms. Label changes are immediately autosaved to the graph state.</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C3BA2F7" w14:textId="77777777" w:rsidR="00A072E0" w:rsidRPr="003E31FD" w:rsidRDefault="00000000">
            <w:pPr>
              <w:rPr>
                <w:rFonts w:ascii="LM Roman 10" w:hAnsi="LM Roman 10"/>
              </w:rPr>
            </w:pPr>
            <w:r w:rsidRPr="003E31FD">
              <w:rPr>
                <w:rFonts w:ascii="LM Roman 10" w:hAnsi="LM Roman 10"/>
                <w:i/>
                <w:iCs/>
                <w:color w:val="555555"/>
                <w:sz w:val="18"/>
                <w:szCs w:val="18"/>
              </w:rPr>
              <w:t>Allows self-documenting workflows that communicate business intent ('Fetch Customer Orders') rather than technical function ('HTTP GET Request').</w:t>
            </w:r>
          </w:p>
        </w:tc>
      </w:tr>
      <w:tr w:rsidR="00A072E0" w:rsidRPr="003E31FD" w14:paraId="0AB4211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A9288C1" w14:textId="77777777" w:rsidR="00A072E0" w:rsidRPr="003E31FD" w:rsidRDefault="00000000">
            <w:pPr>
              <w:rPr>
                <w:rFonts w:ascii="LM Roman 10" w:hAnsi="LM Roman 10"/>
              </w:rPr>
            </w:pPr>
            <w:r w:rsidRPr="003E31FD">
              <w:rPr>
                <w:rFonts w:ascii="LM Roman 10" w:hAnsi="LM Roman 10"/>
                <w:b/>
                <w:bCs/>
                <w:color w:val="1F4E79"/>
                <w:sz w:val="18"/>
                <w:szCs w:val="18"/>
              </w:rPr>
              <w:t>PR-002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95457B" w14:textId="77777777" w:rsidR="00A072E0" w:rsidRPr="003E31FD" w:rsidRDefault="00000000">
            <w:pPr>
              <w:rPr>
                <w:rFonts w:ascii="LM Roman 10" w:hAnsi="LM Roman 10"/>
              </w:rPr>
            </w:pPr>
            <w:r w:rsidRPr="003E31FD">
              <w:rPr>
                <w:rFonts w:ascii="LM Roman 10" w:hAnsi="LM Roman 10"/>
                <w:b/>
                <w:bCs/>
                <w:color w:val="222222"/>
                <w:sz w:val="20"/>
                <w:szCs w:val="20"/>
              </w:rPr>
              <w:t>Truncated Label with Full Tooltip</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9752B4" w14:textId="77777777" w:rsidR="00A072E0" w:rsidRPr="003E31FD" w:rsidRDefault="00000000">
            <w:pPr>
              <w:rPr>
                <w:rFonts w:ascii="LM Roman 10" w:hAnsi="LM Roman 10"/>
              </w:rPr>
            </w:pPr>
            <w:r w:rsidRPr="003E31FD">
              <w:rPr>
                <w:rFonts w:ascii="LM Roman 10" w:hAnsi="LM Roman 10"/>
                <w:color w:val="333333"/>
                <w:sz w:val="19"/>
                <w:szCs w:val="19"/>
              </w:rPr>
              <w:t>Node labels exceeding 40 characters are visually truncated on the canvas with ellipsis. The full label appears in a tooltip on hover and in the configuration sidebar header.</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F4CA720" w14:textId="77777777" w:rsidR="00A072E0" w:rsidRPr="003E31FD" w:rsidRDefault="00000000">
            <w:pPr>
              <w:rPr>
                <w:rFonts w:ascii="LM Roman 10" w:hAnsi="LM Roman 10"/>
              </w:rPr>
            </w:pPr>
            <w:r w:rsidRPr="003E31FD">
              <w:rPr>
                <w:rFonts w:ascii="LM Roman 10" w:hAnsi="LM Roman 10"/>
                <w:i/>
                <w:iCs/>
                <w:color w:val="555555"/>
                <w:sz w:val="18"/>
                <w:szCs w:val="18"/>
              </w:rPr>
              <w:t>Maintains a clean canvas presentation while preserving access to full label text.</w:t>
            </w:r>
          </w:p>
        </w:tc>
      </w:tr>
    </w:tbl>
    <w:p w14:paraId="3B6708A3" w14:textId="77777777" w:rsidR="00A072E0" w:rsidRPr="003E31FD" w:rsidRDefault="00A072E0">
      <w:pPr>
        <w:spacing w:before="120" w:after="120"/>
        <w:rPr>
          <w:rFonts w:ascii="LM Roman 10" w:hAnsi="LM Roman 10"/>
        </w:rPr>
      </w:pPr>
    </w:p>
    <w:p w14:paraId="7AC32A68"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4.2 Theme Customization</w:t>
      </w:r>
    </w:p>
    <w:p w14:paraId="2C3EC5C7" w14:textId="77777777" w:rsidR="00A072E0" w:rsidRPr="003E31FD" w:rsidRDefault="00000000">
      <w:pPr>
        <w:spacing w:before="60" w:after="80"/>
        <w:rPr>
          <w:rFonts w:ascii="LM Roman 10" w:hAnsi="LM Roman 10"/>
        </w:rPr>
      </w:pPr>
      <w:r w:rsidRPr="003E31FD">
        <w:rPr>
          <w:rFonts w:ascii="LM Roman 10" w:hAnsi="LM Roman 10"/>
          <w:color w:val="333333"/>
        </w:rPr>
        <w:t>The interface must support configurable visual themes to reduce eye strain during extended use. Theme settings must be applied globally and persisted per user account.</w:t>
      </w:r>
    </w:p>
    <w:p w14:paraId="7F362FA4" w14:textId="77777777" w:rsidR="00A072E0" w:rsidRPr="003E31FD" w:rsidRDefault="00A072E0">
      <w:pPr>
        <w:spacing w:before="120" w:after="120"/>
        <w:rPr>
          <w:rFonts w:ascii="LM Roman 10" w:hAnsi="LM Roman 10"/>
        </w:rPr>
      </w:pPr>
    </w:p>
    <w:p w14:paraId="5CCEAA4D"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7F683265"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interface must support a Light Mode (default) and a Dark Mode. The theme toggle must be accessible from both the top navigation bar and the user profile settings page.: </w:t>
      </w:r>
      <w:r w:rsidRPr="003E31FD">
        <w:rPr>
          <w:rFonts w:ascii="LM Roman 10" w:hAnsi="LM Roman 10"/>
          <w:color w:val="333333"/>
        </w:rPr>
        <w:t>Dark and Light Mode</w:t>
      </w:r>
    </w:p>
    <w:p w14:paraId="5B625882"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By default, the platform should respect the user's OS-level theme preference (prefers-</w:t>
      </w:r>
      <w:proofErr w:type="spellStart"/>
      <w:r w:rsidRPr="003E31FD">
        <w:rPr>
          <w:rFonts w:ascii="LM Roman 10" w:hAnsi="LM Roman 10"/>
          <w:b/>
          <w:bCs/>
          <w:color w:val="333333"/>
        </w:rPr>
        <w:t>color</w:t>
      </w:r>
      <w:proofErr w:type="spellEnd"/>
      <w:r w:rsidRPr="003E31FD">
        <w:rPr>
          <w:rFonts w:ascii="LM Roman 10" w:hAnsi="LM Roman 10"/>
          <w:b/>
          <w:bCs/>
          <w:color w:val="333333"/>
        </w:rPr>
        <w:t xml:space="preserve">-scheme media query) and switch automatically when the OS theme changes, unless the user has explicitly set a platform-level override.: </w:t>
      </w:r>
      <w:r w:rsidRPr="003E31FD">
        <w:rPr>
          <w:rFonts w:ascii="LM Roman 10" w:hAnsi="LM Roman 10"/>
          <w:color w:val="333333"/>
        </w:rPr>
        <w:t>System Theme Synchronization</w:t>
      </w:r>
    </w:p>
    <w:p w14:paraId="66EA4AF7"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selected theme must be stored in the user profile and applied on login from any device. It must also be stored in </w:t>
      </w:r>
      <w:proofErr w:type="spellStart"/>
      <w:r w:rsidRPr="003E31FD">
        <w:rPr>
          <w:rFonts w:ascii="LM Roman 10" w:hAnsi="LM Roman 10"/>
          <w:b/>
          <w:bCs/>
          <w:color w:val="333333"/>
        </w:rPr>
        <w:t>localStorage</w:t>
      </w:r>
      <w:proofErr w:type="spellEnd"/>
      <w:r w:rsidRPr="003E31FD">
        <w:rPr>
          <w:rFonts w:ascii="LM Roman 10" w:hAnsi="LM Roman 10"/>
          <w:b/>
          <w:bCs/>
          <w:color w:val="333333"/>
        </w:rPr>
        <w:t xml:space="preserve"> as a fallback for unauthenticated access.: </w:t>
      </w:r>
      <w:r w:rsidRPr="003E31FD">
        <w:rPr>
          <w:rFonts w:ascii="LM Roman 10" w:hAnsi="LM Roman 10"/>
          <w:color w:val="333333"/>
        </w:rPr>
        <w:t>Theme Persistence</w:t>
      </w:r>
    </w:p>
    <w:p w14:paraId="454ADA78"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Advanced users must be able to customize the canvas background </w:t>
      </w:r>
      <w:proofErr w:type="spellStart"/>
      <w:r w:rsidRPr="003E31FD">
        <w:rPr>
          <w:rFonts w:ascii="LM Roman 10" w:hAnsi="LM Roman 10"/>
          <w:b/>
          <w:bCs/>
          <w:color w:val="333333"/>
        </w:rPr>
        <w:t>color</w:t>
      </w:r>
      <w:proofErr w:type="spellEnd"/>
      <w:r w:rsidRPr="003E31FD">
        <w:rPr>
          <w:rFonts w:ascii="LM Roman 10" w:hAnsi="LM Roman 10"/>
          <w:b/>
          <w:bCs/>
          <w:color w:val="333333"/>
        </w:rPr>
        <w:t xml:space="preserve">, grid line </w:t>
      </w:r>
      <w:proofErr w:type="spellStart"/>
      <w:r w:rsidRPr="003E31FD">
        <w:rPr>
          <w:rFonts w:ascii="LM Roman 10" w:hAnsi="LM Roman 10"/>
          <w:b/>
          <w:bCs/>
          <w:color w:val="333333"/>
        </w:rPr>
        <w:t>color</w:t>
      </w:r>
      <w:proofErr w:type="spellEnd"/>
      <w:r w:rsidRPr="003E31FD">
        <w:rPr>
          <w:rFonts w:ascii="LM Roman 10" w:hAnsi="LM Roman 10"/>
          <w:b/>
          <w:bCs/>
          <w:color w:val="333333"/>
        </w:rPr>
        <w:t xml:space="preserve">, and default edge </w:t>
      </w:r>
      <w:proofErr w:type="spellStart"/>
      <w:r w:rsidRPr="003E31FD">
        <w:rPr>
          <w:rFonts w:ascii="LM Roman 10" w:hAnsi="LM Roman 10"/>
          <w:b/>
          <w:bCs/>
          <w:color w:val="333333"/>
        </w:rPr>
        <w:t>color</w:t>
      </w:r>
      <w:proofErr w:type="spellEnd"/>
      <w:r w:rsidRPr="003E31FD">
        <w:rPr>
          <w:rFonts w:ascii="LM Roman 10" w:hAnsi="LM Roman 10"/>
          <w:b/>
          <w:bCs/>
          <w:color w:val="333333"/>
        </w:rPr>
        <w:t xml:space="preserve"> from a palette of predefined options. These settings are stored per workspace.: </w:t>
      </w:r>
      <w:r w:rsidRPr="003E31FD">
        <w:rPr>
          <w:rFonts w:ascii="LM Roman 10" w:hAnsi="LM Roman 10"/>
          <w:color w:val="333333"/>
        </w:rPr>
        <w:t xml:space="preserve">Custom Canvas </w:t>
      </w:r>
      <w:proofErr w:type="spellStart"/>
      <w:r w:rsidRPr="003E31FD">
        <w:rPr>
          <w:rFonts w:ascii="LM Roman 10" w:hAnsi="LM Roman 10"/>
          <w:color w:val="333333"/>
        </w:rPr>
        <w:t>Colors</w:t>
      </w:r>
      <w:proofErr w:type="spellEnd"/>
    </w:p>
    <w:p w14:paraId="63AC0748"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24BF94C6"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9A03F41" w14:textId="77777777" w:rsidR="00A072E0" w:rsidRPr="003E31FD" w:rsidRDefault="00000000">
            <w:pPr>
              <w:rPr>
                <w:rFonts w:ascii="LM Roman 10" w:hAnsi="LM Roman 10"/>
              </w:rPr>
            </w:pPr>
            <w:r w:rsidRPr="003E31FD">
              <w:rPr>
                <w:rFonts w:ascii="LM Roman 10" w:hAnsi="LM Roman 10"/>
                <w:b/>
                <w:bCs/>
                <w:color w:val="FFFFFF"/>
                <w:sz w:val="20"/>
                <w:szCs w:val="20"/>
              </w:rPr>
              <w:lastRenderedPageBreak/>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3A7823E"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C3C785C"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6E25ABB"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3C51C59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4BB256D" w14:textId="77777777" w:rsidR="00A072E0" w:rsidRPr="003E31FD" w:rsidRDefault="00000000">
            <w:pPr>
              <w:rPr>
                <w:rFonts w:ascii="LM Roman 10" w:hAnsi="LM Roman 10"/>
              </w:rPr>
            </w:pPr>
            <w:r w:rsidRPr="003E31FD">
              <w:rPr>
                <w:rFonts w:ascii="LM Roman 10" w:hAnsi="LM Roman 10"/>
                <w:b/>
                <w:bCs/>
                <w:color w:val="1F4E79"/>
                <w:sz w:val="18"/>
                <w:szCs w:val="18"/>
              </w:rPr>
              <w:t>PR-003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97BAF5" w14:textId="77777777" w:rsidR="00A072E0" w:rsidRPr="003E31FD" w:rsidRDefault="00000000">
            <w:pPr>
              <w:rPr>
                <w:rFonts w:ascii="LM Roman 10" w:hAnsi="LM Roman 10"/>
              </w:rPr>
            </w:pPr>
            <w:r w:rsidRPr="003E31FD">
              <w:rPr>
                <w:rFonts w:ascii="LM Roman 10" w:hAnsi="LM Roman 10"/>
                <w:b/>
                <w:bCs/>
                <w:color w:val="222222"/>
                <w:sz w:val="20"/>
                <w:szCs w:val="20"/>
              </w:rPr>
              <w:t>Dark / Light Mode Toggle</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9EC4C94" w14:textId="77777777" w:rsidR="00A072E0" w:rsidRPr="003E31FD" w:rsidRDefault="00000000">
            <w:pPr>
              <w:rPr>
                <w:rFonts w:ascii="LM Roman 10" w:hAnsi="LM Roman 10"/>
              </w:rPr>
            </w:pPr>
            <w:r w:rsidRPr="003E31FD">
              <w:rPr>
                <w:rFonts w:ascii="LM Roman 10" w:hAnsi="LM Roman 10"/>
                <w:color w:val="333333"/>
                <w:sz w:val="19"/>
                <w:szCs w:val="19"/>
              </w:rPr>
              <w:t>A theme toggle in the nav bar and settings page switches between Light and Dark mode. The transition applies within 200ms using a CSS custom property approach, avoiding full page re-renders.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942A21B" w14:textId="77777777" w:rsidR="00A072E0" w:rsidRPr="003E31FD" w:rsidRDefault="00000000">
            <w:pPr>
              <w:rPr>
                <w:rFonts w:ascii="LM Roman 10" w:hAnsi="LM Roman 10"/>
              </w:rPr>
            </w:pPr>
            <w:r w:rsidRPr="003E31FD">
              <w:rPr>
                <w:rFonts w:ascii="LM Roman 10" w:hAnsi="LM Roman 10"/>
                <w:i/>
                <w:iCs/>
                <w:color w:val="555555"/>
                <w:sz w:val="18"/>
                <w:szCs w:val="18"/>
              </w:rPr>
              <w:t>Reduces eye strain during long engineering sessions in low-light environments.</w:t>
            </w:r>
          </w:p>
        </w:tc>
      </w:tr>
      <w:tr w:rsidR="00A072E0" w:rsidRPr="003E31FD" w14:paraId="7E2AEF4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8152AC3" w14:textId="77777777" w:rsidR="00A072E0" w:rsidRPr="003E31FD" w:rsidRDefault="00000000">
            <w:pPr>
              <w:rPr>
                <w:rFonts w:ascii="LM Roman 10" w:hAnsi="LM Roman 10"/>
              </w:rPr>
            </w:pPr>
            <w:r w:rsidRPr="003E31FD">
              <w:rPr>
                <w:rFonts w:ascii="LM Roman 10" w:hAnsi="LM Roman 10"/>
                <w:b/>
                <w:bCs/>
                <w:color w:val="1F4E79"/>
                <w:sz w:val="18"/>
                <w:szCs w:val="18"/>
              </w:rPr>
              <w:t>PR-004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164192" w14:textId="77777777" w:rsidR="00A072E0" w:rsidRPr="003E31FD" w:rsidRDefault="00000000">
            <w:pPr>
              <w:rPr>
                <w:rFonts w:ascii="LM Roman 10" w:hAnsi="LM Roman 10"/>
              </w:rPr>
            </w:pPr>
            <w:r w:rsidRPr="003E31FD">
              <w:rPr>
                <w:rFonts w:ascii="LM Roman 10" w:hAnsi="LM Roman 10"/>
                <w:b/>
                <w:bCs/>
                <w:color w:val="222222"/>
                <w:sz w:val="20"/>
                <w:szCs w:val="20"/>
              </w:rPr>
              <w:t>OS Theme Synchronization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DE69DD" w14:textId="77777777" w:rsidR="00A072E0" w:rsidRPr="003E31FD" w:rsidRDefault="00000000">
            <w:pPr>
              <w:rPr>
                <w:rFonts w:ascii="LM Roman 10" w:hAnsi="LM Roman 10"/>
              </w:rPr>
            </w:pPr>
            <w:r w:rsidRPr="003E31FD">
              <w:rPr>
                <w:rFonts w:ascii="LM Roman 10" w:hAnsi="LM Roman 10"/>
                <w:color w:val="333333"/>
                <w:sz w:val="19"/>
                <w:szCs w:val="19"/>
              </w:rPr>
              <w:t>On first login, the system defaults to the OS theme via prefers-</w:t>
            </w:r>
            <w:proofErr w:type="spellStart"/>
            <w:r w:rsidRPr="003E31FD">
              <w:rPr>
                <w:rFonts w:ascii="LM Roman 10" w:hAnsi="LM Roman 10"/>
                <w:color w:val="333333"/>
                <w:sz w:val="19"/>
                <w:szCs w:val="19"/>
              </w:rPr>
              <w:t>color</w:t>
            </w:r>
            <w:proofErr w:type="spellEnd"/>
            <w:r w:rsidRPr="003E31FD">
              <w:rPr>
                <w:rFonts w:ascii="LM Roman 10" w:hAnsi="LM Roman 10"/>
                <w:color w:val="333333"/>
                <w:sz w:val="19"/>
                <w:szCs w:val="19"/>
              </w:rPr>
              <w:t xml:space="preserve">-scheme. Users can override this. If overridden, a 'Use System Default' button restores OS sync </w:t>
            </w:r>
            <w:proofErr w:type="spellStart"/>
            <w:r w:rsidRPr="003E31FD">
              <w:rPr>
                <w:rFonts w:ascii="LM Roman 10" w:hAnsi="LM Roman 10"/>
                <w:color w:val="333333"/>
                <w:sz w:val="19"/>
                <w:szCs w:val="19"/>
              </w:rPr>
              <w:t>behavior</w:t>
            </w:r>
            <w:proofErr w:type="spellEnd"/>
            <w:r w:rsidRPr="003E31FD">
              <w:rPr>
                <w:rFonts w:ascii="LM Roman 10" w:hAnsi="LM Roman 10"/>
                <w:color w:val="333333"/>
                <w:sz w:val="19"/>
                <w:szCs w:val="19"/>
              </w:rPr>
              <w:t>.</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6900560" w14:textId="77777777" w:rsidR="00A072E0" w:rsidRPr="003E31FD" w:rsidRDefault="00000000">
            <w:pPr>
              <w:rPr>
                <w:rFonts w:ascii="LM Roman 10" w:hAnsi="LM Roman 10"/>
              </w:rPr>
            </w:pPr>
            <w:r w:rsidRPr="003E31FD">
              <w:rPr>
                <w:rFonts w:ascii="LM Roman 10" w:hAnsi="LM Roman 10"/>
                <w:i/>
                <w:iCs/>
                <w:color w:val="555555"/>
                <w:sz w:val="18"/>
                <w:szCs w:val="18"/>
              </w:rPr>
              <w:t>Provides a sensible default that integrates with user's established OS-level accessibility preferences.</w:t>
            </w:r>
          </w:p>
        </w:tc>
      </w:tr>
    </w:tbl>
    <w:p w14:paraId="502AEBA8" w14:textId="77777777" w:rsidR="00A072E0" w:rsidRPr="003E31FD" w:rsidRDefault="00A072E0">
      <w:pPr>
        <w:spacing w:before="120" w:after="120"/>
        <w:rPr>
          <w:rFonts w:ascii="LM Roman 10" w:hAnsi="LM Roman 10"/>
        </w:rPr>
      </w:pPr>
    </w:p>
    <w:p w14:paraId="199F7CF3"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4.3 Template / Snippet Library</w:t>
      </w:r>
    </w:p>
    <w:p w14:paraId="168945DB" w14:textId="77777777" w:rsidR="00A072E0" w:rsidRPr="003E31FD" w:rsidRDefault="00000000">
      <w:pPr>
        <w:spacing w:before="60" w:after="80"/>
        <w:rPr>
          <w:rFonts w:ascii="LM Roman 10" w:hAnsi="LM Roman 10"/>
        </w:rPr>
      </w:pPr>
      <w:r w:rsidRPr="003E31FD">
        <w:rPr>
          <w:rFonts w:ascii="LM Roman 10" w:hAnsi="LM Roman 10"/>
          <w:color w:val="333333"/>
        </w:rPr>
        <w:t>Users must be able to save reusable workflow patterns as named 'snippets' and instantiate them in future workflows to accelerate development and enforce organizational consistency.</w:t>
      </w:r>
    </w:p>
    <w:p w14:paraId="2B49924A" w14:textId="77777777" w:rsidR="00A072E0" w:rsidRPr="003E31FD" w:rsidRDefault="00A072E0">
      <w:pPr>
        <w:spacing w:before="120" w:after="120"/>
        <w:rPr>
          <w:rFonts w:ascii="LM Roman 10" w:hAnsi="LM Roman 10"/>
        </w:rPr>
      </w:pPr>
    </w:p>
    <w:p w14:paraId="407DEF68"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3A565068"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After selecting a group of nodes on the canvas, a 'Save as Snippet' option in the context menu must capture the subgraph (nodes, configurations, and internal edges) as a named snippet stored in the user's personal library.: </w:t>
      </w:r>
      <w:r w:rsidRPr="003E31FD">
        <w:rPr>
          <w:rFonts w:ascii="LM Roman 10" w:hAnsi="LM Roman 10"/>
          <w:color w:val="333333"/>
        </w:rPr>
        <w:t>Snippet Creation from Selection</w:t>
      </w:r>
    </w:p>
    <w:p w14:paraId="1C5787A4"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Snippets must support user-defined tags. A snippet library panel must support search by name and tag, displaying a preview of the subgraph.: </w:t>
      </w:r>
      <w:r w:rsidRPr="003E31FD">
        <w:rPr>
          <w:rFonts w:ascii="LM Roman 10" w:hAnsi="LM Roman 10"/>
          <w:color w:val="333333"/>
        </w:rPr>
        <w:t>Snippet Categorization and Search</w:t>
      </w:r>
    </w:p>
    <w:p w14:paraId="64FB5A98"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Workspace administrators must be able to publish snippets to a shared organization library, accessible to all workspace members. Shared snippets must be read-only for non-admin members.: </w:t>
      </w:r>
      <w:r w:rsidRPr="003E31FD">
        <w:rPr>
          <w:rFonts w:ascii="LM Roman 10" w:hAnsi="LM Roman 10"/>
          <w:color w:val="333333"/>
        </w:rPr>
        <w:t>Organization-Level Shared Snippets</w:t>
      </w:r>
    </w:p>
    <w:p w14:paraId="19CF6604"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Updates to a snippet must create a new version. Users instantiating an older snippet version must see a notification that a newer version is available, with an option to update the instance.: </w:t>
      </w:r>
      <w:r w:rsidRPr="003E31FD">
        <w:rPr>
          <w:rFonts w:ascii="LM Roman 10" w:hAnsi="LM Roman 10"/>
          <w:color w:val="333333"/>
        </w:rPr>
        <w:t>Snippet Versioning</w:t>
      </w:r>
    </w:p>
    <w:p w14:paraId="44897767"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62DB3BDC"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8B67CFD"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BE5D632"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B56FF4C"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38CFD38"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7237E1B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F94640E" w14:textId="77777777" w:rsidR="00A072E0" w:rsidRPr="003E31FD" w:rsidRDefault="00000000">
            <w:pPr>
              <w:rPr>
                <w:rFonts w:ascii="LM Roman 10" w:hAnsi="LM Roman 10"/>
              </w:rPr>
            </w:pPr>
            <w:r w:rsidRPr="003E31FD">
              <w:rPr>
                <w:rFonts w:ascii="LM Roman 10" w:hAnsi="LM Roman 10"/>
                <w:b/>
                <w:bCs/>
                <w:color w:val="1F4E79"/>
                <w:sz w:val="18"/>
                <w:szCs w:val="18"/>
              </w:rPr>
              <w:t>PR-005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CF2D99" w14:textId="77777777" w:rsidR="00A072E0" w:rsidRPr="003E31FD" w:rsidRDefault="00000000">
            <w:pPr>
              <w:rPr>
                <w:rFonts w:ascii="LM Roman 10" w:hAnsi="LM Roman 10"/>
              </w:rPr>
            </w:pPr>
            <w:r w:rsidRPr="003E31FD">
              <w:rPr>
                <w:rFonts w:ascii="LM Roman 10" w:hAnsi="LM Roman 10"/>
                <w:b/>
                <w:bCs/>
                <w:color w:val="222222"/>
                <w:sz w:val="20"/>
                <w:szCs w:val="20"/>
              </w:rPr>
              <w:t>Multi-Node Snippet Capture</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152F7C" w14:textId="77777777" w:rsidR="00A072E0" w:rsidRPr="003E31FD" w:rsidRDefault="00000000">
            <w:pPr>
              <w:rPr>
                <w:rFonts w:ascii="LM Roman 10" w:hAnsi="LM Roman 10"/>
              </w:rPr>
            </w:pPr>
            <w:r w:rsidRPr="003E31FD">
              <w:rPr>
                <w:rFonts w:ascii="LM Roman 10" w:hAnsi="LM Roman 10"/>
                <w:color w:val="333333"/>
                <w:sz w:val="19"/>
                <w:szCs w:val="19"/>
              </w:rPr>
              <w:t>Selecting 2+ nodes and choosing 'Save as Snippet' serializes the subgraph with all internal edges and non-sensitive configurations into a named snippet record.</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CCB66EA" w14:textId="77777777" w:rsidR="00A072E0" w:rsidRPr="003E31FD" w:rsidRDefault="00000000">
            <w:pPr>
              <w:rPr>
                <w:rFonts w:ascii="LM Roman 10" w:hAnsi="LM Roman 10"/>
              </w:rPr>
            </w:pPr>
            <w:r w:rsidRPr="003E31FD">
              <w:rPr>
                <w:rFonts w:ascii="LM Roman 10" w:hAnsi="LM Roman 10"/>
                <w:i/>
                <w:iCs/>
                <w:color w:val="555555"/>
                <w:sz w:val="18"/>
                <w:szCs w:val="18"/>
              </w:rPr>
              <w:t>Enables reuse of common patterns (e.g., 'Auth + API Call + Error Handler') across multiple workflows.</w:t>
            </w:r>
          </w:p>
        </w:tc>
      </w:tr>
      <w:tr w:rsidR="00A072E0" w:rsidRPr="003E31FD" w14:paraId="12484004"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4DA3677" w14:textId="77777777" w:rsidR="00A072E0" w:rsidRPr="003E31FD" w:rsidRDefault="00000000">
            <w:pPr>
              <w:rPr>
                <w:rFonts w:ascii="LM Roman 10" w:hAnsi="LM Roman 10"/>
              </w:rPr>
            </w:pPr>
            <w:r w:rsidRPr="003E31FD">
              <w:rPr>
                <w:rFonts w:ascii="LM Roman 10" w:hAnsi="LM Roman 10"/>
                <w:b/>
                <w:bCs/>
                <w:color w:val="1F4E79"/>
                <w:sz w:val="18"/>
                <w:szCs w:val="18"/>
              </w:rPr>
              <w:lastRenderedPageBreak/>
              <w:t>PR-006</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68541D" w14:textId="77777777" w:rsidR="00A072E0" w:rsidRPr="003E31FD" w:rsidRDefault="00000000">
            <w:pPr>
              <w:rPr>
                <w:rFonts w:ascii="LM Roman 10" w:hAnsi="LM Roman 10"/>
              </w:rPr>
            </w:pPr>
            <w:r w:rsidRPr="003E31FD">
              <w:rPr>
                <w:rFonts w:ascii="LM Roman 10" w:hAnsi="LM Roman 10"/>
                <w:b/>
                <w:bCs/>
                <w:color w:val="222222"/>
                <w:sz w:val="20"/>
                <w:szCs w:val="20"/>
              </w:rPr>
              <w:t>Shared Organization Snippet Library</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6FB10F" w14:textId="77777777" w:rsidR="00A072E0" w:rsidRPr="003E31FD" w:rsidRDefault="00000000">
            <w:pPr>
              <w:rPr>
                <w:rFonts w:ascii="LM Roman 10" w:hAnsi="LM Roman 10"/>
              </w:rPr>
            </w:pPr>
            <w:r w:rsidRPr="003E31FD">
              <w:rPr>
                <w:rFonts w:ascii="LM Roman 10" w:hAnsi="LM Roman 10"/>
                <w:color w:val="333333"/>
                <w:sz w:val="19"/>
                <w:szCs w:val="19"/>
              </w:rPr>
              <w:t>Workspace admins can publish snippets to the org library. All members see shared snippets in a separate 'Organization' tab of the snippet library, marked as read-only.</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E83BBB" w14:textId="77777777" w:rsidR="00A072E0" w:rsidRPr="003E31FD" w:rsidRDefault="00000000">
            <w:pPr>
              <w:rPr>
                <w:rFonts w:ascii="LM Roman 10" w:hAnsi="LM Roman 10"/>
              </w:rPr>
            </w:pPr>
            <w:r w:rsidRPr="003E31FD">
              <w:rPr>
                <w:rFonts w:ascii="LM Roman 10" w:hAnsi="LM Roman 10"/>
                <w:i/>
                <w:iCs/>
                <w:color w:val="555555"/>
                <w:sz w:val="18"/>
                <w:szCs w:val="18"/>
              </w:rPr>
              <w:t>Enforces consistency and best practices by allowing platform teams to distribute approved workflow patterns.</w:t>
            </w:r>
          </w:p>
        </w:tc>
      </w:tr>
      <w:tr w:rsidR="00A072E0" w:rsidRPr="003E31FD" w14:paraId="7E08CDB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8CC8D13" w14:textId="77777777" w:rsidR="00A072E0" w:rsidRPr="003E31FD" w:rsidRDefault="00000000">
            <w:pPr>
              <w:rPr>
                <w:rFonts w:ascii="LM Roman 10" w:hAnsi="LM Roman 10"/>
              </w:rPr>
            </w:pPr>
            <w:r w:rsidRPr="003E31FD">
              <w:rPr>
                <w:rFonts w:ascii="LM Roman 10" w:hAnsi="LM Roman 10"/>
                <w:b/>
                <w:bCs/>
                <w:color w:val="1F4E79"/>
                <w:sz w:val="18"/>
                <w:szCs w:val="18"/>
              </w:rPr>
              <w:t>PR-007</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4D17DF" w14:textId="77777777" w:rsidR="00A072E0" w:rsidRPr="003E31FD" w:rsidRDefault="00000000">
            <w:pPr>
              <w:rPr>
                <w:rFonts w:ascii="LM Roman 10" w:hAnsi="LM Roman 10"/>
              </w:rPr>
            </w:pPr>
            <w:r w:rsidRPr="003E31FD">
              <w:rPr>
                <w:rFonts w:ascii="LM Roman 10" w:hAnsi="LM Roman 10"/>
                <w:b/>
                <w:bCs/>
                <w:color w:val="222222"/>
                <w:sz w:val="20"/>
                <w:szCs w:val="20"/>
              </w:rPr>
              <w:t>Snippet Version Notification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99BD85" w14:textId="77777777" w:rsidR="00A072E0" w:rsidRPr="003E31FD" w:rsidRDefault="00000000">
            <w:pPr>
              <w:rPr>
                <w:rFonts w:ascii="LM Roman 10" w:hAnsi="LM Roman 10"/>
              </w:rPr>
            </w:pPr>
            <w:r w:rsidRPr="003E31FD">
              <w:rPr>
                <w:rFonts w:ascii="LM Roman 10" w:hAnsi="LM Roman 10"/>
                <w:color w:val="333333"/>
                <w:sz w:val="19"/>
                <w:szCs w:val="19"/>
              </w:rPr>
              <w:t>When a workflow contains an instance of a snippet whose source has been updated, a badge appears on those nodes. Clicking offers a diff preview and an 'Update to Latest' action.</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7088CA7" w14:textId="77777777" w:rsidR="00A072E0" w:rsidRPr="003E31FD" w:rsidRDefault="00000000">
            <w:pPr>
              <w:rPr>
                <w:rFonts w:ascii="LM Roman 10" w:hAnsi="LM Roman 10"/>
              </w:rPr>
            </w:pPr>
            <w:r w:rsidRPr="003E31FD">
              <w:rPr>
                <w:rFonts w:ascii="LM Roman 10" w:hAnsi="LM Roman 10"/>
                <w:i/>
                <w:iCs/>
                <w:color w:val="555555"/>
                <w:sz w:val="18"/>
                <w:szCs w:val="18"/>
              </w:rPr>
              <w:t>Keeps workflow instances in sync with evolving organizational standards.</w:t>
            </w:r>
          </w:p>
        </w:tc>
      </w:tr>
    </w:tbl>
    <w:p w14:paraId="32C9BB28" w14:textId="77777777" w:rsidR="00A072E0" w:rsidRPr="003E31FD" w:rsidRDefault="00A072E0">
      <w:pPr>
        <w:spacing w:before="120" w:after="120"/>
        <w:rPr>
          <w:rFonts w:ascii="LM Roman 10" w:hAnsi="LM Roman 10"/>
        </w:rPr>
      </w:pPr>
    </w:p>
    <w:p w14:paraId="001DABCD"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4.4 Environment Variables</w:t>
      </w:r>
    </w:p>
    <w:p w14:paraId="0D5488C7" w14:textId="77777777" w:rsidR="00A072E0" w:rsidRPr="003E31FD" w:rsidRDefault="00000000">
      <w:pPr>
        <w:spacing w:before="60" w:after="80"/>
        <w:rPr>
          <w:rFonts w:ascii="LM Roman 10" w:hAnsi="LM Roman 10"/>
        </w:rPr>
      </w:pPr>
      <w:r w:rsidRPr="003E31FD">
        <w:rPr>
          <w:rFonts w:ascii="LM Roman 10" w:hAnsi="LM Roman 10"/>
          <w:color w:val="333333"/>
        </w:rPr>
        <w:t>The system must allow users to define named global variables at the workspace level that can be referenced in any node configuration across all workflows in that workspace.</w:t>
      </w:r>
    </w:p>
    <w:p w14:paraId="7F1001B3" w14:textId="77777777" w:rsidR="00A072E0" w:rsidRPr="003E31FD" w:rsidRDefault="00A072E0">
      <w:pPr>
        <w:spacing w:before="120" w:after="120"/>
        <w:rPr>
          <w:rFonts w:ascii="LM Roman 10" w:hAnsi="LM Roman 10"/>
        </w:rPr>
      </w:pPr>
    </w:p>
    <w:p w14:paraId="241E1C37"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322D3FC6"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Workspace-level variables use the syntax {{</w:t>
      </w:r>
      <w:proofErr w:type="spellStart"/>
      <w:r w:rsidRPr="003E31FD">
        <w:rPr>
          <w:rFonts w:ascii="LM Roman 10" w:hAnsi="LM Roman 10"/>
          <w:b/>
          <w:bCs/>
          <w:color w:val="333333"/>
        </w:rPr>
        <w:t>env.VARIABLE_NAME</w:t>
      </w:r>
      <w:proofErr w:type="spellEnd"/>
      <w:r w:rsidRPr="003E31FD">
        <w:rPr>
          <w:rFonts w:ascii="LM Roman 10" w:hAnsi="LM Roman 10"/>
          <w:b/>
          <w:bCs/>
          <w:color w:val="333333"/>
        </w:rPr>
        <w:t>}}. User-level variables use {{</w:t>
      </w:r>
      <w:proofErr w:type="spellStart"/>
      <w:r w:rsidRPr="003E31FD">
        <w:rPr>
          <w:rFonts w:ascii="LM Roman 10" w:hAnsi="LM Roman 10"/>
          <w:b/>
          <w:bCs/>
          <w:color w:val="333333"/>
        </w:rPr>
        <w:t>user.VARIABLE_NAME</w:t>
      </w:r>
      <w:proofErr w:type="spellEnd"/>
      <w:r w:rsidRPr="003E31FD">
        <w:rPr>
          <w:rFonts w:ascii="LM Roman 10" w:hAnsi="LM Roman 10"/>
          <w:b/>
          <w:bCs/>
          <w:color w:val="333333"/>
        </w:rPr>
        <w:t xml:space="preserve">}}. These namespaces must be resolved at execution time and never conflict.: </w:t>
      </w:r>
      <w:r w:rsidRPr="003E31FD">
        <w:rPr>
          <w:rFonts w:ascii="LM Roman 10" w:hAnsi="LM Roman 10"/>
          <w:color w:val="333333"/>
        </w:rPr>
        <w:t xml:space="preserve">Variable </w:t>
      </w:r>
      <w:proofErr w:type="spellStart"/>
      <w:r w:rsidRPr="003E31FD">
        <w:rPr>
          <w:rFonts w:ascii="LM Roman 10" w:hAnsi="LM Roman 10"/>
          <w:color w:val="333333"/>
        </w:rPr>
        <w:t>Namespacing</w:t>
      </w:r>
      <w:proofErr w:type="spellEnd"/>
    </w:p>
    <w:p w14:paraId="0CF467F3"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Variables can be flagged as 'sensitive' (e.g., API keys). Sensitive variable values must be masked in the UI after saving and must be stored encrypted in the secrets vault, not the primary datastore.: </w:t>
      </w:r>
      <w:r w:rsidRPr="003E31FD">
        <w:rPr>
          <w:rFonts w:ascii="LM Roman 10" w:hAnsi="LM Roman 10"/>
          <w:color w:val="333333"/>
        </w:rPr>
        <w:t>Sensitive Variable Designation</w:t>
      </w:r>
    </w:p>
    <w:p w14:paraId="174480AA"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system must support multiple named environment profiles per workspace (e.g., Development, Staging, Production). Users must be able to select the active environment before executing a workflow.: </w:t>
      </w:r>
      <w:r w:rsidRPr="003E31FD">
        <w:rPr>
          <w:rFonts w:ascii="LM Roman 10" w:hAnsi="LM Roman 10"/>
          <w:color w:val="333333"/>
        </w:rPr>
        <w:t>Environment Profiles</w:t>
      </w:r>
    </w:p>
    <w:p w14:paraId="3A08B3C1"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At execution time, variables are resolved in the following priority order (highest to lowest): Execution-time overrides &gt; Selected Environment Profile &gt; Workspace Defaults.: </w:t>
      </w:r>
      <w:r w:rsidRPr="003E31FD">
        <w:rPr>
          <w:rFonts w:ascii="LM Roman 10" w:hAnsi="LM Roman 10"/>
          <w:color w:val="333333"/>
        </w:rPr>
        <w:t>Variable Override Hierarchy</w:t>
      </w:r>
    </w:p>
    <w:p w14:paraId="7AE4BD37"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07ABC04A"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43BD979"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712BF69"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54611C9"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C252291"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5DF173E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2FC7F6B" w14:textId="77777777" w:rsidR="00A072E0" w:rsidRPr="003E31FD" w:rsidRDefault="00000000">
            <w:pPr>
              <w:rPr>
                <w:rFonts w:ascii="LM Roman 10" w:hAnsi="LM Roman 10"/>
              </w:rPr>
            </w:pPr>
            <w:r w:rsidRPr="003E31FD">
              <w:rPr>
                <w:rFonts w:ascii="LM Roman 10" w:hAnsi="LM Roman 10"/>
                <w:b/>
                <w:bCs/>
                <w:color w:val="1F4E79"/>
                <w:sz w:val="18"/>
                <w:szCs w:val="18"/>
              </w:rPr>
              <w:t>PR-008</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B10FFB" w14:textId="77777777" w:rsidR="00A072E0" w:rsidRPr="003E31FD" w:rsidRDefault="00000000">
            <w:pPr>
              <w:rPr>
                <w:rFonts w:ascii="LM Roman 10" w:hAnsi="LM Roman 10"/>
              </w:rPr>
            </w:pPr>
            <w:r w:rsidRPr="003E31FD">
              <w:rPr>
                <w:rFonts w:ascii="LM Roman 10" w:hAnsi="LM Roman 10"/>
                <w:b/>
                <w:bCs/>
                <w:color w:val="222222"/>
                <w:sz w:val="20"/>
                <w:szCs w:val="20"/>
              </w:rPr>
              <w:t>Named Environment Profiles</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BEB713" w14:textId="77777777" w:rsidR="00A072E0" w:rsidRPr="003E31FD" w:rsidRDefault="00000000">
            <w:pPr>
              <w:rPr>
                <w:rFonts w:ascii="LM Roman 10" w:hAnsi="LM Roman 10"/>
              </w:rPr>
            </w:pPr>
            <w:r w:rsidRPr="003E31FD">
              <w:rPr>
                <w:rFonts w:ascii="LM Roman 10" w:hAnsi="LM Roman 10"/>
                <w:color w:val="333333"/>
                <w:sz w:val="19"/>
                <w:szCs w:val="19"/>
              </w:rPr>
              <w:t xml:space="preserve">Workspace settings must include an 'Environments' section where admins define profiles (e.g., 'Production', 'Staging'). Each profile contains a set of variable key-value </w:t>
            </w:r>
            <w:r w:rsidRPr="003E31FD">
              <w:rPr>
                <w:rFonts w:ascii="LM Roman 10" w:hAnsi="LM Roman 10"/>
                <w:color w:val="333333"/>
                <w:sz w:val="19"/>
                <w:szCs w:val="19"/>
              </w:rPr>
              <w:lastRenderedPageBreak/>
              <w:t>overrides. Users select the active profile before executing workflows.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98211CC" w14:textId="77777777" w:rsidR="00A072E0" w:rsidRPr="003E31FD" w:rsidRDefault="00000000">
            <w:pPr>
              <w:rPr>
                <w:rFonts w:ascii="LM Roman 10" w:hAnsi="LM Roman 10"/>
              </w:rPr>
            </w:pPr>
            <w:r w:rsidRPr="003E31FD">
              <w:rPr>
                <w:rFonts w:ascii="LM Roman 10" w:hAnsi="LM Roman 10"/>
                <w:i/>
                <w:iCs/>
                <w:color w:val="555555"/>
                <w:sz w:val="18"/>
                <w:szCs w:val="18"/>
              </w:rPr>
              <w:lastRenderedPageBreak/>
              <w:t>Enables workflows to run against different backends (dev API vs. prod API) without modifying node configurations.</w:t>
            </w:r>
          </w:p>
        </w:tc>
      </w:tr>
      <w:tr w:rsidR="00A072E0" w:rsidRPr="003E31FD" w14:paraId="352DE63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2F973D7" w14:textId="77777777" w:rsidR="00A072E0" w:rsidRPr="003E31FD" w:rsidRDefault="00000000">
            <w:pPr>
              <w:rPr>
                <w:rFonts w:ascii="LM Roman 10" w:hAnsi="LM Roman 10"/>
              </w:rPr>
            </w:pPr>
            <w:r w:rsidRPr="003E31FD">
              <w:rPr>
                <w:rFonts w:ascii="LM Roman 10" w:hAnsi="LM Roman 10"/>
                <w:b/>
                <w:bCs/>
                <w:color w:val="1F4E79"/>
                <w:sz w:val="18"/>
                <w:szCs w:val="18"/>
              </w:rPr>
              <w:t>PR-009</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DDB4AF" w14:textId="77777777" w:rsidR="00A072E0" w:rsidRPr="003E31FD" w:rsidRDefault="00000000">
            <w:pPr>
              <w:rPr>
                <w:rFonts w:ascii="LM Roman 10" w:hAnsi="LM Roman 10"/>
              </w:rPr>
            </w:pPr>
            <w:r w:rsidRPr="003E31FD">
              <w:rPr>
                <w:rFonts w:ascii="LM Roman 10" w:hAnsi="LM Roman 10"/>
                <w:b/>
                <w:bCs/>
                <w:color w:val="222222"/>
                <w:sz w:val="20"/>
                <w:szCs w:val="20"/>
              </w:rPr>
              <w:t>Encrypted Sensitive Variable Storage</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694C2F" w14:textId="77777777" w:rsidR="00A072E0" w:rsidRPr="003E31FD" w:rsidRDefault="00000000">
            <w:pPr>
              <w:rPr>
                <w:rFonts w:ascii="LM Roman 10" w:hAnsi="LM Roman 10"/>
              </w:rPr>
            </w:pPr>
            <w:r w:rsidRPr="003E31FD">
              <w:rPr>
                <w:rFonts w:ascii="LM Roman 10" w:hAnsi="LM Roman 10"/>
                <w:color w:val="333333"/>
                <w:sz w:val="19"/>
                <w:szCs w:val="19"/>
              </w:rPr>
              <w:t>Variables marked 'Sensitive' have their values encrypted with AES-256 before persistence. Values are decrypted only at execution time in the secure execution runtime and are never transmitted to the client.</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C9C59CE" w14:textId="77777777" w:rsidR="00A072E0" w:rsidRPr="003E31FD" w:rsidRDefault="00000000">
            <w:pPr>
              <w:rPr>
                <w:rFonts w:ascii="LM Roman 10" w:hAnsi="LM Roman 10"/>
              </w:rPr>
            </w:pPr>
            <w:r w:rsidRPr="003E31FD">
              <w:rPr>
                <w:rFonts w:ascii="LM Roman 10" w:hAnsi="LM Roman 10"/>
                <w:i/>
                <w:iCs/>
                <w:color w:val="555555"/>
                <w:sz w:val="18"/>
                <w:szCs w:val="18"/>
              </w:rPr>
              <w:t>Protects secrets at rest and prevents credential leakage through API responses or browser developer tools.</w:t>
            </w:r>
          </w:p>
        </w:tc>
      </w:tr>
      <w:tr w:rsidR="00A072E0" w:rsidRPr="003E31FD" w14:paraId="0BFE34C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CE4B2AD" w14:textId="77777777" w:rsidR="00A072E0" w:rsidRPr="003E31FD" w:rsidRDefault="00000000">
            <w:pPr>
              <w:rPr>
                <w:rFonts w:ascii="LM Roman 10" w:hAnsi="LM Roman 10"/>
              </w:rPr>
            </w:pPr>
            <w:r w:rsidRPr="003E31FD">
              <w:rPr>
                <w:rFonts w:ascii="LM Roman 10" w:hAnsi="LM Roman 10"/>
                <w:b/>
                <w:bCs/>
                <w:color w:val="1F4E79"/>
                <w:sz w:val="18"/>
                <w:szCs w:val="18"/>
              </w:rPr>
              <w:t>PR-010</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A77EA0" w14:textId="77777777" w:rsidR="00A072E0" w:rsidRPr="003E31FD" w:rsidRDefault="00000000">
            <w:pPr>
              <w:rPr>
                <w:rFonts w:ascii="LM Roman 10" w:hAnsi="LM Roman 10"/>
              </w:rPr>
            </w:pPr>
            <w:r w:rsidRPr="003E31FD">
              <w:rPr>
                <w:rFonts w:ascii="LM Roman 10" w:hAnsi="LM Roman 10"/>
                <w:b/>
                <w:bCs/>
                <w:color w:val="222222"/>
                <w:sz w:val="20"/>
                <w:szCs w:val="20"/>
              </w:rPr>
              <w:t>Variable Override Hierarchy Resolution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B1898E" w14:textId="77777777" w:rsidR="00A072E0" w:rsidRPr="003E31FD" w:rsidRDefault="00000000">
            <w:pPr>
              <w:rPr>
                <w:rFonts w:ascii="LM Roman 10" w:hAnsi="LM Roman 10"/>
              </w:rPr>
            </w:pPr>
            <w:r w:rsidRPr="003E31FD">
              <w:rPr>
                <w:rFonts w:ascii="LM Roman 10" w:hAnsi="LM Roman 10"/>
                <w:color w:val="333333"/>
                <w:sz w:val="19"/>
                <w:szCs w:val="19"/>
              </w:rPr>
              <w:t>Variable resolution applies a documented priority chain: Execution Overrides &gt; Active Environment Profile &gt; Workspace Defaults. If a variable is undefined at all levels, execution halts with a clear error.</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F6E6BA" w14:textId="77777777" w:rsidR="00A072E0" w:rsidRPr="003E31FD" w:rsidRDefault="00000000">
            <w:pPr>
              <w:rPr>
                <w:rFonts w:ascii="LM Roman 10" w:hAnsi="LM Roman 10"/>
              </w:rPr>
            </w:pPr>
            <w:r w:rsidRPr="003E31FD">
              <w:rPr>
                <w:rFonts w:ascii="LM Roman 10" w:hAnsi="LM Roman 10"/>
                <w:i/>
                <w:iCs/>
                <w:color w:val="555555"/>
                <w:sz w:val="18"/>
                <w:szCs w:val="18"/>
              </w:rPr>
              <w:t>Provides predictable, documented precedence rules that developers can reason about and test against.</w:t>
            </w:r>
          </w:p>
        </w:tc>
      </w:tr>
    </w:tbl>
    <w:p w14:paraId="323A9905" w14:textId="77777777" w:rsidR="00A072E0" w:rsidRPr="003E31FD" w:rsidRDefault="00A072E0">
      <w:pPr>
        <w:spacing w:before="120" w:after="120"/>
        <w:rPr>
          <w:rFonts w:ascii="LM Roman 10" w:hAnsi="LM Roman 10"/>
        </w:rPr>
      </w:pPr>
    </w:p>
    <w:p w14:paraId="0D0D248B" w14:textId="77777777" w:rsidR="00A072E0" w:rsidRPr="003E31FD" w:rsidRDefault="00A072E0">
      <w:pPr>
        <w:spacing w:before="120" w:after="120"/>
        <w:rPr>
          <w:rFonts w:ascii="LM Roman 10" w:hAnsi="LM Roman 10"/>
        </w:rPr>
      </w:pPr>
    </w:p>
    <w:p w14:paraId="4C3FA629" w14:textId="77777777" w:rsidR="00A072E0" w:rsidRPr="003E31FD" w:rsidRDefault="00000000">
      <w:pPr>
        <w:pStyle w:val="Heading1"/>
        <w:pBdr>
          <w:bottom w:val="single" w:sz="6" w:space="1" w:color="2E75B6"/>
        </w:pBdr>
        <w:shd w:val="clear" w:color="auto" w:fill="1F4E79"/>
        <w:ind w:left="180" w:right="180"/>
        <w:rPr>
          <w:rFonts w:ascii="LM Roman 10" w:hAnsi="LM Roman 10"/>
        </w:rPr>
      </w:pPr>
      <w:r w:rsidRPr="003E31FD">
        <w:rPr>
          <w:rFonts w:ascii="LM Roman 10" w:hAnsi="LM Roman 10"/>
          <w:color w:val="FFFFFF"/>
          <w:sz w:val="28"/>
          <w:szCs w:val="28"/>
        </w:rPr>
        <w:t>5. Transactional Requirements</w:t>
      </w:r>
    </w:p>
    <w:p w14:paraId="40D65F8A" w14:textId="77777777" w:rsidR="00A072E0" w:rsidRPr="003E31FD" w:rsidRDefault="00000000">
      <w:pPr>
        <w:spacing w:before="60" w:after="80"/>
        <w:rPr>
          <w:rFonts w:ascii="LM Roman 10" w:hAnsi="LM Roman 10"/>
        </w:rPr>
      </w:pPr>
      <w:r w:rsidRPr="003E31FD">
        <w:rPr>
          <w:rFonts w:ascii="LM Roman 10" w:hAnsi="LM Roman 10"/>
          <w:color w:val="333333"/>
        </w:rPr>
        <w:t xml:space="preserve">This section defines the execution engine's </w:t>
      </w:r>
      <w:proofErr w:type="spellStart"/>
      <w:r w:rsidRPr="003E31FD">
        <w:rPr>
          <w:rFonts w:ascii="LM Roman 10" w:hAnsi="LM Roman 10"/>
          <w:color w:val="333333"/>
        </w:rPr>
        <w:t>behavioral</w:t>
      </w:r>
      <w:proofErr w:type="spellEnd"/>
      <w:r w:rsidRPr="003E31FD">
        <w:rPr>
          <w:rFonts w:ascii="LM Roman 10" w:hAnsi="LM Roman 10"/>
          <w:color w:val="333333"/>
        </w:rPr>
        <w:t xml:space="preserve"> requirements: how workflows are initiated, how the engine traverses the graph, how failures are handled, and how concurrent executions are isolated from one another.</w:t>
      </w:r>
    </w:p>
    <w:p w14:paraId="7B1C1981" w14:textId="77777777" w:rsidR="00A072E0" w:rsidRPr="003E31FD" w:rsidRDefault="00A072E0">
      <w:pPr>
        <w:spacing w:before="120" w:after="120"/>
        <w:rPr>
          <w:rFonts w:ascii="LM Roman 10" w:hAnsi="LM Roman 10"/>
        </w:rPr>
      </w:pPr>
    </w:p>
    <w:p w14:paraId="000B6B0B"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5.1 Trigger-Based Initiation</w:t>
      </w:r>
    </w:p>
    <w:p w14:paraId="51163E2A" w14:textId="77777777" w:rsidR="00A072E0" w:rsidRPr="003E31FD" w:rsidRDefault="00000000">
      <w:pPr>
        <w:spacing w:before="60" w:after="80"/>
        <w:rPr>
          <w:rFonts w:ascii="LM Roman 10" w:hAnsi="LM Roman 10"/>
        </w:rPr>
      </w:pPr>
      <w:r w:rsidRPr="003E31FD">
        <w:rPr>
          <w:rFonts w:ascii="LM Roman 10" w:hAnsi="LM Roman 10"/>
          <w:color w:val="333333"/>
        </w:rPr>
        <w:t>The execution engine must support multiple configurable trigger mechanisms that initiate a workflow execution. Each trigger type must be independently configurable and capable of passing a structured payload into the workflow as the initial context.</w:t>
      </w:r>
    </w:p>
    <w:p w14:paraId="5D5BC1CD" w14:textId="77777777" w:rsidR="00A072E0" w:rsidRPr="003E31FD" w:rsidRDefault="00A072E0">
      <w:pPr>
        <w:spacing w:before="120" w:after="120"/>
        <w:rPr>
          <w:rFonts w:ascii="LM Roman 10" w:hAnsi="LM Roman 10"/>
        </w:rPr>
      </w:pPr>
    </w:p>
    <w:p w14:paraId="2426B635"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7C28D5D5"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 workflow may register a unique HTTPS endpoint (e.g., https://api.platform.com/webhooks/{workflow_id}/{secret_token}). Inbound POST requests to this URL must initiate an execution, with the request body passed as the trigger node's output payload.: </w:t>
      </w:r>
      <w:r w:rsidRPr="003E31FD">
        <w:rPr>
          <w:rFonts w:ascii="LM Roman 10" w:hAnsi="LM Roman 10"/>
          <w:color w:val="333333"/>
        </w:rPr>
        <w:t>Webhook Trigger</w:t>
      </w:r>
    </w:p>
    <w:p w14:paraId="45A050A1"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Workflows must support CRON expression-based scheduling (standard 5-field and extended 6-field with seconds). The schedule configuration must </w:t>
      </w:r>
      <w:proofErr w:type="gramStart"/>
      <w:r w:rsidRPr="003E31FD">
        <w:rPr>
          <w:rFonts w:ascii="LM Roman 10" w:hAnsi="LM Roman 10"/>
          <w:b/>
          <w:bCs/>
          <w:color w:val="333333"/>
        </w:rPr>
        <w:t>include:</w:t>
      </w:r>
      <w:proofErr w:type="gramEnd"/>
      <w:r w:rsidRPr="003E31FD">
        <w:rPr>
          <w:rFonts w:ascii="LM Roman 10" w:hAnsi="LM Roman 10"/>
          <w:b/>
          <w:bCs/>
          <w:color w:val="333333"/>
        </w:rPr>
        <w:t xml:space="preserve"> expression, </w:t>
      </w:r>
      <w:proofErr w:type="spellStart"/>
      <w:r w:rsidRPr="003E31FD">
        <w:rPr>
          <w:rFonts w:ascii="LM Roman 10" w:hAnsi="LM Roman 10"/>
          <w:b/>
          <w:bCs/>
          <w:color w:val="333333"/>
        </w:rPr>
        <w:t>timezone</w:t>
      </w:r>
      <w:proofErr w:type="spellEnd"/>
      <w:r w:rsidRPr="003E31FD">
        <w:rPr>
          <w:rFonts w:ascii="LM Roman 10" w:hAnsi="LM Roman 10"/>
          <w:b/>
          <w:bCs/>
          <w:color w:val="333333"/>
        </w:rPr>
        <w:t xml:space="preserve">, and a maximum concurrent runs setting.: </w:t>
      </w:r>
      <w:r w:rsidRPr="003E31FD">
        <w:rPr>
          <w:rFonts w:ascii="LM Roman 10" w:hAnsi="LM Roman 10"/>
          <w:color w:val="333333"/>
        </w:rPr>
        <w:t>CRON Schedule Trigger</w:t>
      </w:r>
    </w:p>
    <w:p w14:paraId="3241FAE5"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lastRenderedPageBreak/>
        <w:t xml:space="preserve">A workflow must always support a manual trigger from the UI. The manual trigger must accept a user-provided JSON payload to simulate real trigger data for testing.: </w:t>
      </w:r>
      <w:r w:rsidRPr="003E31FD">
        <w:rPr>
          <w:rFonts w:ascii="LM Roman 10" w:hAnsi="LM Roman 10"/>
          <w:color w:val="333333"/>
        </w:rPr>
        <w:t>Manual Trigger with Test Payload</w:t>
      </w:r>
    </w:p>
    <w:p w14:paraId="2842E4D5"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Workflows must support subscribing to internal platform events (e.g., 'another workflow completed', 'new record created'). The event publisher must include </w:t>
      </w:r>
      <w:proofErr w:type="spellStart"/>
      <w:r w:rsidRPr="003E31FD">
        <w:rPr>
          <w:rFonts w:ascii="LM Roman 10" w:hAnsi="LM Roman 10"/>
          <w:b/>
          <w:bCs/>
          <w:color w:val="333333"/>
        </w:rPr>
        <w:t>workflow_id</w:t>
      </w:r>
      <w:proofErr w:type="spellEnd"/>
      <w:r w:rsidRPr="003E31FD">
        <w:rPr>
          <w:rFonts w:ascii="LM Roman 10" w:hAnsi="LM Roman 10"/>
          <w:b/>
          <w:bCs/>
          <w:color w:val="333333"/>
        </w:rPr>
        <w:t xml:space="preserve"> and </w:t>
      </w:r>
      <w:proofErr w:type="spellStart"/>
      <w:r w:rsidRPr="003E31FD">
        <w:rPr>
          <w:rFonts w:ascii="LM Roman 10" w:hAnsi="LM Roman 10"/>
          <w:b/>
          <w:bCs/>
          <w:color w:val="333333"/>
        </w:rPr>
        <w:t>event_type</w:t>
      </w:r>
      <w:proofErr w:type="spellEnd"/>
      <w:r w:rsidRPr="003E31FD">
        <w:rPr>
          <w:rFonts w:ascii="LM Roman 10" w:hAnsi="LM Roman 10"/>
          <w:b/>
          <w:bCs/>
          <w:color w:val="333333"/>
        </w:rPr>
        <w:t xml:space="preserve"> in the trigger payload.: </w:t>
      </w:r>
      <w:r w:rsidRPr="003E31FD">
        <w:rPr>
          <w:rFonts w:ascii="LM Roman 10" w:hAnsi="LM Roman 10"/>
          <w:color w:val="333333"/>
        </w:rPr>
        <w:t>Event-Bus Trigger</w:t>
      </w:r>
    </w:p>
    <w:p w14:paraId="2951775A"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For webhook triggers, the system must support configurable debounce windows (e.g., 'execute at most once per 60 seconds') to prevent runaway executions caused by high-frequency event producers.: </w:t>
      </w:r>
      <w:r w:rsidRPr="003E31FD">
        <w:rPr>
          <w:rFonts w:ascii="LM Roman 10" w:hAnsi="LM Roman 10"/>
          <w:color w:val="333333"/>
        </w:rPr>
        <w:t>Trigger Debouncing</w:t>
      </w:r>
    </w:p>
    <w:p w14:paraId="355C8579"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6AC018D8"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9793B43"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AE35E0A"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F9BAAA1"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1EDCC37"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1248102E"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685FF84" w14:textId="77777777" w:rsidR="00A072E0" w:rsidRPr="003E31FD" w:rsidRDefault="00000000">
            <w:pPr>
              <w:rPr>
                <w:rFonts w:ascii="LM Roman 10" w:hAnsi="LM Roman 10"/>
              </w:rPr>
            </w:pPr>
            <w:r w:rsidRPr="003E31FD">
              <w:rPr>
                <w:rFonts w:ascii="LM Roman 10" w:hAnsi="LM Roman 10"/>
                <w:b/>
                <w:bCs/>
                <w:color w:val="1F4E79"/>
                <w:sz w:val="18"/>
                <w:szCs w:val="18"/>
              </w:rPr>
              <w:t>TR-001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A85E1E" w14:textId="77777777" w:rsidR="00A072E0" w:rsidRPr="003E31FD" w:rsidRDefault="00000000">
            <w:pPr>
              <w:rPr>
                <w:rFonts w:ascii="LM Roman 10" w:hAnsi="LM Roman 10"/>
              </w:rPr>
            </w:pPr>
            <w:r w:rsidRPr="003E31FD">
              <w:rPr>
                <w:rFonts w:ascii="LM Roman 10" w:hAnsi="LM Roman 10"/>
                <w:b/>
                <w:bCs/>
                <w:color w:val="222222"/>
                <w:sz w:val="20"/>
                <w:szCs w:val="20"/>
              </w:rPr>
              <w:t>Secret-Authenticated Webhook Trigger</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2F85B4" w14:textId="77777777" w:rsidR="00A072E0" w:rsidRPr="003E31FD" w:rsidRDefault="00000000">
            <w:pPr>
              <w:rPr>
                <w:rFonts w:ascii="LM Roman 10" w:hAnsi="LM Roman 10"/>
              </w:rPr>
            </w:pPr>
            <w:r w:rsidRPr="003E31FD">
              <w:rPr>
                <w:rFonts w:ascii="LM Roman 10" w:hAnsi="LM Roman 10"/>
                <w:color w:val="333333"/>
                <w:sz w:val="19"/>
                <w:szCs w:val="19"/>
              </w:rPr>
              <w:t>Each webhook trigger generates a unique URL containing an HMAC-signed secret token. Incoming requests are authenticated by verifying the X-Signature header against the shared secret. Unauthenticated requests receive HTTP 401.</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293E4E" w14:textId="77777777" w:rsidR="00A072E0" w:rsidRPr="003E31FD" w:rsidRDefault="00000000">
            <w:pPr>
              <w:rPr>
                <w:rFonts w:ascii="LM Roman 10" w:hAnsi="LM Roman 10"/>
              </w:rPr>
            </w:pPr>
            <w:r w:rsidRPr="003E31FD">
              <w:rPr>
                <w:rFonts w:ascii="LM Roman 10" w:hAnsi="LM Roman 10"/>
                <w:i/>
                <w:iCs/>
                <w:color w:val="555555"/>
                <w:sz w:val="18"/>
                <w:szCs w:val="18"/>
              </w:rPr>
              <w:t>Prevents unauthorized actors from triggering workflow executions via guessed or discovered webhook URLs.</w:t>
            </w:r>
          </w:p>
        </w:tc>
      </w:tr>
      <w:tr w:rsidR="00A072E0" w:rsidRPr="003E31FD" w14:paraId="0FD0648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1A16004" w14:textId="77777777" w:rsidR="00A072E0" w:rsidRPr="003E31FD" w:rsidRDefault="00000000">
            <w:pPr>
              <w:rPr>
                <w:rFonts w:ascii="LM Roman 10" w:hAnsi="LM Roman 10"/>
              </w:rPr>
            </w:pPr>
            <w:r w:rsidRPr="003E31FD">
              <w:rPr>
                <w:rFonts w:ascii="LM Roman 10" w:hAnsi="LM Roman 10"/>
                <w:b/>
                <w:bCs/>
                <w:color w:val="1F4E79"/>
                <w:sz w:val="18"/>
                <w:szCs w:val="18"/>
              </w:rPr>
              <w:t>TR-002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ED7934" w14:textId="77777777" w:rsidR="00A072E0" w:rsidRPr="003E31FD" w:rsidRDefault="00000000">
            <w:pPr>
              <w:rPr>
                <w:rFonts w:ascii="LM Roman 10" w:hAnsi="LM Roman 10"/>
              </w:rPr>
            </w:pPr>
            <w:proofErr w:type="spellStart"/>
            <w:r w:rsidRPr="003E31FD">
              <w:rPr>
                <w:rFonts w:ascii="LM Roman 10" w:hAnsi="LM Roman 10"/>
                <w:b/>
                <w:bCs/>
                <w:color w:val="222222"/>
                <w:sz w:val="20"/>
                <w:szCs w:val="20"/>
              </w:rPr>
              <w:t>Timezone</w:t>
            </w:r>
            <w:proofErr w:type="spellEnd"/>
            <w:r w:rsidRPr="003E31FD">
              <w:rPr>
                <w:rFonts w:ascii="LM Roman 10" w:hAnsi="LM Roman 10"/>
                <w:b/>
                <w:bCs/>
                <w:color w:val="222222"/>
                <w:sz w:val="20"/>
                <w:szCs w:val="20"/>
              </w:rPr>
              <w:t>-Aware CRON Scheduling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FB48D" w14:textId="77777777" w:rsidR="00A072E0" w:rsidRPr="003E31FD" w:rsidRDefault="00000000">
            <w:pPr>
              <w:rPr>
                <w:rFonts w:ascii="LM Roman 10" w:hAnsi="LM Roman 10"/>
              </w:rPr>
            </w:pPr>
            <w:r w:rsidRPr="003E31FD">
              <w:rPr>
                <w:rFonts w:ascii="LM Roman 10" w:hAnsi="LM Roman 10"/>
                <w:color w:val="333333"/>
                <w:sz w:val="19"/>
                <w:szCs w:val="19"/>
              </w:rPr>
              <w:t xml:space="preserve">CRON triggers must accept a </w:t>
            </w:r>
            <w:proofErr w:type="spellStart"/>
            <w:r w:rsidRPr="003E31FD">
              <w:rPr>
                <w:rFonts w:ascii="LM Roman 10" w:hAnsi="LM Roman 10"/>
                <w:color w:val="333333"/>
                <w:sz w:val="19"/>
                <w:szCs w:val="19"/>
              </w:rPr>
              <w:t>timezone</w:t>
            </w:r>
            <w:proofErr w:type="spellEnd"/>
            <w:r w:rsidRPr="003E31FD">
              <w:rPr>
                <w:rFonts w:ascii="LM Roman 10" w:hAnsi="LM Roman 10"/>
                <w:color w:val="333333"/>
                <w:sz w:val="19"/>
                <w:szCs w:val="19"/>
              </w:rPr>
              <w:t xml:space="preserve"> field (IANA format, e.g., 'America/</w:t>
            </w:r>
            <w:proofErr w:type="spellStart"/>
            <w:r w:rsidRPr="003E31FD">
              <w:rPr>
                <w:rFonts w:ascii="LM Roman 10" w:hAnsi="LM Roman 10"/>
                <w:color w:val="333333"/>
                <w:sz w:val="19"/>
                <w:szCs w:val="19"/>
              </w:rPr>
              <w:t>New_York</w:t>
            </w:r>
            <w:proofErr w:type="spellEnd"/>
            <w:r w:rsidRPr="003E31FD">
              <w:rPr>
                <w:rFonts w:ascii="LM Roman 10" w:hAnsi="LM Roman 10"/>
                <w:color w:val="333333"/>
                <w:sz w:val="19"/>
                <w:szCs w:val="19"/>
              </w:rPr>
              <w:t>'). Scheduled executions fire at the correct wall-clock time, automatically adjusting for DST transitions.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FCE7E4E" w14:textId="77777777" w:rsidR="00A072E0" w:rsidRPr="003E31FD" w:rsidRDefault="00000000">
            <w:pPr>
              <w:rPr>
                <w:rFonts w:ascii="LM Roman 10" w:hAnsi="LM Roman 10"/>
              </w:rPr>
            </w:pPr>
            <w:r w:rsidRPr="003E31FD">
              <w:rPr>
                <w:rFonts w:ascii="LM Roman 10" w:hAnsi="LM Roman 10"/>
                <w:i/>
                <w:iCs/>
                <w:color w:val="555555"/>
                <w:sz w:val="18"/>
                <w:szCs w:val="18"/>
              </w:rPr>
              <w:t xml:space="preserve">Ensures business-critical workflows that must run at specific business-hours times are not disrupted by </w:t>
            </w:r>
            <w:proofErr w:type="spellStart"/>
            <w:r w:rsidRPr="003E31FD">
              <w:rPr>
                <w:rFonts w:ascii="LM Roman 10" w:hAnsi="LM Roman 10"/>
                <w:i/>
                <w:iCs/>
                <w:color w:val="555555"/>
                <w:sz w:val="18"/>
                <w:szCs w:val="18"/>
              </w:rPr>
              <w:t>timezone</w:t>
            </w:r>
            <w:proofErr w:type="spellEnd"/>
            <w:r w:rsidRPr="003E31FD">
              <w:rPr>
                <w:rFonts w:ascii="LM Roman 10" w:hAnsi="LM Roman 10"/>
                <w:i/>
                <w:iCs/>
                <w:color w:val="555555"/>
                <w:sz w:val="18"/>
                <w:szCs w:val="18"/>
              </w:rPr>
              <w:t xml:space="preserve"> or DST edge cases.</w:t>
            </w:r>
          </w:p>
        </w:tc>
      </w:tr>
      <w:tr w:rsidR="00A072E0" w:rsidRPr="003E31FD" w14:paraId="5454513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8AE7CD8" w14:textId="77777777" w:rsidR="00A072E0" w:rsidRPr="003E31FD" w:rsidRDefault="00000000">
            <w:pPr>
              <w:rPr>
                <w:rFonts w:ascii="LM Roman 10" w:hAnsi="LM Roman 10"/>
              </w:rPr>
            </w:pPr>
            <w:r w:rsidRPr="003E31FD">
              <w:rPr>
                <w:rFonts w:ascii="LM Roman 10" w:hAnsi="LM Roman 10"/>
                <w:b/>
                <w:bCs/>
                <w:color w:val="1F4E79"/>
                <w:sz w:val="18"/>
                <w:szCs w:val="18"/>
              </w:rPr>
              <w:t>TR-003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F83B77" w14:textId="77777777" w:rsidR="00A072E0" w:rsidRPr="003E31FD" w:rsidRDefault="00000000">
            <w:pPr>
              <w:rPr>
                <w:rFonts w:ascii="LM Roman 10" w:hAnsi="LM Roman 10"/>
              </w:rPr>
            </w:pPr>
            <w:r w:rsidRPr="003E31FD">
              <w:rPr>
                <w:rFonts w:ascii="LM Roman 10" w:hAnsi="LM Roman 10"/>
                <w:b/>
                <w:bCs/>
                <w:color w:val="222222"/>
                <w:sz w:val="20"/>
                <w:szCs w:val="20"/>
              </w:rPr>
              <w:t>Configurable Trigger Debounce Window</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0E2BA2" w14:textId="77777777" w:rsidR="00A072E0" w:rsidRPr="003E31FD" w:rsidRDefault="00000000">
            <w:pPr>
              <w:rPr>
                <w:rFonts w:ascii="LM Roman 10" w:hAnsi="LM Roman 10"/>
              </w:rPr>
            </w:pPr>
            <w:r w:rsidRPr="003E31FD">
              <w:rPr>
                <w:rFonts w:ascii="LM Roman 10" w:hAnsi="LM Roman 10"/>
                <w:color w:val="333333"/>
                <w:sz w:val="19"/>
                <w:szCs w:val="19"/>
              </w:rPr>
              <w:t xml:space="preserve">Webhook and event-bus triggers accept a </w:t>
            </w:r>
            <w:proofErr w:type="spellStart"/>
            <w:r w:rsidRPr="003E31FD">
              <w:rPr>
                <w:rFonts w:ascii="LM Roman 10" w:hAnsi="LM Roman 10"/>
                <w:color w:val="333333"/>
                <w:sz w:val="19"/>
                <w:szCs w:val="19"/>
              </w:rPr>
              <w:t>debounce_seconds</w:t>
            </w:r>
            <w:proofErr w:type="spellEnd"/>
            <w:r w:rsidRPr="003E31FD">
              <w:rPr>
                <w:rFonts w:ascii="LM Roman 10" w:hAnsi="LM Roman 10"/>
                <w:color w:val="333333"/>
                <w:sz w:val="19"/>
                <w:szCs w:val="19"/>
              </w:rPr>
              <w:t xml:space="preserve"> field (0 = disabled, max 3600). During the debounce window, additional trigger events are queued and coalesced into a single execution at window expiry.</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8ACB2CE" w14:textId="77777777" w:rsidR="00A072E0" w:rsidRPr="003E31FD" w:rsidRDefault="00000000">
            <w:pPr>
              <w:rPr>
                <w:rFonts w:ascii="LM Roman 10" w:hAnsi="LM Roman 10"/>
              </w:rPr>
            </w:pPr>
            <w:r w:rsidRPr="003E31FD">
              <w:rPr>
                <w:rFonts w:ascii="LM Roman 10" w:hAnsi="LM Roman 10"/>
                <w:i/>
                <w:iCs/>
                <w:color w:val="555555"/>
                <w:sz w:val="18"/>
                <w:szCs w:val="18"/>
              </w:rPr>
              <w:t>Protects workflows from runaway execution storms caused by high-frequency upstream event producers.</w:t>
            </w:r>
          </w:p>
        </w:tc>
      </w:tr>
      <w:tr w:rsidR="00A072E0" w:rsidRPr="003E31FD" w14:paraId="017855D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1BC96A7" w14:textId="77777777" w:rsidR="00A072E0" w:rsidRPr="003E31FD" w:rsidRDefault="00000000">
            <w:pPr>
              <w:rPr>
                <w:rFonts w:ascii="LM Roman 10" w:hAnsi="LM Roman 10"/>
              </w:rPr>
            </w:pPr>
            <w:r w:rsidRPr="003E31FD">
              <w:rPr>
                <w:rFonts w:ascii="LM Roman 10" w:hAnsi="LM Roman 10"/>
                <w:b/>
                <w:bCs/>
                <w:color w:val="1F4E79"/>
                <w:sz w:val="18"/>
                <w:szCs w:val="18"/>
              </w:rPr>
              <w:t>TR-004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EC5F2E" w14:textId="77777777" w:rsidR="00A072E0" w:rsidRPr="003E31FD" w:rsidRDefault="00000000">
            <w:pPr>
              <w:rPr>
                <w:rFonts w:ascii="LM Roman 10" w:hAnsi="LM Roman 10"/>
              </w:rPr>
            </w:pPr>
            <w:r w:rsidRPr="003E31FD">
              <w:rPr>
                <w:rFonts w:ascii="LM Roman 10" w:hAnsi="LM Roman 10"/>
                <w:b/>
                <w:bCs/>
                <w:color w:val="222222"/>
                <w:sz w:val="20"/>
                <w:szCs w:val="20"/>
              </w:rPr>
              <w:t>Manual Trigger with Payload Injection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0C51BC" w14:textId="77777777" w:rsidR="00A072E0" w:rsidRPr="003E31FD" w:rsidRDefault="00000000">
            <w:pPr>
              <w:rPr>
                <w:rFonts w:ascii="LM Roman 10" w:hAnsi="LM Roman 10"/>
              </w:rPr>
            </w:pPr>
            <w:r w:rsidRPr="003E31FD">
              <w:rPr>
                <w:rFonts w:ascii="LM Roman 10" w:hAnsi="LM Roman 10"/>
                <w:color w:val="333333"/>
                <w:sz w:val="19"/>
                <w:szCs w:val="19"/>
              </w:rPr>
              <w:t>The 'Run Now' UI action presents a JSON editor pre-populated with the trigger's last received payload (or an empty object). Users edit and submit the payload to initiate a sandboxed test execution.</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8A87409" w14:textId="77777777" w:rsidR="00A072E0" w:rsidRPr="003E31FD" w:rsidRDefault="00000000">
            <w:pPr>
              <w:rPr>
                <w:rFonts w:ascii="LM Roman 10" w:hAnsi="LM Roman 10"/>
              </w:rPr>
            </w:pPr>
            <w:r w:rsidRPr="003E31FD">
              <w:rPr>
                <w:rFonts w:ascii="LM Roman 10" w:hAnsi="LM Roman 10"/>
                <w:i/>
                <w:iCs/>
                <w:color w:val="555555"/>
                <w:sz w:val="18"/>
                <w:szCs w:val="18"/>
              </w:rPr>
              <w:t xml:space="preserve">Allows safe, controlled testing of workflow </w:t>
            </w:r>
            <w:proofErr w:type="spellStart"/>
            <w:r w:rsidRPr="003E31FD">
              <w:rPr>
                <w:rFonts w:ascii="LM Roman 10" w:hAnsi="LM Roman 10"/>
                <w:i/>
                <w:iCs/>
                <w:color w:val="555555"/>
                <w:sz w:val="18"/>
                <w:szCs w:val="18"/>
              </w:rPr>
              <w:t>behavior</w:t>
            </w:r>
            <w:proofErr w:type="spellEnd"/>
            <w:r w:rsidRPr="003E31FD">
              <w:rPr>
                <w:rFonts w:ascii="LM Roman 10" w:hAnsi="LM Roman 10"/>
                <w:i/>
                <w:iCs/>
                <w:color w:val="555555"/>
                <w:sz w:val="18"/>
                <w:szCs w:val="18"/>
              </w:rPr>
              <w:t xml:space="preserve"> with realistic production-shaped payloads without requiring a live upstream event source.</w:t>
            </w:r>
          </w:p>
        </w:tc>
      </w:tr>
    </w:tbl>
    <w:p w14:paraId="0081C10C" w14:textId="77777777" w:rsidR="00A072E0" w:rsidRPr="003E31FD" w:rsidRDefault="00A072E0">
      <w:pPr>
        <w:spacing w:before="120" w:after="120"/>
        <w:rPr>
          <w:rFonts w:ascii="LM Roman 10" w:hAnsi="LM Roman 10"/>
        </w:rPr>
      </w:pPr>
    </w:p>
    <w:p w14:paraId="0CD795B9"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5.2 Sequential Execution Flow</w:t>
      </w:r>
    </w:p>
    <w:p w14:paraId="45978733" w14:textId="77777777" w:rsidR="00A072E0" w:rsidRPr="003E31FD" w:rsidRDefault="00000000">
      <w:pPr>
        <w:spacing w:before="60" w:after="80"/>
        <w:rPr>
          <w:rFonts w:ascii="LM Roman 10" w:hAnsi="LM Roman 10"/>
        </w:rPr>
      </w:pPr>
      <w:r w:rsidRPr="003E31FD">
        <w:rPr>
          <w:rFonts w:ascii="LM Roman 10" w:hAnsi="LM Roman 10"/>
          <w:color w:val="333333"/>
        </w:rPr>
        <w:t xml:space="preserve">The execution engine must traverse the workflow graph in strict topological order, ensuring each node executes only after </w:t>
      </w:r>
      <w:proofErr w:type="gramStart"/>
      <w:r w:rsidRPr="003E31FD">
        <w:rPr>
          <w:rFonts w:ascii="LM Roman 10" w:hAnsi="LM Roman 10"/>
          <w:color w:val="333333"/>
        </w:rPr>
        <w:t>all of</w:t>
      </w:r>
      <w:proofErr w:type="gramEnd"/>
      <w:r w:rsidRPr="003E31FD">
        <w:rPr>
          <w:rFonts w:ascii="LM Roman 10" w:hAnsi="LM Roman 10"/>
          <w:color w:val="333333"/>
        </w:rPr>
        <w:t xml:space="preserve"> its upstream dependencies have resolved successfully. The engine must handle both linear and branching graph topologies.</w:t>
      </w:r>
    </w:p>
    <w:p w14:paraId="612A8870" w14:textId="77777777" w:rsidR="00A072E0" w:rsidRPr="003E31FD" w:rsidRDefault="00A072E0">
      <w:pPr>
        <w:spacing w:before="120" w:after="120"/>
        <w:rPr>
          <w:rFonts w:ascii="LM Roman 10" w:hAnsi="LM Roman 10"/>
        </w:rPr>
      </w:pPr>
    </w:p>
    <w:p w14:paraId="37C11A6A"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061F134D"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Before the first node executes, the engine must compute a full topological ordering of the graph. If the graph contains cycles, the engine must abort and log a critical error.: </w:t>
      </w:r>
      <w:r w:rsidRPr="003E31FD">
        <w:rPr>
          <w:rFonts w:ascii="LM Roman 10" w:hAnsi="LM Roman 10"/>
          <w:color w:val="333333"/>
        </w:rPr>
        <w:t>Topological Sort at Execution Start</w:t>
      </w:r>
    </w:p>
    <w:p w14:paraId="71342CB0"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Nodes that have no dependency relationship with each other (different branches of the graph) must execute in parallel to minimize total workflow execution time.: </w:t>
      </w:r>
      <w:r w:rsidRPr="003E31FD">
        <w:rPr>
          <w:rFonts w:ascii="LM Roman 10" w:hAnsi="LM Roman 10"/>
          <w:color w:val="333333"/>
        </w:rPr>
        <w:t>Parallel Execution of Independent Branches</w:t>
      </w:r>
    </w:p>
    <w:p w14:paraId="79A35338"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Each executing node receives an immutable snapshot of its resolved input context (drawn from upstream outputs and environment variables). Nodes cannot modify the shared execution context directly.: </w:t>
      </w:r>
      <w:r w:rsidRPr="003E31FD">
        <w:rPr>
          <w:rFonts w:ascii="LM Roman 10" w:hAnsi="LM Roman 10"/>
          <w:color w:val="333333"/>
        </w:rPr>
        <w:t>Execution Context Isolation</w:t>
      </w:r>
    </w:p>
    <w:p w14:paraId="09BC9225"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Each node must support a configurable execution timeout (default: 30 seconds, maximum: 600 seconds). If a node exceeds its timeout, it is marked as TIMED_OUT, and the configured error branch (if any) is triggered.: </w:t>
      </w:r>
      <w:r w:rsidRPr="003E31FD">
        <w:rPr>
          <w:rFonts w:ascii="LM Roman 10" w:hAnsi="LM Roman 10"/>
          <w:color w:val="333333"/>
        </w:rPr>
        <w:t>Configurable Node Timeout</w:t>
      </w:r>
    </w:p>
    <w:p w14:paraId="223F403A"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Edges may carry conditions expressed as </w:t>
      </w:r>
      <w:proofErr w:type="spellStart"/>
      <w:r w:rsidRPr="003E31FD">
        <w:rPr>
          <w:rFonts w:ascii="LM Roman 10" w:hAnsi="LM Roman 10"/>
          <w:b/>
          <w:bCs/>
          <w:color w:val="333333"/>
        </w:rPr>
        <w:t>boolean</w:t>
      </w:r>
      <w:proofErr w:type="spellEnd"/>
      <w:r w:rsidRPr="003E31FD">
        <w:rPr>
          <w:rFonts w:ascii="LM Roman 10" w:hAnsi="LM Roman 10"/>
          <w:b/>
          <w:bCs/>
          <w:color w:val="333333"/>
        </w:rPr>
        <w:t xml:space="preserve"> expressions over upstream node outputs (e.g., {{node_1.status_code}} == 200). The engine must evaluate all outbound edge conditions after a node completes and only proceed down satisfied paths.: </w:t>
      </w:r>
      <w:r w:rsidRPr="003E31FD">
        <w:rPr>
          <w:rFonts w:ascii="LM Roman 10" w:hAnsi="LM Roman 10"/>
          <w:color w:val="333333"/>
        </w:rPr>
        <w:t>Conditional Edge Evaluation</w:t>
      </w:r>
    </w:p>
    <w:p w14:paraId="6F8FC00B"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4182BF5F"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8C75111"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17DE8BF"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656ACB3"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62C032D"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54E7D83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FF47A2D" w14:textId="77777777" w:rsidR="00A072E0" w:rsidRPr="003E31FD" w:rsidRDefault="00000000">
            <w:pPr>
              <w:rPr>
                <w:rFonts w:ascii="LM Roman 10" w:hAnsi="LM Roman 10"/>
              </w:rPr>
            </w:pPr>
            <w:r w:rsidRPr="003E31FD">
              <w:rPr>
                <w:rFonts w:ascii="LM Roman 10" w:hAnsi="LM Roman 10"/>
                <w:b/>
                <w:bCs/>
                <w:color w:val="1F4E79"/>
                <w:sz w:val="18"/>
                <w:szCs w:val="18"/>
              </w:rPr>
              <w:t>TR-005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FFE1F1" w14:textId="77777777" w:rsidR="00A072E0" w:rsidRPr="003E31FD" w:rsidRDefault="00000000">
            <w:pPr>
              <w:rPr>
                <w:rFonts w:ascii="LM Roman 10" w:hAnsi="LM Roman 10"/>
              </w:rPr>
            </w:pPr>
            <w:r w:rsidRPr="003E31FD">
              <w:rPr>
                <w:rFonts w:ascii="LM Roman 10" w:hAnsi="LM Roman 10"/>
                <w:b/>
                <w:bCs/>
                <w:color w:val="222222"/>
                <w:sz w:val="20"/>
                <w:szCs w:val="20"/>
              </w:rPr>
              <w:t>Pre-Execution Topological Validation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8BD356" w14:textId="77777777" w:rsidR="00A072E0" w:rsidRPr="003E31FD" w:rsidRDefault="00000000">
            <w:pPr>
              <w:rPr>
                <w:rFonts w:ascii="LM Roman 10" w:hAnsi="LM Roman 10"/>
              </w:rPr>
            </w:pPr>
            <w:r w:rsidRPr="003E31FD">
              <w:rPr>
                <w:rFonts w:ascii="LM Roman 10" w:hAnsi="LM Roman 10"/>
                <w:color w:val="333333"/>
                <w:sz w:val="19"/>
                <w:szCs w:val="19"/>
              </w:rPr>
              <w:t>At execution start, the engine computes a topological sort of the graph. Any detected cycle aborts execution immediately with a structured error containing the cycle path.</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6375C97" w14:textId="77777777" w:rsidR="00A072E0" w:rsidRPr="003E31FD" w:rsidRDefault="00000000">
            <w:pPr>
              <w:rPr>
                <w:rFonts w:ascii="LM Roman 10" w:hAnsi="LM Roman 10"/>
              </w:rPr>
            </w:pPr>
            <w:r w:rsidRPr="003E31FD">
              <w:rPr>
                <w:rFonts w:ascii="LM Roman 10" w:hAnsi="LM Roman 10"/>
                <w:i/>
                <w:iCs/>
                <w:color w:val="555555"/>
                <w:sz w:val="18"/>
                <w:szCs w:val="18"/>
              </w:rPr>
              <w:t>Provides a last-resort safety net against infinite execution loops before any code is executed.</w:t>
            </w:r>
          </w:p>
        </w:tc>
      </w:tr>
      <w:tr w:rsidR="00A072E0" w:rsidRPr="003E31FD" w14:paraId="2F5ACED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D5F454B" w14:textId="77777777" w:rsidR="00A072E0" w:rsidRPr="003E31FD" w:rsidRDefault="00000000">
            <w:pPr>
              <w:rPr>
                <w:rFonts w:ascii="LM Roman 10" w:hAnsi="LM Roman 10"/>
              </w:rPr>
            </w:pPr>
            <w:r w:rsidRPr="003E31FD">
              <w:rPr>
                <w:rFonts w:ascii="LM Roman 10" w:hAnsi="LM Roman 10"/>
                <w:b/>
                <w:bCs/>
                <w:color w:val="1F4E79"/>
                <w:sz w:val="18"/>
                <w:szCs w:val="18"/>
              </w:rPr>
              <w:t>TR-006</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F243BC" w14:textId="77777777" w:rsidR="00A072E0" w:rsidRPr="003E31FD" w:rsidRDefault="00000000">
            <w:pPr>
              <w:rPr>
                <w:rFonts w:ascii="LM Roman 10" w:hAnsi="LM Roman 10"/>
              </w:rPr>
            </w:pPr>
            <w:r w:rsidRPr="003E31FD">
              <w:rPr>
                <w:rFonts w:ascii="LM Roman 10" w:hAnsi="LM Roman 10"/>
                <w:b/>
                <w:bCs/>
                <w:color w:val="222222"/>
                <w:sz w:val="20"/>
                <w:szCs w:val="20"/>
              </w:rPr>
              <w:t>Parallel Branch Execution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1D55F2" w14:textId="77777777" w:rsidR="00A072E0" w:rsidRPr="003E31FD" w:rsidRDefault="00000000">
            <w:pPr>
              <w:rPr>
                <w:rFonts w:ascii="LM Roman 10" w:hAnsi="LM Roman 10"/>
              </w:rPr>
            </w:pPr>
            <w:r w:rsidRPr="003E31FD">
              <w:rPr>
                <w:rFonts w:ascii="LM Roman 10" w:hAnsi="LM Roman 10"/>
                <w:color w:val="333333"/>
                <w:sz w:val="19"/>
                <w:szCs w:val="19"/>
              </w:rPr>
              <w:t>Independent sibling nodes are dispatched concurrently via an async task queue. The engine waits for all parallel branches to complete before evaluating downstream merge nodes.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F76E5CE" w14:textId="77777777" w:rsidR="00A072E0" w:rsidRPr="003E31FD" w:rsidRDefault="00000000">
            <w:pPr>
              <w:rPr>
                <w:rFonts w:ascii="LM Roman 10" w:hAnsi="LM Roman 10"/>
              </w:rPr>
            </w:pPr>
            <w:r w:rsidRPr="003E31FD">
              <w:rPr>
                <w:rFonts w:ascii="LM Roman 10" w:hAnsi="LM Roman 10"/>
                <w:i/>
                <w:iCs/>
                <w:color w:val="555555"/>
                <w:sz w:val="18"/>
                <w:szCs w:val="18"/>
              </w:rPr>
              <w:t>Reduces total workflow execution time by eliminating unnecessary sequential delays between unrelated operations.</w:t>
            </w:r>
          </w:p>
        </w:tc>
      </w:tr>
      <w:tr w:rsidR="00A072E0" w:rsidRPr="003E31FD" w14:paraId="79B5C5A8"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9BE51D1" w14:textId="77777777" w:rsidR="00A072E0" w:rsidRPr="003E31FD" w:rsidRDefault="00000000">
            <w:pPr>
              <w:rPr>
                <w:rFonts w:ascii="LM Roman 10" w:hAnsi="LM Roman 10"/>
              </w:rPr>
            </w:pPr>
            <w:r w:rsidRPr="003E31FD">
              <w:rPr>
                <w:rFonts w:ascii="LM Roman 10" w:hAnsi="LM Roman 10"/>
                <w:b/>
                <w:bCs/>
                <w:color w:val="1F4E79"/>
                <w:sz w:val="18"/>
                <w:szCs w:val="18"/>
              </w:rPr>
              <w:t>TR-007</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55A9DA" w14:textId="77777777" w:rsidR="00A072E0" w:rsidRPr="003E31FD" w:rsidRDefault="00000000">
            <w:pPr>
              <w:rPr>
                <w:rFonts w:ascii="LM Roman 10" w:hAnsi="LM Roman 10"/>
              </w:rPr>
            </w:pPr>
            <w:r w:rsidRPr="003E31FD">
              <w:rPr>
                <w:rFonts w:ascii="LM Roman 10" w:hAnsi="LM Roman 10"/>
                <w:b/>
                <w:bCs/>
                <w:color w:val="222222"/>
                <w:sz w:val="20"/>
                <w:szCs w:val="20"/>
              </w:rPr>
              <w:t>Conditional Edge Evaluation Engine</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61CB63" w14:textId="77777777" w:rsidR="00A072E0" w:rsidRPr="003E31FD" w:rsidRDefault="00000000">
            <w:pPr>
              <w:rPr>
                <w:rFonts w:ascii="LM Roman 10" w:hAnsi="LM Roman 10"/>
              </w:rPr>
            </w:pPr>
            <w:r w:rsidRPr="003E31FD">
              <w:rPr>
                <w:rFonts w:ascii="LM Roman 10" w:hAnsi="LM Roman 10"/>
                <w:color w:val="333333"/>
                <w:sz w:val="19"/>
                <w:szCs w:val="19"/>
              </w:rPr>
              <w:t>After a node completes, each outbound edge's condition expression is evaluated against the node's output context. Only edges whose condition evaluates to true are followed.</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CC481D6" w14:textId="77777777" w:rsidR="00A072E0" w:rsidRPr="003E31FD" w:rsidRDefault="00000000">
            <w:pPr>
              <w:rPr>
                <w:rFonts w:ascii="LM Roman 10" w:hAnsi="LM Roman 10"/>
              </w:rPr>
            </w:pPr>
            <w:r w:rsidRPr="003E31FD">
              <w:rPr>
                <w:rFonts w:ascii="LM Roman 10" w:hAnsi="LM Roman 10"/>
                <w:i/>
                <w:iCs/>
                <w:color w:val="555555"/>
                <w:sz w:val="18"/>
                <w:szCs w:val="18"/>
              </w:rPr>
              <w:t>Enables dynamic flow control within the workflow graph without requiring explicit 'Switch' or 'If' node types for every conditional.</w:t>
            </w:r>
          </w:p>
        </w:tc>
      </w:tr>
      <w:tr w:rsidR="00A072E0" w:rsidRPr="003E31FD" w14:paraId="2FF231C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D6CB2D8" w14:textId="77777777" w:rsidR="00A072E0" w:rsidRPr="003E31FD" w:rsidRDefault="00000000">
            <w:pPr>
              <w:rPr>
                <w:rFonts w:ascii="LM Roman 10" w:hAnsi="LM Roman 10"/>
              </w:rPr>
            </w:pPr>
            <w:r w:rsidRPr="003E31FD">
              <w:rPr>
                <w:rFonts w:ascii="LM Roman 10" w:hAnsi="LM Roman 10"/>
                <w:b/>
                <w:bCs/>
                <w:color w:val="1F4E79"/>
                <w:sz w:val="18"/>
                <w:szCs w:val="18"/>
              </w:rPr>
              <w:lastRenderedPageBreak/>
              <w:t>TR-008</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E15E933" w14:textId="77777777" w:rsidR="00A072E0" w:rsidRPr="003E31FD" w:rsidRDefault="00000000">
            <w:pPr>
              <w:rPr>
                <w:rFonts w:ascii="LM Roman 10" w:hAnsi="LM Roman 10"/>
              </w:rPr>
            </w:pPr>
            <w:r w:rsidRPr="003E31FD">
              <w:rPr>
                <w:rFonts w:ascii="LM Roman 10" w:hAnsi="LM Roman 10"/>
                <w:b/>
                <w:bCs/>
                <w:color w:val="222222"/>
                <w:sz w:val="20"/>
                <w:szCs w:val="20"/>
              </w:rPr>
              <w:t>Per-Node Execution Timeout</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A0367A" w14:textId="77777777" w:rsidR="00A072E0" w:rsidRPr="003E31FD" w:rsidRDefault="00000000">
            <w:pPr>
              <w:rPr>
                <w:rFonts w:ascii="LM Roman 10" w:hAnsi="LM Roman 10"/>
              </w:rPr>
            </w:pPr>
            <w:r w:rsidRPr="003E31FD">
              <w:rPr>
                <w:rFonts w:ascii="LM Roman 10" w:hAnsi="LM Roman 10"/>
                <w:color w:val="333333"/>
                <w:sz w:val="19"/>
                <w:szCs w:val="19"/>
              </w:rPr>
              <w:t xml:space="preserve">Each node instance has a configurable </w:t>
            </w:r>
            <w:proofErr w:type="spellStart"/>
            <w:r w:rsidRPr="003E31FD">
              <w:rPr>
                <w:rFonts w:ascii="LM Roman 10" w:hAnsi="LM Roman 10"/>
                <w:color w:val="333333"/>
                <w:sz w:val="19"/>
                <w:szCs w:val="19"/>
              </w:rPr>
              <w:t>timeout_seconds</w:t>
            </w:r>
            <w:proofErr w:type="spellEnd"/>
            <w:r w:rsidRPr="003E31FD">
              <w:rPr>
                <w:rFonts w:ascii="LM Roman 10" w:hAnsi="LM Roman 10"/>
                <w:color w:val="333333"/>
                <w:sz w:val="19"/>
                <w:szCs w:val="19"/>
              </w:rPr>
              <w:t xml:space="preserve"> field (default: 30, max: 600). An internal watchdog timer cancels the node's operation and marks it TIMED_OUT if the limit is exceeded.</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2569DD7" w14:textId="77777777" w:rsidR="00A072E0" w:rsidRPr="003E31FD" w:rsidRDefault="00000000">
            <w:pPr>
              <w:rPr>
                <w:rFonts w:ascii="LM Roman 10" w:hAnsi="LM Roman 10"/>
              </w:rPr>
            </w:pPr>
            <w:r w:rsidRPr="003E31FD">
              <w:rPr>
                <w:rFonts w:ascii="LM Roman 10" w:hAnsi="LM Roman 10"/>
                <w:i/>
                <w:iCs/>
                <w:color w:val="555555"/>
                <w:sz w:val="18"/>
                <w:szCs w:val="18"/>
              </w:rPr>
              <w:t>Prevents a single stuck integration from blocking the entire workflow execution indefinitely.</w:t>
            </w:r>
          </w:p>
        </w:tc>
      </w:tr>
    </w:tbl>
    <w:p w14:paraId="796D4023" w14:textId="77777777" w:rsidR="00A072E0" w:rsidRPr="003E31FD" w:rsidRDefault="00A072E0">
      <w:pPr>
        <w:spacing w:before="120" w:after="120"/>
        <w:rPr>
          <w:rFonts w:ascii="LM Roman 10" w:hAnsi="LM Roman 10"/>
        </w:rPr>
      </w:pPr>
    </w:p>
    <w:p w14:paraId="6F428788"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5.3 Atomic Operations &amp; Error Handling</w:t>
      </w:r>
    </w:p>
    <w:p w14:paraId="66566051" w14:textId="77777777" w:rsidR="00A072E0" w:rsidRPr="003E31FD" w:rsidRDefault="00000000">
      <w:pPr>
        <w:spacing w:before="60" w:after="80"/>
        <w:rPr>
          <w:rFonts w:ascii="LM Roman 10" w:hAnsi="LM Roman 10"/>
        </w:rPr>
      </w:pPr>
      <w:r w:rsidRPr="003E31FD">
        <w:rPr>
          <w:rFonts w:ascii="LM Roman 10" w:hAnsi="LM Roman 10"/>
          <w:color w:val="333333"/>
        </w:rPr>
        <w:t>The execution engine must provide robust mechanisms for handling node failures, preventing partial data writes from persisting in inconsistent states, and enabling automated or manual recovery.</w:t>
      </w:r>
    </w:p>
    <w:p w14:paraId="1ABA03A1" w14:textId="77777777" w:rsidR="00A072E0" w:rsidRPr="003E31FD" w:rsidRDefault="00A072E0">
      <w:pPr>
        <w:spacing w:before="120" w:after="120"/>
        <w:rPr>
          <w:rFonts w:ascii="LM Roman 10" w:hAnsi="LM Roman 10"/>
        </w:rPr>
      </w:pPr>
    </w:p>
    <w:p w14:paraId="6D2A0928"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00AE434A"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Each node may define one or more Error Output handles in addition to its standard output. If a node fails, the engine routes execution through the Error Output instead of aborting.: </w:t>
      </w:r>
      <w:r w:rsidRPr="003E31FD">
        <w:rPr>
          <w:rFonts w:ascii="LM Roman 10" w:hAnsi="LM Roman 10"/>
          <w:color w:val="333333"/>
        </w:rPr>
        <w:t>Error Branch Routing</w:t>
      </w:r>
    </w:p>
    <w:p w14:paraId="385815D2"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Each node must support a retry configuration </w:t>
      </w:r>
      <w:proofErr w:type="gramStart"/>
      <w:r w:rsidRPr="003E31FD">
        <w:rPr>
          <w:rFonts w:ascii="LM Roman 10" w:hAnsi="LM Roman 10"/>
          <w:b/>
          <w:bCs/>
          <w:color w:val="333333"/>
        </w:rPr>
        <w:t>specifying:</w:t>
      </w:r>
      <w:proofErr w:type="gramEnd"/>
      <w:r w:rsidRPr="003E31FD">
        <w:rPr>
          <w:rFonts w:ascii="LM Roman 10" w:hAnsi="LM Roman 10"/>
          <w:b/>
          <w:bCs/>
          <w:color w:val="333333"/>
        </w:rPr>
        <w:t xml:space="preserve"> </w:t>
      </w:r>
      <w:proofErr w:type="spellStart"/>
      <w:r w:rsidRPr="003E31FD">
        <w:rPr>
          <w:rFonts w:ascii="LM Roman 10" w:hAnsi="LM Roman 10"/>
          <w:b/>
          <w:bCs/>
          <w:color w:val="333333"/>
        </w:rPr>
        <w:t>max_attempts</w:t>
      </w:r>
      <w:proofErr w:type="spellEnd"/>
      <w:r w:rsidRPr="003E31FD">
        <w:rPr>
          <w:rFonts w:ascii="LM Roman 10" w:hAnsi="LM Roman 10"/>
          <w:b/>
          <w:bCs/>
          <w:color w:val="333333"/>
        </w:rPr>
        <w:t xml:space="preserve"> (1-10), </w:t>
      </w:r>
      <w:proofErr w:type="spellStart"/>
      <w:r w:rsidRPr="003E31FD">
        <w:rPr>
          <w:rFonts w:ascii="LM Roman 10" w:hAnsi="LM Roman 10"/>
          <w:b/>
          <w:bCs/>
          <w:color w:val="333333"/>
        </w:rPr>
        <w:t>retry_delay_seconds</w:t>
      </w:r>
      <w:proofErr w:type="spellEnd"/>
      <w:r w:rsidRPr="003E31FD">
        <w:rPr>
          <w:rFonts w:ascii="LM Roman 10" w:hAnsi="LM Roman 10"/>
          <w:b/>
          <w:bCs/>
          <w:color w:val="333333"/>
        </w:rPr>
        <w:t xml:space="preserve"> (base delay), and </w:t>
      </w:r>
      <w:proofErr w:type="spellStart"/>
      <w:r w:rsidRPr="003E31FD">
        <w:rPr>
          <w:rFonts w:ascii="LM Roman 10" w:hAnsi="LM Roman 10"/>
          <w:b/>
          <w:bCs/>
          <w:color w:val="333333"/>
        </w:rPr>
        <w:t>backoff_strategy</w:t>
      </w:r>
      <w:proofErr w:type="spellEnd"/>
      <w:r w:rsidRPr="003E31FD">
        <w:rPr>
          <w:rFonts w:ascii="LM Roman 10" w:hAnsi="LM Roman 10"/>
          <w:b/>
          <w:bCs/>
          <w:color w:val="333333"/>
        </w:rPr>
        <w:t xml:space="preserve"> (FIXED, LINEAR, or EXPONENTIAL). Retries are logged individually.: </w:t>
      </w:r>
      <w:r w:rsidRPr="003E31FD">
        <w:rPr>
          <w:rFonts w:ascii="LM Roman 10" w:hAnsi="LM Roman 10"/>
          <w:color w:val="333333"/>
        </w:rPr>
        <w:t>Configurable Retry Policy</w:t>
      </w:r>
    </w:p>
    <w:p w14:paraId="2649EC03"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For node types that perform write operations, the node type registry must allow registering a compensating action. If a downstream critical node fails, the engine can invoke registered compensating actions on all previously successful write nodes in reverse order.: </w:t>
      </w:r>
      <w:r w:rsidRPr="003E31FD">
        <w:rPr>
          <w:rFonts w:ascii="LM Roman 10" w:hAnsi="LM Roman 10"/>
          <w:color w:val="333333"/>
        </w:rPr>
        <w:t>Compensating Transaction Support</w:t>
      </w:r>
    </w:p>
    <w:p w14:paraId="7CF00268"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Execution attempts that exhaust all retries without success must be moved to a Dead Letter Queue (DLQ) for manual inspection and replay.: </w:t>
      </w:r>
      <w:r w:rsidRPr="003E31FD">
        <w:rPr>
          <w:rFonts w:ascii="LM Roman 10" w:hAnsi="LM Roman 10"/>
          <w:color w:val="333333"/>
        </w:rPr>
        <w:t>Dead Letter Queue</w:t>
      </w:r>
    </w:p>
    <w:p w14:paraId="1E994F63"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414BA533"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A874953"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314F67B"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64093F1"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678546D"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1271AB8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E0D79EF" w14:textId="77777777" w:rsidR="00A072E0" w:rsidRPr="003E31FD" w:rsidRDefault="00000000">
            <w:pPr>
              <w:rPr>
                <w:rFonts w:ascii="LM Roman 10" w:hAnsi="LM Roman 10"/>
              </w:rPr>
            </w:pPr>
            <w:r w:rsidRPr="003E31FD">
              <w:rPr>
                <w:rFonts w:ascii="LM Roman 10" w:hAnsi="LM Roman 10"/>
                <w:b/>
                <w:bCs/>
                <w:color w:val="1F4E79"/>
                <w:sz w:val="18"/>
                <w:szCs w:val="18"/>
              </w:rPr>
              <w:t>TR-009</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0B8896" w14:textId="77777777" w:rsidR="00A072E0" w:rsidRPr="003E31FD" w:rsidRDefault="00000000">
            <w:pPr>
              <w:rPr>
                <w:rFonts w:ascii="LM Roman 10" w:hAnsi="LM Roman 10"/>
              </w:rPr>
            </w:pPr>
            <w:r w:rsidRPr="003E31FD">
              <w:rPr>
                <w:rFonts w:ascii="LM Roman 10" w:hAnsi="LM Roman 10"/>
                <w:b/>
                <w:bCs/>
                <w:color w:val="222222"/>
                <w:sz w:val="20"/>
                <w:szCs w:val="20"/>
              </w:rPr>
              <w:t>Declarative Error Output Branching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83B642" w14:textId="77777777" w:rsidR="00A072E0" w:rsidRPr="003E31FD" w:rsidRDefault="00000000">
            <w:pPr>
              <w:rPr>
                <w:rFonts w:ascii="LM Roman 10" w:hAnsi="LM Roman 10"/>
              </w:rPr>
            </w:pPr>
            <w:r w:rsidRPr="003E31FD">
              <w:rPr>
                <w:rFonts w:ascii="LM Roman 10" w:hAnsi="LM Roman 10"/>
                <w:color w:val="333333"/>
                <w:sz w:val="19"/>
                <w:szCs w:val="19"/>
              </w:rPr>
              <w:t>Node types may declare an Error output port in their schema. If a node fails, the error context (</w:t>
            </w:r>
            <w:proofErr w:type="spellStart"/>
            <w:r w:rsidRPr="003E31FD">
              <w:rPr>
                <w:rFonts w:ascii="LM Roman 10" w:hAnsi="LM Roman 10"/>
                <w:color w:val="333333"/>
                <w:sz w:val="19"/>
                <w:szCs w:val="19"/>
              </w:rPr>
              <w:t>error_code</w:t>
            </w:r>
            <w:proofErr w:type="spellEnd"/>
            <w:r w:rsidRPr="003E31FD">
              <w:rPr>
                <w:rFonts w:ascii="LM Roman 10" w:hAnsi="LM Roman 10"/>
                <w:color w:val="333333"/>
                <w:sz w:val="19"/>
                <w:szCs w:val="19"/>
              </w:rPr>
              <w:t xml:space="preserve">, message, </w:t>
            </w:r>
            <w:proofErr w:type="spellStart"/>
            <w:r w:rsidRPr="003E31FD">
              <w:rPr>
                <w:rFonts w:ascii="LM Roman 10" w:hAnsi="LM Roman 10"/>
                <w:color w:val="333333"/>
                <w:sz w:val="19"/>
                <w:szCs w:val="19"/>
              </w:rPr>
              <w:t>stack_trace</w:t>
            </w:r>
            <w:proofErr w:type="spellEnd"/>
            <w:r w:rsidRPr="003E31FD">
              <w:rPr>
                <w:rFonts w:ascii="LM Roman 10" w:hAnsi="LM Roman 10"/>
                <w:color w:val="333333"/>
                <w:sz w:val="19"/>
                <w:szCs w:val="19"/>
              </w:rPr>
              <w:t>) is passed as the payload to the error branch.</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EF40507" w14:textId="77777777" w:rsidR="00A072E0" w:rsidRPr="003E31FD" w:rsidRDefault="00000000">
            <w:pPr>
              <w:rPr>
                <w:rFonts w:ascii="LM Roman 10" w:hAnsi="LM Roman 10"/>
              </w:rPr>
            </w:pPr>
            <w:r w:rsidRPr="003E31FD">
              <w:rPr>
                <w:rFonts w:ascii="LM Roman 10" w:hAnsi="LM Roman 10"/>
                <w:i/>
                <w:iCs/>
                <w:color w:val="555555"/>
                <w:sz w:val="18"/>
                <w:szCs w:val="18"/>
              </w:rPr>
              <w:t>Enables user-defined resilience logic within the workflow itself.</w:t>
            </w:r>
          </w:p>
        </w:tc>
      </w:tr>
      <w:tr w:rsidR="00A072E0" w:rsidRPr="003E31FD" w14:paraId="4AD3274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DCED0B5" w14:textId="77777777" w:rsidR="00A072E0" w:rsidRPr="003E31FD" w:rsidRDefault="00000000">
            <w:pPr>
              <w:rPr>
                <w:rFonts w:ascii="LM Roman 10" w:hAnsi="LM Roman 10"/>
              </w:rPr>
            </w:pPr>
            <w:r w:rsidRPr="003E31FD">
              <w:rPr>
                <w:rFonts w:ascii="LM Roman 10" w:hAnsi="LM Roman 10"/>
                <w:b/>
                <w:bCs/>
                <w:color w:val="1F4E79"/>
                <w:sz w:val="18"/>
                <w:szCs w:val="18"/>
              </w:rPr>
              <w:t>TR-010</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298817" w14:textId="77777777" w:rsidR="00A072E0" w:rsidRPr="003E31FD" w:rsidRDefault="00000000">
            <w:pPr>
              <w:rPr>
                <w:rFonts w:ascii="LM Roman 10" w:hAnsi="LM Roman 10"/>
              </w:rPr>
            </w:pPr>
            <w:r w:rsidRPr="003E31FD">
              <w:rPr>
                <w:rFonts w:ascii="LM Roman 10" w:hAnsi="LM Roman 10"/>
                <w:b/>
                <w:bCs/>
                <w:color w:val="222222"/>
                <w:sz w:val="20"/>
                <w:szCs w:val="20"/>
              </w:rPr>
              <w:t>Configurable Retry with Backoff</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56E07A" w14:textId="77777777" w:rsidR="00A072E0" w:rsidRPr="003E31FD" w:rsidRDefault="00000000">
            <w:pPr>
              <w:rPr>
                <w:rFonts w:ascii="LM Roman 10" w:hAnsi="LM Roman 10"/>
              </w:rPr>
            </w:pPr>
            <w:r w:rsidRPr="003E31FD">
              <w:rPr>
                <w:rFonts w:ascii="LM Roman 10" w:hAnsi="LM Roman 10"/>
                <w:color w:val="333333"/>
                <w:sz w:val="19"/>
                <w:szCs w:val="19"/>
              </w:rPr>
              <w:t xml:space="preserve">Node configuration includes a retry policy: </w:t>
            </w:r>
            <w:proofErr w:type="spellStart"/>
            <w:r w:rsidRPr="003E31FD">
              <w:rPr>
                <w:rFonts w:ascii="LM Roman 10" w:hAnsi="LM Roman 10"/>
                <w:color w:val="333333"/>
                <w:sz w:val="19"/>
                <w:szCs w:val="19"/>
              </w:rPr>
              <w:t>max_attempts</w:t>
            </w:r>
            <w:proofErr w:type="spellEnd"/>
            <w:r w:rsidRPr="003E31FD">
              <w:rPr>
                <w:rFonts w:ascii="LM Roman 10" w:hAnsi="LM Roman 10"/>
                <w:color w:val="333333"/>
                <w:sz w:val="19"/>
                <w:szCs w:val="19"/>
              </w:rPr>
              <w:t xml:space="preserve">, </w:t>
            </w:r>
            <w:proofErr w:type="spellStart"/>
            <w:r w:rsidRPr="003E31FD">
              <w:rPr>
                <w:rFonts w:ascii="LM Roman 10" w:hAnsi="LM Roman 10"/>
                <w:color w:val="333333"/>
                <w:sz w:val="19"/>
                <w:szCs w:val="19"/>
              </w:rPr>
              <w:t>initial_delay_ms</w:t>
            </w:r>
            <w:proofErr w:type="spellEnd"/>
            <w:r w:rsidRPr="003E31FD">
              <w:rPr>
                <w:rFonts w:ascii="LM Roman 10" w:hAnsi="LM Roman 10"/>
                <w:color w:val="333333"/>
                <w:sz w:val="19"/>
                <w:szCs w:val="19"/>
              </w:rPr>
              <w:t xml:space="preserve">, and backoff: FIXED | LINEAR | EXPONENTIAL. Transient errors (5xx, </w:t>
            </w:r>
            <w:r w:rsidRPr="003E31FD">
              <w:rPr>
                <w:rFonts w:ascii="LM Roman 10" w:hAnsi="LM Roman 10"/>
                <w:color w:val="333333"/>
                <w:sz w:val="19"/>
                <w:szCs w:val="19"/>
              </w:rPr>
              <w:lastRenderedPageBreak/>
              <w:t>timeout) trigger retries; permanent errors (4xx) do not.</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EE878E" w14:textId="77777777" w:rsidR="00A072E0" w:rsidRPr="003E31FD" w:rsidRDefault="00000000">
            <w:pPr>
              <w:rPr>
                <w:rFonts w:ascii="LM Roman 10" w:hAnsi="LM Roman 10"/>
              </w:rPr>
            </w:pPr>
            <w:r w:rsidRPr="003E31FD">
              <w:rPr>
                <w:rFonts w:ascii="LM Roman 10" w:hAnsi="LM Roman 10"/>
                <w:i/>
                <w:iCs/>
                <w:color w:val="555555"/>
                <w:sz w:val="18"/>
                <w:szCs w:val="18"/>
              </w:rPr>
              <w:lastRenderedPageBreak/>
              <w:t xml:space="preserve">Improves resilience against transient downstream service failures without </w:t>
            </w:r>
            <w:r w:rsidRPr="003E31FD">
              <w:rPr>
                <w:rFonts w:ascii="LM Roman 10" w:hAnsi="LM Roman 10"/>
                <w:i/>
                <w:iCs/>
                <w:color w:val="555555"/>
                <w:sz w:val="18"/>
                <w:szCs w:val="18"/>
              </w:rPr>
              <w:lastRenderedPageBreak/>
              <w:t>requiring manual re-runs.</w:t>
            </w:r>
          </w:p>
        </w:tc>
      </w:tr>
      <w:tr w:rsidR="00A072E0" w:rsidRPr="003E31FD" w14:paraId="1302196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195CC32" w14:textId="77777777" w:rsidR="00A072E0" w:rsidRPr="003E31FD" w:rsidRDefault="00000000">
            <w:pPr>
              <w:rPr>
                <w:rFonts w:ascii="LM Roman 10" w:hAnsi="LM Roman 10"/>
              </w:rPr>
            </w:pPr>
            <w:r w:rsidRPr="003E31FD">
              <w:rPr>
                <w:rFonts w:ascii="LM Roman 10" w:hAnsi="LM Roman 10"/>
                <w:b/>
                <w:bCs/>
                <w:color w:val="1F4E79"/>
                <w:sz w:val="18"/>
                <w:szCs w:val="18"/>
              </w:rPr>
              <w:lastRenderedPageBreak/>
              <w:t>TR-011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AC75D01" w14:textId="77777777" w:rsidR="00A072E0" w:rsidRPr="003E31FD" w:rsidRDefault="00000000">
            <w:pPr>
              <w:rPr>
                <w:rFonts w:ascii="LM Roman 10" w:hAnsi="LM Roman 10"/>
              </w:rPr>
            </w:pPr>
            <w:r w:rsidRPr="003E31FD">
              <w:rPr>
                <w:rFonts w:ascii="LM Roman 10" w:hAnsi="LM Roman 10"/>
                <w:b/>
                <w:bCs/>
                <w:color w:val="222222"/>
                <w:sz w:val="20"/>
                <w:szCs w:val="20"/>
              </w:rPr>
              <w:t>Compensating Transaction Registry</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47A3BE" w14:textId="77777777" w:rsidR="00A072E0" w:rsidRPr="003E31FD" w:rsidRDefault="00000000">
            <w:pPr>
              <w:rPr>
                <w:rFonts w:ascii="LM Roman 10" w:hAnsi="LM Roman 10"/>
              </w:rPr>
            </w:pPr>
            <w:r w:rsidRPr="003E31FD">
              <w:rPr>
                <w:rFonts w:ascii="LM Roman 10" w:hAnsi="LM Roman 10"/>
                <w:color w:val="333333"/>
                <w:sz w:val="19"/>
                <w:szCs w:val="19"/>
              </w:rPr>
              <w:t>The node type registry supports an optional compensate(context) function called on completed write nodes in reverse topological order when a workflow fails.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0616239" w14:textId="77777777" w:rsidR="00A072E0" w:rsidRPr="003E31FD" w:rsidRDefault="00000000">
            <w:pPr>
              <w:rPr>
                <w:rFonts w:ascii="LM Roman 10" w:hAnsi="LM Roman 10"/>
              </w:rPr>
            </w:pPr>
            <w:r w:rsidRPr="003E31FD">
              <w:rPr>
                <w:rFonts w:ascii="LM Roman 10" w:hAnsi="LM Roman 10"/>
                <w:i/>
                <w:iCs/>
                <w:color w:val="555555"/>
                <w:sz w:val="18"/>
                <w:szCs w:val="18"/>
              </w:rPr>
              <w:t>Approximates SAGA-pattern distributed transaction safety, preventing orphaned records or inconsistent external system states.</w:t>
            </w:r>
          </w:p>
        </w:tc>
      </w:tr>
      <w:tr w:rsidR="00A072E0" w:rsidRPr="003E31FD" w14:paraId="3B4CFD1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294243B" w14:textId="77777777" w:rsidR="00A072E0" w:rsidRPr="003E31FD" w:rsidRDefault="00000000">
            <w:pPr>
              <w:rPr>
                <w:rFonts w:ascii="LM Roman 10" w:hAnsi="LM Roman 10"/>
              </w:rPr>
            </w:pPr>
            <w:r w:rsidRPr="003E31FD">
              <w:rPr>
                <w:rFonts w:ascii="LM Roman 10" w:hAnsi="LM Roman 10"/>
                <w:b/>
                <w:bCs/>
                <w:color w:val="1F4E79"/>
                <w:sz w:val="18"/>
                <w:szCs w:val="18"/>
              </w:rPr>
              <w:t>TR-012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3ED9A8" w14:textId="77777777" w:rsidR="00A072E0" w:rsidRPr="003E31FD" w:rsidRDefault="00000000">
            <w:pPr>
              <w:rPr>
                <w:rFonts w:ascii="LM Roman 10" w:hAnsi="LM Roman 10"/>
              </w:rPr>
            </w:pPr>
            <w:r w:rsidRPr="003E31FD">
              <w:rPr>
                <w:rFonts w:ascii="LM Roman 10" w:hAnsi="LM Roman 10"/>
                <w:b/>
                <w:bCs/>
                <w:color w:val="222222"/>
                <w:sz w:val="20"/>
                <w:szCs w:val="20"/>
              </w:rPr>
              <w:t>Dead Letter Queue with Manual Replay</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30BCED" w14:textId="77777777" w:rsidR="00A072E0" w:rsidRPr="003E31FD" w:rsidRDefault="00000000">
            <w:pPr>
              <w:rPr>
                <w:rFonts w:ascii="LM Roman 10" w:hAnsi="LM Roman 10"/>
              </w:rPr>
            </w:pPr>
            <w:r w:rsidRPr="003E31FD">
              <w:rPr>
                <w:rFonts w:ascii="LM Roman 10" w:hAnsi="LM Roman 10"/>
                <w:color w:val="333333"/>
                <w:sz w:val="19"/>
                <w:szCs w:val="19"/>
              </w:rPr>
              <w:t xml:space="preserve">Failed executions </w:t>
            </w:r>
            <w:proofErr w:type="gramStart"/>
            <w:r w:rsidRPr="003E31FD">
              <w:rPr>
                <w:rFonts w:ascii="LM Roman 10" w:hAnsi="LM Roman 10"/>
                <w:color w:val="333333"/>
                <w:sz w:val="19"/>
                <w:szCs w:val="19"/>
              </w:rPr>
              <w:t>are persisted</w:t>
            </w:r>
            <w:proofErr w:type="gramEnd"/>
            <w:r w:rsidRPr="003E31FD">
              <w:rPr>
                <w:rFonts w:ascii="LM Roman 10" w:hAnsi="LM Roman 10"/>
                <w:color w:val="333333"/>
                <w:sz w:val="19"/>
                <w:szCs w:val="19"/>
              </w:rPr>
              <w:t xml:space="preserve"> to a DLQ store with full execution context. The DLQ UI shows all failed items and provides a 'Replay' action to re-attempt with the original payload.</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CCA118" w14:textId="77777777" w:rsidR="00A072E0" w:rsidRPr="003E31FD" w:rsidRDefault="00000000">
            <w:pPr>
              <w:rPr>
                <w:rFonts w:ascii="LM Roman 10" w:hAnsi="LM Roman 10"/>
              </w:rPr>
            </w:pPr>
            <w:r w:rsidRPr="003E31FD">
              <w:rPr>
                <w:rFonts w:ascii="LM Roman 10" w:hAnsi="LM Roman 10"/>
                <w:i/>
                <w:iCs/>
                <w:color w:val="555555"/>
                <w:sz w:val="18"/>
                <w:szCs w:val="18"/>
              </w:rPr>
              <w:t>Ensures no workflow executions are silently lost without opportunity for investigation and recovery.</w:t>
            </w:r>
          </w:p>
        </w:tc>
      </w:tr>
    </w:tbl>
    <w:p w14:paraId="13975B37" w14:textId="77777777" w:rsidR="00A072E0" w:rsidRPr="003E31FD" w:rsidRDefault="00A072E0">
      <w:pPr>
        <w:spacing w:before="120" w:after="120"/>
        <w:rPr>
          <w:rFonts w:ascii="LM Roman 10" w:hAnsi="LM Roman 10"/>
        </w:rPr>
      </w:pPr>
    </w:p>
    <w:p w14:paraId="3093155D"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5.4 Concurrency Control</w:t>
      </w:r>
    </w:p>
    <w:p w14:paraId="15A75619" w14:textId="77777777" w:rsidR="00A072E0" w:rsidRPr="003E31FD" w:rsidRDefault="00000000">
      <w:pPr>
        <w:spacing w:before="60" w:after="80"/>
        <w:rPr>
          <w:rFonts w:ascii="LM Roman 10" w:hAnsi="LM Roman 10"/>
        </w:rPr>
      </w:pPr>
      <w:r w:rsidRPr="003E31FD">
        <w:rPr>
          <w:rFonts w:ascii="LM Roman 10" w:hAnsi="LM Roman 10"/>
          <w:color w:val="333333"/>
        </w:rPr>
        <w:t>The backend execution runtime must safely support simultaneous execution of multiple workflow instances without state leakage, resource contention, or deadlocks.</w:t>
      </w:r>
    </w:p>
    <w:p w14:paraId="4F9EB13B" w14:textId="77777777" w:rsidR="00A072E0" w:rsidRPr="003E31FD" w:rsidRDefault="00A072E0">
      <w:pPr>
        <w:spacing w:before="120" w:after="120"/>
        <w:rPr>
          <w:rFonts w:ascii="LM Roman 10" w:hAnsi="LM Roman 10"/>
        </w:rPr>
      </w:pPr>
    </w:p>
    <w:p w14:paraId="16020E76"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67F1792A"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Each workflow execution must receive a unique </w:t>
      </w:r>
      <w:proofErr w:type="spellStart"/>
      <w:r w:rsidRPr="003E31FD">
        <w:rPr>
          <w:rFonts w:ascii="LM Roman 10" w:hAnsi="LM Roman 10"/>
          <w:b/>
          <w:bCs/>
          <w:color w:val="333333"/>
        </w:rPr>
        <w:t>execution_id</w:t>
      </w:r>
      <w:proofErr w:type="spellEnd"/>
      <w:r w:rsidRPr="003E31FD">
        <w:rPr>
          <w:rFonts w:ascii="LM Roman 10" w:hAnsi="LM Roman 10"/>
          <w:b/>
          <w:bCs/>
          <w:color w:val="333333"/>
        </w:rPr>
        <w:t xml:space="preserve"> and a private, ephemeral context store. Context stores from different </w:t>
      </w:r>
      <w:proofErr w:type="spellStart"/>
      <w:r w:rsidRPr="003E31FD">
        <w:rPr>
          <w:rFonts w:ascii="LM Roman 10" w:hAnsi="LM Roman 10"/>
          <w:b/>
          <w:bCs/>
          <w:color w:val="333333"/>
        </w:rPr>
        <w:t>execution_ids</w:t>
      </w:r>
      <w:proofErr w:type="spellEnd"/>
      <w:r w:rsidRPr="003E31FD">
        <w:rPr>
          <w:rFonts w:ascii="LM Roman 10" w:hAnsi="LM Roman 10"/>
          <w:b/>
          <w:bCs/>
          <w:color w:val="333333"/>
        </w:rPr>
        <w:t xml:space="preserve"> must be inaccessible to each other at the data layer.: </w:t>
      </w:r>
      <w:r w:rsidRPr="003E31FD">
        <w:rPr>
          <w:rFonts w:ascii="LM Roman 10" w:hAnsi="LM Roman 10"/>
          <w:color w:val="333333"/>
        </w:rPr>
        <w:t>Per-Workflow Execution Isolation</w:t>
      </w:r>
    </w:p>
    <w:p w14:paraId="35C23838"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 global platform-level concurrency cap must be enforced. Additionally, each workflow may configure a </w:t>
      </w:r>
      <w:proofErr w:type="spellStart"/>
      <w:r w:rsidRPr="003E31FD">
        <w:rPr>
          <w:rFonts w:ascii="LM Roman 10" w:hAnsi="LM Roman 10"/>
          <w:b/>
          <w:bCs/>
          <w:color w:val="333333"/>
        </w:rPr>
        <w:t>max_concurrent_runs</w:t>
      </w:r>
      <w:proofErr w:type="spellEnd"/>
      <w:r w:rsidRPr="003E31FD">
        <w:rPr>
          <w:rFonts w:ascii="LM Roman 10" w:hAnsi="LM Roman 10"/>
          <w:b/>
          <w:bCs/>
          <w:color w:val="333333"/>
        </w:rPr>
        <w:t xml:space="preserve"> value (1-50) to prevent self-flooding.: </w:t>
      </w:r>
      <w:r w:rsidRPr="003E31FD">
        <w:rPr>
          <w:rFonts w:ascii="LM Roman 10" w:hAnsi="LM Roman 10"/>
          <w:color w:val="333333"/>
        </w:rPr>
        <w:t>Global and Per-Workflow Concurrency Limits</w:t>
      </w:r>
    </w:p>
    <w:p w14:paraId="76F38EC3"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When concurrency limits are reached, new execution requests must be placed in a priority queue rather than rejected.: </w:t>
      </w:r>
      <w:r w:rsidRPr="003E31FD">
        <w:rPr>
          <w:rFonts w:ascii="LM Roman 10" w:hAnsi="LM Roman 10"/>
          <w:color w:val="333333"/>
        </w:rPr>
        <w:t>Queue-Based Execution Scheduling</w:t>
      </w:r>
    </w:p>
    <w:p w14:paraId="78B8C78C"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system must track CPU-time, memory consumption, and external API call counts per execution. Executions exceeding configurable resource quotas must be terminated with a QUOTA_EXCEEDED status.: </w:t>
      </w:r>
      <w:r w:rsidRPr="003E31FD">
        <w:rPr>
          <w:rFonts w:ascii="LM Roman 10" w:hAnsi="LM Roman 10"/>
          <w:color w:val="333333"/>
        </w:rPr>
        <w:t>Resource Metering</w:t>
      </w:r>
    </w:p>
    <w:p w14:paraId="63CC37AC"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For workflows that share mutable resources, the system must provide an optional distributed lock mechanism to prevent race conditions.: </w:t>
      </w:r>
      <w:r w:rsidRPr="003E31FD">
        <w:rPr>
          <w:rFonts w:ascii="LM Roman 10" w:hAnsi="LM Roman 10"/>
          <w:color w:val="333333"/>
        </w:rPr>
        <w:t>Cross-Execution Variable Locking</w:t>
      </w:r>
    </w:p>
    <w:p w14:paraId="2C80BE64"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02D90510"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214D44C" w14:textId="77777777" w:rsidR="00A072E0" w:rsidRPr="003E31FD" w:rsidRDefault="00000000">
            <w:pPr>
              <w:rPr>
                <w:rFonts w:ascii="LM Roman 10" w:hAnsi="LM Roman 10"/>
              </w:rPr>
            </w:pPr>
            <w:r w:rsidRPr="003E31FD">
              <w:rPr>
                <w:rFonts w:ascii="LM Roman 10" w:hAnsi="LM Roman 10"/>
                <w:b/>
                <w:bCs/>
                <w:color w:val="FFFFFF"/>
                <w:sz w:val="20"/>
                <w:szCs w:val="20"/>
              </w:rPr>
              <w:lastRenderedPageBreak/>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4215CDF"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EF4BB1E"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DBB3B27"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276A7C3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AA3EBA3" w14:textId="77777777" w:rsidR="00A072E0" w:rsidRPr="003E31FD" w:rsidRDefault="00000000">
            <w:pPr>
              <w:rPr>
                <w:rFonts w:ascii="LM Roman 10" w:hAnsi="LM Roman 10"/>
              </w:rPr>
            </w:pPr>
            <w:r w:rsidRPr="003E31FD">
              <w:rPr>
                <w:rFonts w:ascii="LM Roman 10" w:hAnsi="LM Roman 10"/>
                <w:b/>
                <w:bCs/>
                <w:color w:val="1F4E79"/>
                <w:sz w:val="18"/>
                <w:szCs w:val="18"/>
              </w:rPr>
              <w:t>TR-013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93A83A" w14:textId="77777777" w:rsidR="00A072E0" w:rsidRPr="003E31FD" w:rsidRDefault="00000000">
            <w:pPr>
              <w:rPr>
                <w:rFonts w:ascii="LM Roman 10" w:hAnsi="LM Roman 10"/>
              </w:rPr>
            </w:pPr>
            <w:r w:rsidRPr="003E31FD">
              <w:rPr>
                <w:rFonts w:ascii="LM Roman 10" w:hAnsi="LM Roman 10"/>
                <w:b/>
                <w:bCs/>
                <w:color w:val="222222"/>
                <w:sz w:val="20"/>
                <w:szCs w:val="20"/>
              </w:rPr>
              <w:t>Isolated Ephemeral Execution Contexts</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A9AC04" w14:textId="77777777" w:rsidR="00A072E0" w:rsidRPr="003E31FD" w:rsidRDefault="00000000">
            <w:pPr>
              <w:rPr>
                <w:rFonts w:ascii="LM Roman 10" w:hAnsi="LM Roman 10"/>
              </w:rPr>
            </w:pPr>
            <w:r w:rsidRPr="003E31FD">
              <w:rPr>
                <w:rFonts w:ascii="LM Roman 10" w:hAnsi="LM Roman 10"/>
                <w:color w:val="333333"/>
                <w:sz w:val="19"/>
                <w:szCs w:val="19"/>
              </w:rPr>
              <w:t xml:space="preserve">Each execution instantiates a private context map keyed by </w:t>
            </w:r>
            <w:proofErr w:type="spellStart"/>
            <w:r w:rsidRPr="003E31FD">
              <w:rPr>
                <w:rFonts w:ascii="LM Roman 10" w:hAnsi="LM Roman 10"/>
                <w:color w:val="333333"/>
                <w:sz w:val="19"/>
                <w:szCs w:val="19"/>
              </w:rPr>
              <w:t>execution_id</w:t>
            </w:r>
            <w:proofErr w:type="spellEnd"/>
            <w:r w:rsidRPr="003E31FD">
              <w:rPr>
                <w:rFonts w:ascii="LM Roman 10" w:hAnsi="LM Roman 10"/>
                <w:color w:val="333333"/>
                <w:sz w:val="19"/>
                <w:szCs w:val="19"/>
              </w:rPr>
              <w:t xml:space="preserve">. Node outputs are accessible only within the same </w:t>
            </w:r>
            <w:proofErr w:type="spellStart"/>
            <w:r w:rsidRPr="003E31FD">
              <w:rPr>
                <w:rFonts w:ascii="LM Roman 10" w:hAnsi="LM Roman 10"/>
                <w:color w:val="333333"/>
                <w:sz w:val="19"/>
                <w:szCs w:val="19"/>
              </w:rPr>
              <w:t>execution_id</w:t>
            </w:r>
            <w:proofErr w:type="spellEnd"/>
            <w:r w:rsidRPr="003E31FD">
              <w:rPr>
                <w:rFonts w:ascii="LM Roman 10" w:hAnsi="LM Roman 10"/>
                <w:color w:val="333333"/>
                <w:sz w:val="19"/>
                <w:szCs w:val="19"/>
              </w:rPr>
              <w:t xml:space="preserve"> scope. The context is destroyed after execution completes or after a 24-hour TTL.</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38BAFD" w14:textId="77777777" w:rsidR="00A072E0" w:rsidRPr="003E31FD" w:rsidRDefault="00000000">
            <w:pPr>
              <w:rPr>
                <w:rFonts w:ascii="LM Roman 10" w:hAnsi="LM Roman 10"/>
              </w:rPr>
            </w:pPr>
            <w:r w:rsidRPr="003E31FD">
              <w:rPr>
                <w:rFonts w:ascii="LM Roman 10" w:hAnsi="LM Roman 10"/>
                <w:i/>
                <w:iCs/>
                <w:color w:val="555555"/>
                <w:sz w:val="18"/>
                <w:szCs w:val="18"/>
              </w:rPr>
              <w:t>Prevents data from one execution contaminating a concurrent execution of the same or different workflow.</w:t>
            </w:r>
          </w:p>
        </w:tc>
      </w:tr>
      <w:tr w:rsidR="00A072E0" w:rsidRPr="003E31FD" w14:paraId="0F354AB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B2B1614" w14:textId="77777777" w:rsidR="00A072E0" w:rsidRPr="003E31FD" w:rsidRDefault="00000000">
            <w:pPr>
              <w:rPr>
                <w:rFonts w:ascii="LM Roman 10" w:hAnsi="LM Roman 10"/>
              </w:rPr>
            </w:pPr>
            <w:r w:rsidRPr="003E31FD">
              <w:rPr>
                <w:rFonts w:ascii="LM Roman 10" w:hAnsi="LM Roman 10"/>
                <w:b/>
                <w:bCs/>
                <w:color w:val="1F4E79"/>
                <w:sz w:val="18"/>
                <w:szCs w:val="18"/>
              </w:rPr>
              <w:t>TR-014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FAD288" w14:textId="77777777" w:rsidR="00A072E0" w:rsidRPr="003E31FD" w:rsidRDefault="00000000">
            <w:pPr>
              <w:rPr>
                <w:rFonts w:ascii="LM Roman 10" w:hAnsi="LM Roman 10"/>
              </w:rPr>
            </w:pPr>
            <w:r w:rsidRPr="003E31FD">
              <w:rPr>
                <w:rFonts w:ascii="LM Roman 10" w:hAnsi="LM Roman 10"/>
                <w:b/>
                <w:bCs/>
                <w:color w:val="222222"/>
                <w:sz w:val="20"/>
                <w:szCs w:val="20"/>
              </w:rPr>
              <w:t>Per-Workflow Concurrency Cap</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6BA05E" w14:textId="77777777" w:rsidR="00A072E0" w:rsidRPr="003E31FD" w:rsidRDefault="00000000">
            <w:pPr>
              <w:rPr>
                <w:rFonts w:ascii="LM Roman 10" w:hAnsi="LM Roman 10"/>
              </w:rPr>
            </w:pPr>
            <w:r w:rsidRPr="003E31FD">
              <w:rPr>
                <w:rFonts w:ascii="LM Roman 10" w:hAnsi="LM Roman 10"/>
                <w:color w:val="333333"/>
                <w:sz w:val="19"/>
                <w:szCs w:val="19"/>
              </w:rPr>
              <w:t xml:space="preserve">Each workflow configuration includes a </w:t>
            </w:r>
            <w:proofErr w:type="spellStart"/>
            <w:r w:rsidRPr="003E31FD">
              <w:rPr>
                <w:rFonts w:ascii="LM Roman 10" w:hAnsi="LM Roman 10"/>
                <w:color w:val="333333"/>
                <w:sz w:val="19"/>
                <w:szCs w:val="19"/>
              </w:rPr>
              <w:t>max_concurrent_runs</w:t>
            </w:r>
            <w:proofErr w:type="spellEnd"/>
            <w:r w:rsidRPr="003E31FD">
              <w:rPr>
                <w:rFonts w:ascii="LM Roman 10" w:hAnsi="LM Roman 10"/>
                <w:color w:val="333333"/>
                <w:sz w:val="19"/>
                <w:szCs w:val="19"/>
              </w:rPr>
              <w:t xml:space="preserve"> field (default: 1, max: 50). Requests exceeding the cap are queued or rejected based on the workflow's </w:t>
            </w:r>
            <w:proofErr w:type="spellStart"/>
            <w:r w:rsidRPr="003E31FD">
              <w:rPr>
                <w:rFonts w:ascii="LM Roman 10" w:hAnsi="LM Roman 10"/>
                <w:color w:val="333333"/>
                <w:sz w:val="19"/>
                <w:szCs w:val="19"/>
              </w:rPr>
              <w:t>overflow_policy</w:t>
            </w:r>
            <w:proofErr w:type="spellEnd"/>
            <w:r w:rsidRPr="003E31FD">
              <w:rPr>
                <w:rFonts w:ascii="LM Roman 10" w:hAnsi="LM Roman 10"/>
                <w:color w:val="333333"/>
                <w:sz w:val="19"/>
                <w:szCs w:val="19"/>
              </w:rPr>
              <w:t xml:space="preserve"> field (QUEUE or REJECT).</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6F424D1" w14:textId="77777777" w:rsidR="00A072E0" w:rsidRPr="003E31FD" w:rsidRDefault="00000000">
            <w:pPr>
              <w:rPr>
                <w:rFonts w:ascii="LM Roman 10" w:hAnsi="LM Roman 10"/>
              </w:rPr>
            </w:pPr>
            <w:r w:rsidRPr="003E31FD">
              <w:rPr>
                <w:rFonts w:ascii="LM Roman 10" w:hAnsi="LM Roman 10"/>
                <w:i/>
                <w:iCs/>
                <w:color w:val="555555"/>
                <w:sz w:val="18"/>
                <w:szCs w:val="18"/>
              </w:rPr>
              <w:t xml:space="preserve">Prevents a single </w:t>
            </w:r>
            <w:proofErr w:type="gramStart"/>
            <w:r w:rsidRPr="003E31FD">
              <w:rPr>
                <w:rFonts w:ascii="LM Roman 10" w:hAnsi="LM Roman 10"/>
                <w:i/>
                <w:iCs/>
                <w:color w:val="555555"/>
                <w:sz w:val="18"/>
                <w:szCs w:val="18"/>
              </w:rPr>
              <w:t>high-frequency</w:t>
            </w:r>
            <w:proofErr w:type="gramEnd"/>
            <w:r w:rsidRPr="003E31FD">
              <w:rPr>
                <w:rFonts w:ascii="LM Roman 10" w:hAnsi="LM Roman 10"/>
                <w:i/>
                <w:iCs/>
                <w:color w:val="555555"/>
                <w:sz w:val="18"/>
                <w:szCs w:val="18"/>
              </w:rPr>
              <w:t xml:space="preserve"> webhook from spawning runaway concurrent executions that exhaust platform resources.</w:t>
            </w:r>
          </w:p>
        </w:tc>
      </w:tr>
      <w:tr w:rsidR="00A072E0" w:rsidRPr="003E31FD" w14:paraId="78A6ED2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A7FC112" w14:textId="77777777" w:rsidR="00A072E0" w:rsidRPr="003E31FD" w:rsidRDefault="00000000">
            <w:pPr>
              <w:rPr>
                <w:rFonts w:ascii="LM Roman 10" w:hAnsi="LM Roman 10"/>
              </w:rPr>
            </w:pPr>
            <w:r w:rsidRPr="003E31FD">
              <w:rPr>
                <w:rFonts w:ascii="LM Roman 10" w:hAnsi="LM Roman 10"/>
                <w:b/>
                <w:bCs/>
                <w:color w:val="1F4E79"/>
                <w:sz w:val="18"/>
                <w:szCs w:val="18"/>
              </w:rPr>
              <w:t>TR-015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1E95AC" w14:textId="77777777" w:rsidR="00A072E0" w:rsidRPr="003E31FD" w:rsidRDefault="00000000">
            <w:pPr>
              <w:rPr>
                <w:rFonts w:ascii="LM Roman 10" w:hAnsi="LM Roman 10"/>
              </w:rPr>
            </w:pPr>
            <w:r w:rsidRPr="003E31FD">
              <w:rPr>
                <w:rFonts w:ascii="LM Roman 10" w:hAnsi="LM Roman 10"/>
                <w:b/>
                <w:bCs/>
                <w:color w:val="222222"/>
                <w:sz w:val="20"/>
                <w:szCs w:val="20"/>
              </w:rPr>
              <w:t>Priority-Ordered Execution Queue</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60C1EC" w14:textId="77777777" w:rsidR="00A072E0" w:rsidRPr="003E31FD" w:rsidRDefault="00000000">
            <w:pPr>
              <w:rPr>
                <w:rFonts w:ascii="LM Roman 10" w:hAnsi="LM Roman 10"/>
              </w:rPr>
            </w:pPr>
            <w:r w:rsidRPr="003E31FD">
              <w:rPr>
                <w:rFonts w:ascii="LM Roman 10" w:hAnsi="LM Roman 10"/>
                <w:color w:val="333333"/>
                <w:sz w:val="19"/>
                <w:szCs w:val="19"/>
              </w:rPr>
              <w:t xml:space="preserve">When global concurrency limits are reached, new executions are placed in a per-tenant queue ordered by (priority DESC, </w:t>
            </w:r>
            <w:proofErr w:type="spellStart"/>
            <w:r w:rsidRPr="003E31FD">
              <w:rPr>
                <w:rFonts w:ascii="LM Roman 10" w:hAnsi="LM Roman 10"/>
                <w:color w:val="333333"/>
                <w:sz w:val="19"/>
                <w:szCs w:val="19"/>
              </w:rPr>
              <w:t>queued_at</w:t>
            </w:r>
            <w:proofErr w:type="spellEnd"/>
            <w:r w:rsidRPr="003E31FD">
              <w:rPr>
                <w:rFonts w:ascii="LM Roman 10" w:hAnsi="LM Roman 10"/>
                <w:color w:val="333333"/>
                <w:sz w:val="19"/>
                <w:szCs w:val="19"/>
              </w:rPr>
              <w:t xml:space="preserve"> ASC). Queue depth and wait times are exposed via a monitoring dashboard.</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CFC5DC9" w14:textId="77777777" w:rsidR="00A072E0" w:rsidRPr="003E31FD" w:rsidRDefault="00000000">
            <w:pPr>
              <w:rPr>
                <w:rFonts w:ascii="LM Roman 10" w:hAnsi="LM Roman 10"/>
              </w:rPr>
            </w:pPr>
            <w:r w:rsidRPr="003E31FD">
              <w:rPr>
                <w:rFonts w:ascii="LM Roman 10" w:hAnsi="LM Roman 10"/>
                <w:i/>
                <w:iCs/>
                <w:color w:val="555555"/>
                <w:sz w:val="18"/>
                <w:szCs w:val="18"/>
              </w:rPr>
              <w:t>Ensures fair resource allocation under load while giving operators the ability to prioritize business-critical workflows.</w:t>
            </w:r>
          </w:p>
        </w:tc>
      </w:tr>
      <w:tr w:rsidR="00A072E0" w:rsidRPr="003E31FD" w14:paraId="2673353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6E55BEB" w14:textId="77777777" w:rsidR="00A072E0" w:rsidRPr="003E31FD" w:rsidRDefault="00000000">
            <w:pPr>
              <w:rPr>
                <w:rFonts w:ascii="LM Roman 10" w:hAnsi="LM Roman 10"/>
              </w:rPr>
            </w:pPr>
            <w:r w:rsidRPr="003E31FD">
              <w:rPr>
                <w:rFonts w:ascii="LM Roman 10" w:hAnsi="LM Roman 10"/>
                <w:b/>
                <w:bCs/>
                <w:color w:val="1F4E79"/>
                <w:sz w:val="18"/>
                <w:szCs w:val="18"/>
              </w:rPr>
              <w:t>TR-016</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04235C" w14:textId="77777777" w:rsidR="00A072E0" w:rsidRPr="003E31FD" w:rsidRDefault="00000000">
            <w:pPr>
              <w:rPr>
                <w:rFonts w:ascii="LM Roman 10" w:hAnsi="LM Roman 10"/>
              </w:rPr>
            </w:pPr>
            <w:r w:rsidRPr="003E31FD">
              <w:rPr>
                <w:rFonts w:ascii="LM Roman 10" w:hAnsi="LM Roman 10"/>
                <w:b/>
                <w:bCs/>
                <w:color w:val="222222"/>
                <w:sz w:val="20"/>
                <w:szCs w:val="20"/>
              </w:rPr>
              <w:t>Distributed Lock for Shared Resources</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CD43DB" w14:textId="77777777" w:rsidR="00A072E0" w:rsidRPr="003E31FD" w:rsidRDefault="00000000">
            <w:pPr>
              <w:rPr>
                <w:rFonts w:ascii="LM Roman 10" w:hAnsi="LM Roman 10"/>
              </w:rPr>
            </w:pPr>
            <w:r w:rsidRPr="003E31FD">
              <w:rPr>
                <w:rFonts w:ascii="LM Roman 10" w:hAnsi="LM Roman 10"/>
                <w:color w:val="333333"/>
                <w:sz w:val="19"/>
                <w:szCs w:val="19"/>
              </w:rPr>
              <w:t>Nodes that access shared mutable state may acquire a named distributed lock (Redis-backed) with a configurable TTL. The lock is released on node completion or TTL expiry to prevent deadlocks.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B114AE" w14:textId="77777777" w:rsidR="00A072E0" w:rsidRPr="003E31FD" w:rsidRDefault="00000000">
            <w:pPr>
              <w:rPr>
                <w:rFonts w:ascii="LM Roman 10" w:hAnsi="LM Roman 10"/>
              </w:rPr>
            </w:pPr>
            <w:r w:rsidRPr="003E31FD">
              <w:rPr>
                <w:rFonts w:ascii="LM Roman 10" w:hAnsi="LM Roman 10"/>
                <w:i/>
                <w:iCs/>
                <w:color w:val="555555"/>
                <w:sz w:val="18"/>
                <w:szCs w:val="18"/>
              </w:rPr>
              <w:t>Prevents race conditions in workflows that perform coordinated writes to shared resources across concurrent executions.</w:t>
            </w:r>
          </w:p>
        </w:tc>
      </w:tr>
    </w:tbl>
    <w:p w14:paraId="2CCE8A27" w14:textId="77777777" w:rsidR="00A072E0" w:rsidRPr="003E31FD" w:rsidRDefault="00A072E0">
      <w:pPr>
        <w:spacing w:before="120" w:after="120"/>
        <w:rPr>
          <w:rFonts w:ascii="LM Roman 10" w:hAnsi="LM Roman 10"/>
        </w:rPr>
      </w:pPr>
    </w:p>
    <w:p w14:paraId="0A96D2F6" w14:textId="77777777" w:rsidR="00A072E0" w:rsidRPr="003E31FD" w:rsidRDefault="00A072E0">
      <w:pPr>
        <w:spacing w:before="120" w:after="120"/>
        <w:rPr>
          <w:rFonts w:ascii="LM Roman 10" w:hAnsi="LM Roman 10"/>
        </w:rPr>
      </w:pPr>
    </w:p>
    <w:p w14:paraId="5727E435" w14:textId="77777777" w:rsidR="00A072E0" w:rsidRPr="003E31FD" w:rsidRDefault="00000000">
      <w:pPr>
        <w:pStyle w:val="Heading1"/>
        <w:pBdr>
          <w:bottom w:val="single" w:sz="6" w:space="1" w:color="2E75B6"/>
        </w:pBdr>
        <w:shd w:val="clear" w:color="auto" w:fill="1F4E79"/>
        <w:ind w:left="180" w:right="180"/>
        <w:rPr>
          <w:rFonts w:ascii="LM Roman 10" w:hAnsi="LM Roman 10"/>
        </w:rPr>
      </w:pPr>
      <w:r w:rsidRPr="003E31FD">
        <w:rPr>
          <w:rFonts w:ascii="LM Roman 10" w:hAnsi="LM Roman 10"/>
          <w:color w:val="FFFFFF"/>
          <w:sz w:val="28"/>
          <w:szCs w:val="28"/>
        </w:rPr>
        <w:t>6. Non-Functional Requirements — Performance</w:t>
      </w:r>
    </w:p>
    <w:p w14:paraId="306AB1FA" w14:textId="77777777" w:rsidR="00A072E0" w:rsidRPr="003E31FD" w:rsidRDefault="00000000">
      <w:pPr>
        <w:spacing w:before="60" w:after="80"/>
        <w:rPr>
          <w:rFonts w:ascii="LM Roman 10" w:hAnsi="LM Roman 10"/>
        </w:rPr>
      </w:pPr>
      <w:r w:rsidRPr="003E31FD">
        <w:rPr>
          <w:rFonts w:ascii="LM Roman 10" w:hAnsi="LM Roman 10"/>
          <w:color w:val="333333"/>
        </w:rPr>
        <w:t>This section defines quantitative performance targets the system must meet under normal and peak load conditions. All targets are measured at the 95th percentile (p95) unless otherwise stated.</w:t>
      </w:r>
    </w:p>
    <w:p w14:paraId="083A8CCE" w14:textId="77777777" w:rsidR="00A072E0" w:rsidRPr="003E31FD" w:rsidRDefault="00A072E0">
      <w:pPr>
        <w:spacing w:before="120" w:after="120"/>
        <w:rPr>
          <w:rFonts w:ascii="LM Roman 10" w:hAnsi="LM Roman 10"/>
        </w:rPr>
      </w:pPr>
    </w:p>
    <w:p w14:paraId="49386B2A"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6.1 Canvas Rendering Performance</w:t>
      </w:r>
    </w:p>
    <w:p w14:paraId="14740A2B" w14:textId="77777777" w:rsidR="00A072E0" w:rsidRPr="003E31FD" w:rsidRDefault="00000000">
      <w:pPr>
        <w:spacing w:before="60" w:after="80"/>
        <w:rPr>
          <w:rFonts w:ascii="LM Roman 10" w:hAnsi="LM Roman 10"/>
        </w:rPr>
      </w:pPr>
      <w:r w:rsidRPr="003E31FD">
        <w:rPr>
          <w:rFonts w:ascii="LM Roman 10" w:hAnsi="LM Roman 10"/>
          <w:color w:val="333333"/>
        </w:rPr>
        <w:t>The visual canvas must remain responsive and maintain smooth interaction across graphs of varying complexity. Rendering performance directly impacts user productivity during workflow design.</w:t>
      </w:r>
    </w:p>
    <w:p w14:paraId="42B6DA47" w14:textId="77777777" w:rsidR="00A072E0" w:rsidRPr="003E31FD" w:rsidRDefault="00A072E0">
      <w:pPr>
        <w:spacing w:before="120" w:after="120"/>
        <w:rPr>
          <w:rFonts w:ascii="LM Roman 10" w:hAnsi="LM Roman 10"/>
        </w:rPr>
      </w:pPr>
    </w:p>
    <w:p w14:paraId="7BE0BAA5" w14:textId="77777777" w:rsidR="00A072E0" w:rsidRPr="003E31FD" w:rsidRDefault="00000000">
      <w:pPr>
        <w:pStyle w:val="Heading3"/>
        <w:rPr>
          <w:rFonts w:ascii="LM Roman 10" w:hAnsi="LM Roman 10"/>
        </w:rPr>
      </w:pPr>
      <w:r w:rsidRPr="003E31FD">
        <w:rPr>
          <w:rFonts w:ascii="LM Roman 10" w:hAnsi="LM Roman 10"/>
          <w:color w:val="2E75B6"/>
        </w:rPr>
        <w:t>Targets &amp; Acceptance Criteria</w:t>
      </w:r>
    </w:p>
    <w:p w14:paraId="77653882"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lastRenderedPageBreak/>
        <w:t xml:space="preserve">Canvas pan, zoom, and node drag interactions must maintain &gt;= 60 fps on graphs containing up to 300 nodes and 500 edges on a mid-range consumer device (4-core CPU, 8GB RAM, integrated GPU).: </w:t>
      </w:r>
      <w:r w:rsidRPr="003E31FD">
        <w:rPr>
          <w:rFonts w:ascii="LM Roman 10" w:hAnsi="LM Roman 10"/>
          <w:color w:val="333333"/>
        </w:rPr>
        <w:t>Frame Rate</w:t>
      </w:r>
    </w:p>
    <w:p w14:paraId="0135DB13"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Dragging a node from the library and dropping it on the canvas must result in the node appearing at the target position within 50ms of the drop event.: </w:t>
      </w:r>
      <w:r w:rsidRPr="003E31FD">
        <w:rPr>
          <w:rFonts w:ascii="LM Roman 10" w:hAnsi="LM Roman 10"/>
          <w:color w:val="333333"/>
        </w:rPr>
        <w:t>Node Placement Latency</w:t>
      </w:r>
    </w:p>
    <w:p w14:paraId="0A222785"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Drawing a connection between two handles must render the completed edge within 16ms of the mouse-up event.: </w:t>
      </w:r>
      <w:r w:rsidRPr="003E31FD">
        <w:rPr>
          <w:rFonts w:ascii="LM Roman 10" w:hAnsi="LM Roman 10"/>
          <w:color w:val="333333"/>
        </w:rPr>
        <w:t>Edge Draw Latency</w:t>
      </w:r>
    </w:p>
    <w:p w14:paraId="5B52D4F6"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Opening a saved workflow containing up to 200 nodes must render the fully interactive canvas within 2 seconds of navigation on a 50 Mbps connection (p95).: </w:t>
      </w:r>
      <w:r w:rsidRPr="003E31FD">
        <w:rPr>
          <w:rFonts w:ascii="LM Roman 10" w:hAnsi="LM Roman 10"/>
          <w:color w:val="333333"/>
        </w:rPr>
        <w:t>Canvas Initial Load Time</w:t>
      </w:r>
    </w:p>
    <w:p w14:paraId="13C0B6D3"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For graphs exceeding 300 nodes, the system must activate a 'Performance Mode' that disables edge animations and reduces render fidelity, accompanied by a visible notification to the user.: </w:t>
      </w:r>
      <w:r w:rsidRPr="003E31FD">
        <w:rPr>
          <w:rFonts w:ascii="LM Roman 10" w:hAnsi="LM Roman 10"/>
          <w:color w:val="333333"/>
        </w:rPr>
        <w:t>Large Graph Degraded-Mode Threshold</w:t>
      </w:r>
    </w:p>
    <w:p w14:paraId="63328987"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343E98D8"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4D2E7D2"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A142CB8"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30468FD"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B3C52BA"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733BBEB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07A56D5" w14:textId="77777777" w:rsidR="00A072E0" w:rsidRPr="003E31FD" w:rsidRDefault="00000000">
            <w:pPr>
              <w:rPr>
                <w:rFonts w:ascii="LM Roman 10" w:hAnsi="LM Roman 10"/>
              </w:rPr>
            </w:pPr>
            <w:r w:rsidRPr="003E31FD">
              <w:rPr>
                <w:rFonts w:ascii="LM Roman 10" w:hAnsi="LM Roman 10"/>
                <w:b/>
                <w:bCs/>
                <w:color w:val="1F4E79"/>
                <w:sz w:val="18"/>
                <w:szCs w:val="18"/>
              </w:rPr>
              <w:t>NFR-P-001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620457" w14:textId="77777777" w:rsidR="00A072E0" w:rsidRPr="003E31FD" w:rsidRDefault="00000000">
            <w:pPr>
              <w:rPr>
                <w:rFonts w:ascii="LM Roman 10" w:hAnsi="LM Roman 10"/>
              </w:rPr>
            </w:pPr>
            <w:r w:rsidRPr="003E31FD">
              <w:rPr>
                <w:rFonts w:ascii="LM Roman 10" w:hAnsi="LM Roman 10"/>
                <w:b/>
                <w:bCs/>
                <w:color w:val="222222"/>
                <w:sz w:val="20"/>
                <w:szCs w:val="20"/>
              </w:rPr>
              <w:t>60 fps Canvas Interaction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4D6B13" w14:textId="77777777" w:rsidR="00A072E0" w:rsidRPr="003E31FD" w:rsidRDefault="00000000">
            <w:pPr>
              <w:rPr>
                <w:rFonts w:ascii="LM Roman 10" w:hAnsi="LM Roman 10"/>
              </w:rPr>
            </w:pPr>
            <w:r w:rsidRPr="003E31FD">
              <w:rPr>
                <w:rFonts w:ascii="LM Roman 10" w:hAnsi="LM Roman 10"/>
                <w:color w:val="333333"/>
                <w:sz w:val="19"/>
                <w:szCs w:val="19"/>
              </w:rPr>
              <w:t>Canvas interactions (pan, zoom, drag) must maintain &gt;= 60 fps for graphs up to 300 nodes / 500 edges on a reference mid-range device. Measured using browser Performance API frame timing.</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411A034" w14:textId="77777777" w:rsidR="00A072E0" w:rsidRPr="003E31FD" w:rsidRDefault="00000000">
            <w:pPr>
              <w:rPr>
                <w:rFonts w:ascii="LM Roman 10" w:hAnsi="LM Roman 10"/>
              </w:rPr>
            </w:pPr>
            <w:r w:rsidRPr="003E31FD">
              <w:rPr>
                <w:rFonts w:ascii="LM Roman 10" w:hAnsi="LM Roman 10"/>
                <w:i/>
                <w:iCs/>
                <w:color w:val="555555"/>
                <w:sz w:val="18"/>
                <w:szCs w:val="18"/>
              </w:rPr>
              <w:t>Sub-60fps interactions create a perception of sluggishness that degrades the user's ability to build and inspect workflows efficiently.</w:t>
            </w:r>
          </w:p>
        </w:tc>
      </w:tr>
      <w:tr w:rsidR="00A072E0" w:rsidRPr="003E31FD" w14:paraId="08E8220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61115F3" w14:textId="77777777" w:rsidR="00A072E0" w:rsidRPr="003E31FD" w:rsidRDefault="00000000">
            <w:pPr>
              <w:rPr>
                <w:rFonts w:ascii="LM Roman 10" w:hAnsi="LM Roman 10"/>
              </w:rPr>
            </w:pPr>
            <w:r w:rsidRPr="003E31FD">
              <w:rPr>
                <w:rFonts w:ascii="LM Roman 10" w:hAnsi="LM Roman 10"/>
                <w:b/>
                <w:bCs/>
                <w:color w:val="1F4E79"/>
                <w:sz w:val="18"/>
                <w:szCs w:val="18"/>
              </w:rPr>
              <w:t>NFR-P-002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83FB98" w14:textId="77777777" w:rsidR="00A072E0" w:rsidRPr="003E31FD" w:rsidRDefault="00000000">
            <w:pPr>
              <w:rPr>
                <w:rFonts w:ascii="LM Roman 10" w:hAnsi="LM Roman 10"/>
              </w:rPr>
            </w:pPr>
            <w:r w:rsidRPr="003E31FD">
              <w:rPr>
                <w:rFonts w:ascii="LM Roman 10" w:hAnsi="LM Roman 10"/>
                <w:b/>
                <w:bCs/>
                <w:color w:val="222222"/>
                <w:sz w:val="20"/>
                <w:szCs w:val="20"/>
              </w:rPr>
              <w:t>Sub-2s Workflow Load Time</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57DAC6" w14:textId="77777777" w:rsidR="00A072E0" w:rsidRPr="003E31FD" w:rsidRDefault="00000000">
            <w:pPr>
              <w:rPr>
                <w:rFonts w:ascii="LM Roman 10" w:hAnsi="LM Roman 10"/>
              </w:rPr>
            </w:pPr>
            <w:r w:rsidRPr="003E31FD">
              <w:rPr>
                <w:rFonts w:ascii="LM Roman 10" w:hAnsi="LM Roman 10"/>
                <w:color w:val="333333"/>
                <w:sz w:val="19"/>
                <w:szCs w:val="19"/>
              </w:rPr>
              <w:t>Opening a workflow with up to 200 nodes must complete full interactive render within 2 seconds (p95) on a 50 Mbps connection. This includes graph fetch, schema resolution, and canvas paint.</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770AEA2" w14:textId="77777777" w:rsidR="00A072E0" w:rsidRPr="003E31FD" w:rsidRDefault="00000000">
            <w:pPr>
              <w:rPr>
                <w:rFonts w:ascii="LM Roman 10" w:hAnsi="LM Roman 10"/>
              </w:rPr>
            </w:pPr>
            <w:r w:rsidRPr="003E31FD">
              <w:rPr>
                <w:rFonts w:ascii="LM Roman 10" w:hAnsi="LM Roman 10"/>
                <w:i/>
                <w:iCs/>
                <w:color w:val="555555"/>
                <w:sz w:val="18"/>
                <w:szCs w:val="18"/>
              </w:rPr>
              <w:t>Slow initial load times interrupt cognitive flow when switching between workflows.</w:t>
            </w:r>
          </w:p>
        </w:tc>
      </w:tr>
      <w:tr w:rsidR="00A072E0" w:rsidRPr="003E31FD" w14:paraId="489A77A4"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C6DD0E3" w14:textId="77777777" w:rsidR="00A072E0" w:rsidRPr="003E31FD" w:rsidRDefault="00000000">
            <w:pPr>
              <w:rPr>
                <w:rFonts w:ascii="LM Roman 10" w:hAnsi="LM Roman 10"/>
              </w:rPr>
            </w:pPr>
            <w:r w:rsidRPr="003E31FD">
              <w:rPr>
                <w:rFonts w:ascii="LM Roman 10" w:hAnsi="LM Roman 10"/>
                <w:b/>
                <w:bCs/>
                <w:color w:val="1F4E79"/>
                <w:sz w:val="18"/>
                <w:szCs w:val="18"/>
              </w:rPr>
              <w:t>NFR-P-003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F381B6" w14:textId="77777777" w:rsidR="00A072E0" w:rsidRPr="003E31FD" w:rsidRDefault="00000000">
            <w:pPr>
              <w:rPr>
                <w:rFonts w:ascii="LM Roman 10" w:hAnsi="LM Roman 10"/>
              </w:rPr>
            </w:pPr>
            <w:r w:rsidRPr="003E31FD">
              <w:rPr>
                <w:rFonts w:ascii="LM Roman 10" w:hAnsi="LM Roman 10"/>
                <w:b/>
                <w:bCs/>
                <w:color w:val="222222"/>
                <w:sz w:val="20"/>
                <w:szCs w:val="20"/>
              </w:rPr>
              <w:t>Viewport-Culled Rendering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C3F683" w14:textId="77777777" w:rsidR="00A072E0" w:rsidRPr="003E31FD" w:rsidRDefault="00000000">
            <w:pPr>
              <w:rPr>
                <w:rFonts w:ascii="LM Roman 10" w:hAnsi="LM Roman 10"/>
              </w:rPr>
            </w:pPr>
            <w:r w:rsidRPr="003E31FD">
              <w:rPr>
                <w:rFonts w:ascii="LM Roman 10" w:hAnsi="LM Roman 10"/>
                <w:color w:val="333333"/>
                <w:sz w:val="19"/>
                <w:szCs w:val="19"/>
              </w:rPr>
              <w:t>Only nodes and edges within the current viewport plus a 200px buffer zone are mounted to the DOM. Off-screen elements are unmounted. Frame budget for a culling pass must not exceed 8ms.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3D4DFCC" w14:textId="77777777" w:rsidR="00A072E0" w:rsidRPr="003E31FD" w:rsidRDefault="00000000">
            <w:pPr>
              <w:rPr>
                <w:rFonts w:ascii="LM Roman 10" w:hAnsi="LM Roman 10"/>
              </w:rPr>
            </w:pPr>
            <w:r w:rsidRPr="003E31FD">
              <w:rPr>
                <w:rFonts w:ascii="LM Roman 10" w:hAnsi="LM Roman 10"/>
                <w:i/>
                <w:iCs/>
                <w:color w:val="555555"/>
                <w:sz w:val="18"/>
                <w:szCs w:val="18"/>
              </w:rPr>
              <w:t>Required to sustain 60 fps on large graphs; without culling, DOM node count grows linearly with graph size.</w:t>
            </w:r>
          </w:p>
        </w:tc>
      </w:tr>
    </w:tbl>
    <w:p w14:paraId="68ECA305" w14:textId="77777777" w:rsidR="00A072E0" w:rsidRPr="003E31FD" w:rsidRDefault="00A072E0">
      <w:pPr>
        <w:spacing w:before="120" w:after="120"/>
        <w:rPr>
          <w:rFonts w:ascii="LM Roman 10" w:hAnsi="LM Roman 10"/>
        </w:rPr>
      </w:pPr>
    </w:p>
    <w:p w14:paraId="5936EBDA"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6.2 Execution Engine Performance</w:t>
      </w:r>
    </w:p>
    <w:p w14:paraId="2B02FFC2" w14:textId="77777777" w:rsidR="00A072E0" w:rsidRPr="003E31FD" w:rsidRDefault="00000000">
      <w:pPr>
        <w:spacing w:before="60" w:after="80"/>
        <w:rPr>
          <w:rFonts w:ascii="LM Roman 10" w:hAnsi="LM Roman 10"/>
        </w:rPr>
      </w:pPr>
      <w:r w:rsidRPr="003E31FD">
        <w:rPr>
          <w:rFonts w:ascii="LM Roman 10" w:hAnsi="LM Roman 10"/>
          <w:color w:val="333333"/>
        </w:rPr>
        <w:t>The execution engine must process workflows with minimal latency overhead and support high-throughput workloads without degrading individual execution performance.</w:t>
      </w:r>
    </w:p>
    <w:p w14:paraId="2D1A8F18" w14:textId="77777777" w:rsidR="00A072E0" w:rsidRPr="003E31FD" w:rsidRDefault="00A072E0">
      <w:pPr>
        <w:spacing w:before="120" w:after="120"/>
        <w:rPr>
          <w:rFonts w:ascii="LM Roman 10" w:hAnsi="LM Roman 10"/>
        </w:rPr>
      </w:pPr>
    </w:p>
    <w:p w14:paraId="6EF0487C" w14:textId="77777777" w:rsidR="00A072E0" w:rsidRPr="003E31FD" w:rsidRDefault="00000000">
      <w:pPr>
        <w:pStyle w:val="Heading3"/>
        <w:rPr>
          <w:rFonts w:ascii="LM Roman 10" w:hAnsi="LM Roman 10"/>
        </w:rPr>
      </w:pPr>
      <w:r w:rsidRPr="003E31FD">
        <w:rPr>
          <w:rFonts w:ascii="LM Roman 10" w:hAnsi="LM Roman 10"/>
          <w:color w:val="2E75B6"/>
        </w:rPr>
        <w:lastRenderedPageBreak/>
        <w:t>Targets &amp; Acceptance Criteria</w:t>
      </w:r>
    </w:p>
    <w:p w14:paraId="1319A2CD"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From the moment a valid trigger event is received, the first node must begin execution within 500ms (p95) under normal load.: </w:t>
      </w:r>
      <w:r w:rsidRPr="003E31FD">
        <w:rPr>
          <w:rFonts w:ascii="LM Roman 10" w:hAnsi="LM Roman 10"/>
          <w:color w:val="333333"/>
        </w:rPr>
        <w:t>Trigger-to-First-Node Latency</w:t>
      </w:r>
    </w:p>
    <w:p w14:paraId="59875FB9"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internal overhead added by the execution engine per node must not exceed 25ms.: </w:t>
      </w:r>
      <w:r w:rsidRPr="003E31FD">
        <w:rPr>
          <w:rFonts w:ascii="LM Roman 10" w:hAnsi="LM Roman 10"/>
          <w:color w:val="333333"/>
        </w:rPr>
        <w:t>Node Execution Dispatch Overhead</w:t>
      </w:r>
    </w:p>
    <w:p w14:paraId="39702076"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platform must support a minimum of 1,000 concurrent workflow executions per tenant without exceeding the trigger-to-first-node latency SLA.: </w:t>
      </w:r>
      <w:r w:rsidRPr="003E31FD">
        <w:rPr>
          <w:rFonts w:ascii="LM Roman 10" w:hAnsi="LM Roman 10"/>
          <w:color w:val="333333"/>
        </w:rPr>
        <w:t>Execution Throughput</w:t>
      </w:r>
    </w:p>
    <w:p w14:paraId="1D9A2A0F"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Resolving all variable references across a node's full configuration must complete within 10ms for configurations containing up to 50 variable references.: </w:t>
      </w:r>
      <w:r w:rsidRPr="003E31FD">
        <w:rPr>
          <w:rFonts w:ascii="LM Roman 10" w:hAnsi="LM Roman 10"/>
          <w:color w:val="333333"/>
        </w:rPr>
        <w:t>Data Mapping Resolution Speed</w:t>
      </w:r>
    </w:p>
    <w:p w14:paraId="3E4C3719"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5A7294B3"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CEA9606"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E8A12CA"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1FF821C"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22F44E3"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76F1761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8BF87DE" w14:textId="77777777" w:rsidR="00A072E0" w:rsidRPr="003E31FD" w:rsidRDefault="00000000">
            <w:pPr>
              <w:rPr>
                <w:rFonts w:ascii="LM Roman 10" w:hAnsi="LM Roman 10"/>
              </w:rPr>
            </w:pPr>
            <w:r w:rsidRPr="003E31FD">
              <w:rPr>
                <w:rFonts w:ascii="LM Roman 10" w:hAnsi="LM Roman 10"/>
                <w:b/>
                <w:bCs/>
                <w:color w:val="1F4E79"/>
                <w:sz w:val="18"/>
                <w:szCs w:val="18"/>
              </w:rPr>
              <w:t>NFR-P-004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CC3E9D" w14:textId="77777777" w:rsidR="00A072E0" w:rsidRPr="003E31FD" w:rsidRDefault="00000000">
            <w:pPr>
              <w:rPr>
                <w:rFonts w:ascii="LM Roman 10" w:hAnsi="LM Roman 10"/>
              </w:rPr>
            </w:pPr>
            <w:r w:rsidRPr="003E31FD">
              <w:rPr>
                <w:rFonts w:ascii="LM Roman 10" w:hAnsi="LM Roman 10"/>
                <w:b/>
                <w:bCs/>
                <w:color w:val="222222"/>
                <w:sz w:val="20"/>
                <w:szCs w:val="20"/>
              </w:rPr>
              <w:t>500ms Trigger-to-Execution Latency</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8B0DB0" w14:textId="77777777" w:rsidR="00A072E0" w:rsidRPr="003E31FD" w:rsidRDefault="00000000">
            <w:pPr>
              <w:rPr>
                <w:rFonts w:ascii="LM Roman 10" w:hAnsi="LM Roman 10"/>
              </w:rPr>
            </w:pPr>
            <w:r w:rsidRPr="003E31FD">
              <w:rPr>
                <w:rFonts w:ascii="LM Roman 10" w:hAnsi="LM Roman 10"/>
                <w:color w:val="333333"/>
                <w:sz w:val="19"/>
                <w:szCs w:val="19"/>
              </w:rPr>
              <w:t xml:space="preserve">The time between a valid trigger event ingestion and the first </w:t>
            </w:r>
            <w:proofErr w:type="gramStart"/>
            <w:r w:rsidRPr="003E31FD">
              <w:rPr>
                <w:rFonts w:ascii="LM Roman 10" w:hAnsi="LM Roman 10"/>
                <w:color w:val="333333"/>
                <w:sz w:val="19"/>
                <w:szCs w:val="19"/>
              </w:rPr>
              <w:t>node's</w:t>
            </w:r>
            <w:proofErr w:type="gramEnd"/>
            <w:r w:rsidRPr="003E31FD">
              <w:rPr>
                <w:rFonts w:ascii="LM Roman 10" w:hAnsi="LM Roman 10"/>
                <w:color w:val="333333"/>
                <w:sz w:val="19"/>
                <w:szCs w:val="19"/>
              </w:rPr>
              <w:t xml:space="preserve"> execute() call must be &lt;= 500ms at p95, measured under a load of 500 concurrent workflow executions per tenant.</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598EE0F" w14:textId="77777777" w:rsidR="00A072E0" w:rsidRPr="003E31FD" w:rsidRDefault="00000000">
            <w:pPr>
              <w:rPr>
                <w:rFonts w:ascii="LM Roman 10" w:hAnsi="LM Roman 10"/>
              </w:rPr>
            </w:pPr>
            <w:r w:rsidRPr="003E31FD">
              <w:rPr>
                <w:rFonts w:ascii="LM Roman 10" w:hAnsi="LM Roman 10"/>
                <w:i/>
                <w:iCs/>
                <w:color w:val="555555"/>
                <w:sz w:val="18"/>
                <w:szCs w:val="18"/>
              </w:rPr>
              <w:t>Defines the platform's responsiveness contract for time-sensitive automation use cases.</w:t>
            </w:r>
          </w:p>
        </w:tc>
      </w:tr>
      <w:tr w:rsidR="00A072E0" w:rsidRPr="003E31FD" w14:paraId="0EE4C45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84D0703" w14:textId="77777777" w:rsidR="00A072E0" w:rsidRPr="003E31FD" w:rsidRDefault="00000000">
            <w:pPr>
              <w:rPr>
                <w:rFonts w:ascii="LM Roman 10" w:hAnsi="LM Roman 10"/>
              </w:rPr>
            </w:pPr>
            <w:r w:rsidRPr="003E31FD">
              <w:rPr>
                <w:rFonts w:ascii="LM Roman 10" w:hAnsi="LM Roman 10"/>
                <w:b/>
                <w:bCs/>
                <w:color w:val="1F4E79"/>
                <w:sz w:val="18"/>
                <w:szCs w:val="18"/>
              </w:rPr>
              <w:t>NFR-P-005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12B4DD" w14:textId="77777777" w:rsidR="00A072E0" w:rsidRPr="003E31FD" w:rsidRDefault="00000000">
            <w:pPr>
              <w:rPr>
                <w:rFonts w:ascii="LM Roman 10" w:hAnsi="LM Roman 10"/>
              </w:rPr>
            </w:pPr>
            <w:r w:rsidRPr="003E31FD">
              <w:rPr>
                <w:rFonts w:ascii="LM Roman 10" w:hAnsi="LM Roman 10"/>
                <w:b/>
                <w:bCs/>
                <w:color w:val="222222"/>
                <w:sz w:val="20"/>
                <w:szCs w:val="20"/>
              </w:rPr>
              <w:t>25ms Maximum Engine Dispatch Overhead</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B153A9" w14:textId="77777777" w:rsidR="00A072E0" w:rsidRPr="003E31FD" w:rsidRDefault="00000000">
            <w:pPr>
              <w:rPr>
                <w:rFonts w:ascii="LM Roman 10" w:hAnsi="LM Roman 10"/>
              </w:rPr>
            </w:pPr>
            <w:r w:rsidRPr="003E31FD">
              <w:rPr>
                <w:rFonts w:ascii="LM Roman 10" w:hAnsi="LM Roman 10"/>
                <w:color w:val="333333"/>
                <w:sz w:val="19"/>
                <w:szCs w:val="19"/>
              </w:rPr>
              <w:t>Platform-internal overhead per node (context resolution, variable substitution, log initialization, next-node scheduling) must not exceed 25ms.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3E337EA" w14:textId="77777777" w:rsidR="00A072E0" w:rsidRPr="003E31FD" w:rsidRDefault="00000000">
            <w:pPr>
              <w:rPr>
                <w:rFonts w:ascii="LM Roman 10" w:hAnsi="LM Roman 10"/>
              </w:rPr>
            </w:pPr>
            <w:r w:rsidRPr="003E31FD">
              <w:rPr>
                <w:rFonts w:ascii="LM Roman 10" w:hAnsi="LM Roman 10"/>
                <w:i/>
                <w:iCs/>
                <w:color w:val="555555"/>
                <w:sz w:val="18"/>
                <w:szCs w:val="18"/>
              </w:rPr>
              <w:t>Ensures the engine itself is not the bottleneck in high-node-count workflows; overhead compounds across sequential nodes.</w:t>
            </w:r>
          </w:p>
        </w:tc>
      </w:tr>
      <w:tr w:rsidR="00A072E0" w:rsidRPr="003E31FD" w14:paraId="048C1B8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94DA14F" w14:textId="77777777" w:rsidR="00A072E0" w:rsidRPr="003E31FD" w:rsidRDefault="00000000">
            <w:pPr>
              <w:rPr>
                <w:rFonts w:ascii="LM Roman 10" w:hAnsi="LM Roman 10"/>
              </w:rPr>
            </w:pPr>
            <w:r w:rsidRPr="003E31FD">
              <w:rPr>
                <w:rFonts w:ascii="LM Roman 10" w:hAnsi="LM Roman 10"/>
                <w:b/>
                <w:bCs/>
                <w:color w:val="1F4E79"/>
                <w:sz w:val="18"/>
                <w:szCs w:val="18"/>
              </w:rPr>
              <w:t>NFR-P-006</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325421" w14:textId="77777777" w:rsidR="00A072E0" w:rsidRPr="003E31FD" w:rsidRDefault="00000000">
            <w:pPr>
              <w:rPr>
                <w:rFonts w:ascii="LM Roman 10" w:hAnsi="LM Roman 10"/>
              </w:rPr>
            </w:pPr>
            <w:r w:rsidRPr="003E31FD">
              <w:rPr>
                <w:rFonts w:ascii="LM Roman 10" w:hAnsi="LM Roman 10"/>
                <w:b/>
                <w:bCs/>
                <w:color w:val="222222"/>
                <w:sz w:val="20"/>
                <w:szCs w:val="20"/>
              </w:rPr>
              <w:t>1,000 Concurrent Executions Per Tenant</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D2365A" w14:textId="77777777" w:rsidR="00A072E0" w:rsidRPr="003E31FD" w:rsidRDefault="00000000">
            <w:pPr>
              <w:rPr>
                <w:rFonts w:ascii="LM Roman 10" w:hAnsi="LM Roman 10"/>
              </w:rPr>
            </w:pPr>
            <w:r w:rsidRPr="003E31FD">
              <w:rPr>
                <w:rFonts w:ascii="LM Roman 10" w:hAnsi="LM Roman 10"/>
                <w:color w:val="333333"/>
                <w:sz w:val="19"/>
                <w:szCs w:val="19"/>
              </w:rPr>
              <w:t>Under a sustained load of 1,000 simultaneous executions per tenant, trigger-to-first-node latency must remain within the 500ms SLA. Load tests must validate this monthly.</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E7BF5A8" w14:textId="77777777" w:rsidR="00A072E0" w:rsidRPr="003E31FD" w:rsidRDefault="00000000">
            <w:pPr>
              <w:rPr>
                <w:rFonts w:ascii="LM Roman 10" w:hAnsi="LM Roman 10"/>
              </w:rPr>
            </w:pPr>
            <w:r w:rsidRPr="003E31FD">
              <w:rPr>
                <w:rFonts w:ascii="LM Roman 10" w:hAnsi="LM Roman 10"/>
                <w:i/>
                <w:iCs/>
                <w:color w:val="555555"/>
                <w:sz w:val="18"/>
                <w:szCs w:val="18"/>
              </w:rPr>
              <w:t>Defines the baseline scaling target for multi-tenant capacity planning.</w:t>
            </w:r>
          </w:p>
        </w:tc>
      </w:tr>
    </w:tbl>
    <w:p w14:paraId="0E07E5CE" w14:textId="77777777" w:rsidR="00A072E0" w:rsidRPr="003E31FD" w:rsidRDefault="00A072E0">
      <w:pPr>
        <w:spacing w:before="120" w:after="120"/>
        <w:rPr>
          <w:rFonts w:ascii="LM Roman 10" w:hAnsi="LM Roman 10"/>
        </w:rPr>
      </w:pPr>
    </w:p>
    <w:p w14:paraId="6007BD51"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6.3 API &amp; Backend Response Times</w:t>
      </w:r>
    </w:p>
    <w:p w14:paraId="23F6B015" w14:textId="77777777" w:rsidR="00A072E0" w:rsidRPr="003E31FD" w:rsidRDefault="00000000">
      <w:pPr>
        <w:spacing w:before="60" w:after="80"/>
        <w:rPr>
          <w:rFonts w:ascii="LM Roman 10" w:hAnsi="LM Roman 10"/>
        </w:rPr>
      </w:pPr>
      <w:r w:rsidRPr="003E31FD">
        <w:rPr>
          <w:rFonts w:ascii="LM Roman 10" w:hAnsi="LM Roman 10"/>
          <w:color w:val="333333"/>
        </w:rPr>
        <w:t>All platform APIs must meet defined latency SLAs to ensure the frontend UI remains responsive.</w:t>
      </w:r>
    </w:p>
    <w:p w14:paraId="49CDDF6F"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11394304"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A017BF0"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5FCA57E"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8659DA0"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D5CEE93"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19CCB0A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CCC9A1D" w14:textId="77777777" w:rsidR="00A072E0" w:rsidRPr="003E31FD" w:rsidRDefault="00000000">
            <w:pPr>
              <w:rPr>
                <w:rFonts w:ascii="LM Roman 10" w:hAnsi="LM Roman 10"/>
              </w:rPr>
            </w:pPr>
            <w:r w:rsidRPr="003E31FD">
              <w:rPr>
                <w:rFonts w:ascii="LM Roman 10" w:hAnsi="LM Roman 10"/>
                <w:b/>
                <w:bCs/>
                <w:color w:val="1F4E79"/>
                <w:sz w:val="18"/>
                <w:szCs w:val="18"/>
              </w:rPr>
              <w:t>NFR-P-007</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412413" w14:textId="77777777" w:rsidR="00A072E0" w:rsidRPr="003E31FD" w:rsidRDefault="00000000">
            <w:pPr>
              <w:rPr>
                <w:rFonts w:ascii="LM Roman 10" w:hAnsi="LM Roman 10"/>
              </w:rPr>
            </w:pPr>
            <w:r w:rsidRPr="003E31FD">
              <w:rPr>
                <w:rFonts w:ascii="LM Roman 10" w:hAnsi="LM Roman 10"/>
                <w:b/>
                <w:bCs/>
                <w:color w:val="222222"/>
                <w:sz w:val="20"/>
                <w:szCs w:val="20"/>
              </w:rPr>
              <w:t>Graph Save API Latency</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11C910" w14:textId="77777777" w:rsidR="00A072E0" w:rsidRPr="003E31FD" w:rsidRDefault="00000000">
            <w:pPr>
              <w:rPr>
                <w:rFonts w:ascii="LM Roman 10" w:hAnsi="LM Roman 10"/>
              </w:rPr>
            </w:pPr>
            <w:r w:rsidRPr="003E31FD">
              <w:rPr>
                <w:rFonts w:ascii="LM Roman 10" w:hAnsi="LM Roman 10"/>
                <w:color w:val="333333"/>
                <w:sz w:val="19"/>
                <w:szCs w:val="19"/>
              </w:rPr>
              <w:t xml:space="preserve">The workflow save API (PUT /workflows/{id}) must respond within 300ms (p95) for graphs up to 500 nodes. </w:t>
            </w:r>
            <w:r w:rsidRPr="003E31FD">
              <w:rPr>
                <w:rFonts w:ascii="LM Roman 10" w:hAnsi="LM Roman 10"/>
                <w:color w:val="333333"/>
                <w:sz w:val="19"/>
                <w:szCs w:val="19"/>
              </w:rPr>
              <w:lastRenderedPageBreak/>
              <w:t>Response includes the persisted graph with updated ETag.</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B5B54B0" w14:textId="77777777" w:rsidR="00A072E0" w:rsidRPr="003E31FD" w:rsidRDefault="00000000">
            <w:pPr>
              <w:rPr>
                <w:rFonts w:ascii="LM Roman 10" w:hAnsi="LM Roman 10"/>
              </w:rPr>
            </w:pPr>
            <w:r w:rsidRPr="003E31FD">
              <w:rPr>
                <w:rFonts w:ascii="LM Roman 10" w:hAnsi="LM Roman 10"/>
                <w:i/>
                <w:iCs/>
                <w:color w:val="555555"/>
                <w:sz w:val="18"/>
                <w:szCs w:val="18"/>
              </w:rPr>
              <w:lastRenderedPageBreak/>
              <w:t>Autosave occurs every 30 seconds; slow saves introduce perceived lag and risk user trust.</w:t>
            </w:r>
          </w:p>
        </w:tc>
      </w:tr>
      <w:tr w:rsidR="00A072E0" w:rsidRPr="003E31FD" w14:paraId="21A00D9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CA24398" w14:textId="77777777" w:rsidR="00A072E0" w:rsidRPr="003E31FD" w:rsidRDefault="00000000">
            <w:pPr>
              <w:rPr>
                <w:rFonts w:ascii="LM Roman 10" w:hAnsi="LM Roman 10"/>
              </w:rPr>
            </w:pPr>
            <w:r w:rsidRPr="003E31FD">
              <w:rPr>
                <w:rFonts w:ascii="LM Roman 10" w:hAnsi="LM Roman 10"/>
                <w:b/>
                <w:bCs/>
                <w:color w:val="1F4E79"/>
                <w:sz w:val="18"/>
                <w:szCs w:val="18"/>
              </w:rPr>
              <w:t>NFR-P-008</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081641" w14:textId="77777777" w:rsidR="00A072E0" w:rsidRPr="003E31FD" w:rsidRDefault="00000000">
            <w:pPr>
              <w:rPr>
                <w:rFonts w:ascii="LM Roman 10" w:hAnsi="LM Roman 10"/>
              </w:rPr>
            </w:pPr>
            <w:r w:rsidRPr="003E31FD">
              <w:rPr>
                <w:rFonts w:ascii="LM Roman 10" w:hAnsi="LM Roman 10"/>
                <w:b/>
                <w:bCs/>
                <w:color w:val="222222"/>
                <w:sz w:val="20"/>
                <w:szCs w:val="20"/>
              </w:rPr>
              <w:t>Execution Log Query Latency</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4A9501" w14:textId="77777777" w:rsidR="00A072E0" w:rsidRPr="003E31FD" w:rsidRDefault="00000000">
            <w:pPr>
              <w:rPr>
                <w:rFonts w:ascii="LM Roman 10" w:hAnsi="LM Roman 10"/>
              </w:rPr>
            </w:pPr>
            <w:r w:rsidRPr="003E31FD">
              <w:rPr>
                <w:rFonts w:ascii="LM Roman 10" w:hAnsi="LM Roman 10"/>
                <w:color w:val="333333"/>
                <w:sz w:val="19"/>
                <w:szCs w:val="19"/>
              </w:rPr>
              <w:t>Fetching the execution log for a single workflow run must return the full structured log within 500ms (p95) for logs up to 1,000 entries.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431597" w14:textId="77777777" w:rsidR="00A072E0" w:rsidRPr="003E31FD" w:rsidRDefault="00000000">
            <w:pPr>
              <w:rPr>
                <w:rFonts w:ascii="LM Roman 10" w:hAnsi="LM Roman 10"/>
              </w:rPr>
            </w:pPr>
            <w:r w:rsidRPr="003E31FD">
              <w:rPr>
                <w:rFonts w:ascii="LM Roman 10" w:hAnsi="LM Roman 10"/>
                <w:i/>
                <w:iCs/>
                <w:color w:val="555555"/>
                <w:sz w:val="18"/>
                <w:szCs w:val="18"/>
              </w:rPr>
              <w:t>Debugging workflows requires rapid access to execution logs; slow log retrieval blocks the diagnostic cycle.</w:t>
            </w:r>
          </w:p>
        </w:tc>
      </w:tr>
      <w:tr w:rsidR="00A072E0" w:rsidRPr="003E31FD" w14:paraId="6CCF2E6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436E5A7" w14:textId="77777777" w:rsidR="00A072E0" w:rsidRPr="003E31FD" w:rsidRDefault="00000000">
            <w:pPr>
              <w:rPr>
                <w:rFonts w:ascii="LM Roman 10" w:hAnsi="LM Roman 10"/>
              </w:rPr>
            </w:pPr>
            <w:r w:rsidRPr="003E31FD">
              <w:rPr>
                <w:rFonts w:ascii="LM Roman 10" w:hAnsi="LM Roman 10"/>
                <w:b/>
                <w:bCs/>
                <w:color w:val="1F4E79"/>
                <w:sz w:val="18"/>
                <w:szCs w:val="18"/>
              </w:rPr>
              <w:t>NFR-P-009</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14F231" w14:textId="77777777" w:rsidR="00A072E0" w:rsidRPr="003E31FD" w:rsidRDefault="00000000">
            <w:pPr>
              <w:rPr>
                <w:rFonts w:ascii="LM Roman 10" w:hAnsi="LM Roman 10"/>
              </w:rPr>
            </w:pPr>
            <w:r w:rsidRPr="003E31FD">
              <w:rPr>
                <w:rFonts w:ascii="LM Roman 10" w:hAnsi="LM Roman 10"/>
                <w:b/>
                <w:bCs/>
                <w:color w:val="222222"/>
                <w:sz w:val="20"/>
                <w:szCs w:val="20"/>
              </w:rPr>
              <w:t>Dashboard Workflow List Load</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9BEFF5" w14:textId="77777777" w:rsidR="00A072E0" w:rsidRPr="003E31FD" w:rsidRDefault="00000000">
            <w:pPr>
              <w:rPr>
                <w:rFonts w:ascii="LM Roman 10" w:hAnsi="LM Roman 10"/>
              </w:rPr>
            </w:pPr>
            <w:r w:rsidRPr="003E31FD">
              <w:rPr>
                <w:rFonts w:ascii="LM Roman 10" w:hAnsi="LM Roman 10"/>
                <w:color w:val="333333"/>
                <w:sz w:val="19"/>
                <w:szCs w:val="19"/>
              </w:rPr>
              <w:t>The workflow dashboard must load and render the user's workflow list (up to 500 items) within 1.5 seconds (p95), including search index initialization.</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0515FA6" w14:textId="77777777" w:rsidR="00A072E0" w:rsidRPr="003E31FD" w:rsidRDefault="00000000">
            <w:pPr>
              <w:rPr>
                <w:rFonts w:ascii="LM Roman 10" w:hAnsi="LM Roman 10"/>
              </w:rPr>
            </w:pPr>
            <w:r w:rsidRPr="003E31FD">
              <w:rPr>
                <w:rFonts w:ascii="LM Roman 10" w:hAnsi="LM Roman 10"/>
                <w:i/>
                <w:iCs/>
                <w:color w:val="555555"/>
                <w:sz w:val="18"/>
                <w:szCs w:val="18"/>
              </w:rPr>
              <w:t>The dashboard is the primary navigation entry point; slow loading delays every session startup.</w:t>
            </w:r>
          </w:p>
        </w:tc>
      </w:tr>
      <w:tr w:rsidR="00A072E0" w:rsidRPr="003E31FD" w14:paraId="0ADF8FF9"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3333F97" w14:textId="77777777" w:rsidR="00A072E0" w:rsidRPr="003E31FD" w:rsidRDefault="00000000">
            <w:pPr>
              <w:rPr>
                <w:rFonts w:ascii="LM Roman 10" w:hAnsi="LM Roman 10"/>
              </w:rPr>
            </w:pPr>
            <w:r w:rsidRPr="003E31FD">
              <w:rPr>
                <w:rFonts w:ascii="LM Roman 10" w:hAnsi="LM Roman 10"/>
                <w:b/>
                <w:bCs/>
                <w:color w:val="1F4E79"/>
                <w:sz w:val="18"/>
                <w:szCs w:val="18"/>
              </w:rPr>
              <w:t>NFR-P-010</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1B638A" w14:textId="77777777" w:rsidR="00A072E0" w:rsidRPr="003E31FD" w:rsidRDefault="00000000">
            <w:pPr>
              <w:rPr>
                <w:rFonts w:ascii="LM Roman 10" w:hAnsi="LM Roman 10"/>
              </w:rPr>
            </w:pPr>
            <w:r w:rsidRPr="003E31FD">
              <w:rPr>
                <w:rFonts w:ascii="LM Roman 10" w:hAnsi="LM Roman 10"/>
                <w:b/>
                <w:bCs/>
                <w:color w:val="222222"/>
                <w:sz w:val="20"/>
                <w:szCs w:val="20"/>
              </w:rPr>
              <w:t>Variable Autocomplete Response</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C67D3F" w14:textId="77777777" w:rsidR="00A072E0" w:rsidRPr="003E31FD" w:rsidRDefault="00000000">
            <w:pPr>
              <w:rPr>
                <w:rFonts w:ascii="LM Roman 10" w:hAnsi="LM Roman 10"/>
              </w:rPr>
            </w:pPr>
            <w:r w:rsidRPr="003E31FD">
              <w:rPr>
                <w:rFonts w:ascii="LM Roman 10" w:hAnsi="LM Roman 10"/>
                <w:color w:val="333333"/>
                <w:sz w:val="19"/>
                <w:szCs w:val="19"/>
              </w:rPr>
              <w:t>The variable picker autocomplete dropdown must populate candidate variables within 200ms of the '{{' trigger character, even for workflows with 100+ nodes.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ABFCB1A" w14:textId="77777777" w:rsidR="00A072E0" w:rsidRPr="003E31FD" w:rsidRDefault="00000000">
            <w:pPr>
              <w:rPr>
                <w:rFonts w:ascii="LM Roman 10" w:hAnsi="LM Roman 10"/>
              </w:rPr>
            </w:pPr>
            <w:r w:rsidRPr="003E31FD">
              <w:rPr>
                <w:rFonts w:ascii="LM Roman 10" w:hAnsi="LM Roman 10"/>
                <w:i/>
                <w:iCs/>
                <w:color w:val="555555"/>
                <w:sz w:val="18"/>
                <w:szCs w:val="18"/>
              </w:rPr>
              <w:t xml:space="preserve">Autocomplete that </w:t>
            </w:r>
            <w:proofErr w:type="gramStart"/>
            <w:r w:rsidRPr="003E31FD">
              <w:rPr>
                <w:rFonts w:ascii="LM Roman 10" w:hAnsi="LM Roman 10"/>
                <w:i/>
                <w:iCs/>
                <w:color w:val="555555"/>
                <w:sz w:val="18"/>
                <w:szCs w:val="18"/>
              </w:rPr>
              <w:t>lags behind</w:t>
            </w:r>
            <w:proofErr w:type="gramEnd"/>
            <w:r w:rsidRPr="003E31FD">
              <w:rPr>
                <w:rFonts w:ascii="LM Roman 10" w:hAnsi="LM Roman 10"/>
                <w:i/>
                <w:iCs/>
                <w:color w:val="555555"/>
                <w:sz w:val="18"/>
                <w:szCs w:val="18"/>
              </w:rPr>
              <w:t xml:space="preserve"> keystrokes breaks the developer's mental flow during configuration.</w:t>
            </w:r>
          </w:p>
        </w:tc>
      </w:tr>
    </w:tbl>
    <w:p w14:paraId="3DA2E9AC" w14:textId="77777777" w:rsidR="00A072E0" w:rsidRPr="003E31FD" w:rsidRDefault="00A072E0">
      <w:pPr>
        <w:spacing w:before="120" w:after="120"/>
        <w:rPr>
          <w:rFonts w:ascii="LM Roman 10" w:hAnsi="LM Roman 10"/>
        </w:rPr>
      </w:pPr>
    </w:p>
    <w:p w14:paraId="2DEB3763" w14:textId="77777777" w:rsidR="00A072E0" w:rsidRPr="003E31FD" w:rsidRDefault="00A072E0">
      <w:pPr>
        <w:spacing w:before="120" w:after="120"/>
        <w:rPr>
          <w:rFonts w:ascii="LM Roman 10" w:hAnsi="LM Roman 10"/>
        </w:rPr>
      </w:pPr>
    </w:p>
    <w:p w14:paraId="33B8AAE1" w14:textId="77777777" w:rsidR="00A072E0" w:rsidRPr="003E31FD" w:rsidRDefault="00000000">
      <w:pPr>
        <w:pStyle w:val="Heading1"/>
        <w:pBdr>
          <w:bottom w:val="single" w:sz="6" w:space="1" w:color="2E75B6"/>
        </w:pBdr>
        <w:shd w:val="clear" w:color="auto" w:fill="1F4E79"/>
        <w:ind w:left="180" w:right="180"/>
        <w:rPr>
          <w:rFonts w:ascii="LM Roman 10" w:hAnsi="LM Roman 10"/>
        </w:rPr>
      </w:pPr>
      <w:r w:rsidRPr="003E31FD">
        <w:rPr>
          <w:rFonts w:ascii="LM Roman 10" w:hAnsi="LM Roman 10"/>
          <w:color w:val="FFFFFF"/>
          <w:sz w:val="28"/>
          <w:szCs w:val="28"/>
        </w:rPr>
        <w:t>7. Non-Functional Requirements — Security</w:t>
      </w:r>
    </w:p>
    <w:p w14:paraId="4E805261" w14:textId="77777777" w:rsidR="00A072E0" w:rsidRPr="003E31FD" w:rsidRDefault="00000000">
      <w:pPr>
        <w:spacing w:before="60" w:after="80"/>
        <w:rPr>
          <w:rFonts w:ascii="LM Roman 10" w:hAnsi="LM Roman 10"/>
        </w:rPr>
      </w:pPr>
      <w:r w:rsidRPr="003E31FD">
        <w:rPr>
          <w:rFonts w:ascii="LM Roman 10" w:hAnsi="LM Roman 10"/>
          <w:color w:val="333333"/>
        </w:rPr>
        <w:t>This section defines the security controls the platform must implement to protect user data, prevent unauthorized access, and comply with applicable regulatory frameworks.</w:t>
      </w:r>
    </w:p>
    <w:p w14:paraId="2BE52882" w14:textId="77777777" w:rsidR="00A072E0" w:rsidRPr="003E31FD" w:rsidRDefault="00A072E0">
      <w:pPr>
        <w:spacing w:before="120" w:after="120"/>
        <w:rPr>
          <w:rFonts w:ascii="LM Roman 10" w:hAnsi="LM Roman 10"/>
        </w:rPr>
      </w:pPr>
    </w:p>
    <w:p w14:paraId="114FD1D4"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7.1 Authentication &amp; Authorization</w:t>
      </w:r>
    </w:p>
    <w:p w14:paraId="3E317A3F" w14:textId="77777777" w:rsidR="00A072E0" w:rsidRPr="003E31FD" w:rsidRDefault="00000000">
      <w:pPr>
        <w:spacing w:before="60" w:after="80"/>
        <w:rPr>
          <w:rFonts w:ascii="LM Roman 10" w:hAnsi="LM Roman 10"/>
        </w:rPr>
      </w:pPr>
      <w:r w:rsidRPr="003E31FD">
        <w:rPr>
          <w:rFonts w:ascii="LM Roman 10" w:hAnsi="LM Roman 10"/>
          <w:color w:val="333333"/>
        </w:rPr>
        <w:t>All access to the platform must be authenticated and authorized against a defined identity and access control model.</w:t>
      </w:r>
    </w:p>
    <w:p w14:paraId="0B2BA0A0" w14:textId="77777777" w:rsidR="00A072E0" w:rsidRPr="003E31FD" w:rsidRDefault="00A072E0">
      <w:pPr>
        <w:spacing w:before="120" w:after="120"/>
        <w:rPr>
          <w:rFonts w:ascii="LM Roman 10" w:hAnsi="LM Roman 10"/>
        </w:rPr>
      </w:pPr>
    </w:p>
    <w:p w14:paraId="23BDD685"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44DB6F3A"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MFA must be enforceable at the workspace level by administrators. When MFA is enforced, users cannot access any platform resource without completing a second factor (TOTP, </w:t>
      </w:r>
      <w:proofErr w:type="spellStart"/>
      <w:r w:rsidRPr="003E31FD">
        <w:rPr>
          <w:rFonts w:ascii="LM Roman 10" w:hAnsi="LM Roman 10"/>
          <w:b/>
          <w:bCs/>
          <w:color w:val="333333"/>
        </w:rPr>
        <w:t>WebAuthn</w:t>
      </w:r>
      <w:proofErr w:type="spellEnd"/>
      <w:r w:rsidRPr="003E31FD">
        <w:rPr>
          <w:rFonts w:ascii="LM Roman 10" w:hAnsi="LM Roman 10"/>
          <w:b/>
          <w:bCs/>
          <w:color w:val="333333"/>
        </w:rPr>
        <w:t xml:space="preserve">, or SMS OTP).: </w:t>
      </w:r>
      <w:r w:rsidRPr="003E31FD">
        <w:rPr>
          <w:rFonts w:ascii="LM Roman 10" w:hAnsi="LM Roman 10"/>
          <w:color w:val="333333"/>
        </w:rPr>
        <w:t>Multi-Factor Authentication (MFA)</w:t>
      </w:r>
    </w:p>
    <w:p w14:paraId="3146E5C7"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platform must support SSO via OAuth 2.0 Authorization Code + PKCE flow, compatible with Okta, Azure AD, Google Workspace, and generic OIDC-compliant IdPs.: </w:t>
      </w:r>
      <w:r w:rsidRPr="003E31FD">
        <w:rPr>
          <w:rFonts w:ascii="LM Roman 10" w:hAnsi="LM Roman 10"/>
          <w:color w:val="333333"/>
        </w:rPr>
        <w:t>OAuth 2.0 / OIDC Integration</w:t>
      </w:r>
    </w:p>
    <w:p w14:paraId="07E9D7BE"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lastRenderedPageBreak/>
        <w:t xml:space="preserve">The platform must implement RBAC with at minimum: Owner, Admin, Editor, Viewer, and Executor roles per workspace.: </w:t>
      </w:r>
      <w:r w:rsidRPr="003E31FD">
        <w:rPr>
          <w:rFonts w:ascii="LM Roman 10" w:hAnsi="LM Roman 10"/>
          <w:color w:val="333333"/>
        </w:rPr>
        <w:t>Role-Based Access Control (RBAC)</w:t>
      </w:r>
    </w:p>
    <w:p w14:paraId="31063C56"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Users and service accounts must be able to generate API keys scoped to a defined permission set, with an optional expiry date, and revocable at any time.: </w:t>
      </w:r>
      <w:r w:rsidRPr="003E31FD">
        <w:rPr>
          <w:rFonts w:ascii="LM Roman 10" w:hAnsi="LM Roman 10"/>
          <w:color w:val="333333"/>
        </w:rPr>
        <w:t>API Key Authentication</w:t>
      </w:r>
    </w:p>
    <w:p w14:paraId="57457E71"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Authenticated sessions must expire after 8 hours of inactivity. Concurrent session limits must be enforceable per user account.: </w:t>
      </w:r>
      <w:r w:rsidRPr="003E31FD">
        <w:rPr>
          <w:rFonts w:ascii="LM Roman 10" w:hAnsi="LM Roman 10"/>
          <w:color w:val="333333"/>
        </w:rPr>
        <w:t>Session Management</w:t>
      </w:r>
    </w:p>
    <w:p w14:paraId="20108EAB"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5F64F0D3"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63DF2E4"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19BD439"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2293572"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1F42CBC"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5DF4440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E77C843" w14:textId="77777777" w:rsidR="00A072E0" w:rsidRPr="003E31FD" w:rsidRDefault="00000000">
            <w:pPr>
              <w:rPr>
                <w:rFonts w:ascii="LM Roman 10" w:hAnsi="LM Roman 10"/>
              </w:rPr>
            </w:pPr>
            <w:r w:rsidRPr="003E31FD">
              <w:rPr>
                <w:rFonts w:ascii="LM Roman 10" w:hAnsi="LM Roman 10"/>
                <w:b/>
                <w:bCs/>
                <w:color w:val="1F4E79"/>
                <w:sz w:val="18"/>
                <w:szCs w:val="18"/>
              </w:rPr>
              <w:t>NFR-S-001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4A849D" w14:textId="77777777" w:rsidR="00A072E0" w:rsidRPr="003E31FD" w:rsidRDefault="00000000">
            <w:pPr>
              <w:rPr>
                <w:rFonts w:ascii="LM Roman 10" w:hAnsi="LM Roman 10"/>
              </w:rPr>
            </w:pPr>
            <w:r w:rsidRPr="003E31FD">
              <w:rPr>
                <w:rFonts w:ascii="LM Roman 10" w:hAnsi="LM Roman 10"/>
                <w:b/>
                <w:bCs/>
                <w:color w:val="222222"/>
                <w:sz w:val="20"/>
                <w:szCs w:val="20"/>
              </w:rPr>
              <w:t>Workspace-Enforced MFA</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CE3F73" w14:textId="77777777" w:rsidR="00A072E0" w:rsidRPr="003E31FD" w:rsidRDefault="00000000">
            <w:pPr>
              <w:rPr>
                <w:rFonts w:ascii="LM Roman 10" w:hAnsi="LM Roman 10"/>
              </w:rPr>
            </w:pPr>
            <w:r w:rsidRPr="003E31FD">
              <w:rPr>
                <w:rFonts w:ascii="LM Roman 10" w:hAnsi="LM Roman 10"/>
                <w:color w:val="333333"/>
                <w:sz w:val="19"/>
                <w:szCs w:val="19"/>
              </w:rPr>
              <w:t xml:space="preserve">Workspace administrators can set MFA as required for all members. Users without a registered second factor attempting login are redirected to MFA </w:t>
            </w:r>
            <w:proofErr w:type="spellStart"/>
            <w:r w:rsidRPr="003E31FD">
              <w:rPr>
                <w:rFonts w:ascii="LM Roman 10" w:hAnsi="LM Roman 10"/>
                <w:color w:val="333333"/>
                <w:sz w:val="19"/>
                <w:szCs w:val="19"/>
              </w:rPr>
              <w:t>enrollment</w:t>
            </w:r>
            <w:proofErr w:type="spellEnd"/>
            <w:r w:rsidRPr="003E31FD">
              <w:rPr>
                <w:rFonts w:ascii="LM Roman 10" w:hAnsi="LM Roman 10"/>
                <w:color w:val="333333"/>
                <w:sz w:val="19"/>
                <w:szCs w:val="19"/>
              </w:rPr>
              <w:t xml:space="preserve"> before being granted any access.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864CC09" w14:textId="77777777" w:rsidR="00A072E0" w:rsidRPr="003E31FD" w:rsidRDefault="00000000">
            <w:pPr>
              <w:rPr>
                <w:rFonts w:ascii="LM Roman 10" w:hAnsi="LM Roman 10"/>
              </w:rPr>
            </w:pPr>
            <w:r w:rsidRPr="003E31FD">
              <w:rPr>
                <w:rFonts w:ascii="LM Roman 10" w:hAnsi="LM Roman 10"/>
                <w:i/>
                <w:iCs/>
                <w:color w:val="555555"/>
                <w:sz w:val="18"/>
                <w:szCs w:val="18"/>
              </w:rPr>
              <w:t>Prevents account takeover attacks from compromised passwords from affecting platform data and connected integrations.</w:t>
            </w:r>
          </w:p>
        </w:tc>
      </w:tr>
      <w:tr w:rsidR="00A072E0" w:rsidRPr="003E31FD" w14:paraId="36D17DA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EE249FB" w14:textId="77777777" w:rsidR="00A072E0" w:rsidRPr="003E31FD" w:rsidRDefault="00000000">
            <w:pPr>
              <w:rPr>
                <w:rFonts w:ascii="LM Roman 10" w:hAnsi="LM Roman 10"/>
              </w:rPr>
            </w:pPr>
            <w:r w:rsidRPr="003E31FD">
              <w:rPr>
                <w:rFonts w:ascii="LM Roman 10" w:hAnsi="LM Roman 10"/>
                <w:b/>
                <w:bCs/>
                <w:color w:val="1F4E79"/>
                <w:sz w:val="18"/>
                <w:szCs w:val="18"/>
              </w:rPr>
              <w:t>NFR-S-002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3D1E0A" w14:textId="77777777" w:rsidR="00A072E0" w:rsidRPr="003E31FD" w:rsidRDefault="00000000">
            <w:pPr>
              <w:rPr>
                <w:rFonts w:ascii="LM Roman 10" w:hAnsi="LM Roman 10"/>
              </w:rPr>
            </w:pPr>
            <w:r w:rsidRPr="003E31FD">
              <w:rPr>
                <w:rFonts w:ascii="LM Roman 10" w:hAnsi="LM Roman 10"/>
                <w:b/>
                <w:bCs/>
                <w:color w:val="222222"/>
                <w:sz w:val="20"/>
                <w:szCs w:val="20"/>
              </w:rPr>
              <w:t>OIDC-Compatible SSO</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B64937" w14:textId="77777777" w:rsidR="00A072E0" w:rsidRPr="003E31FD" w:rsidRDefault="00000000">
            <w:pPr>
              <w:rPr>
                <w:rFonts w:ascii="LM Roman 10" w:hAnsi="LM Roman 10"/>
              </w:rPr>
            </w:pPr>
            <w:r w:rsidRPr="003E31FD">
              <w:rPr>
                <w:rFonts w:ascii="LM Roman 10" w:hAnsi="LM Roman 10"/>
                <w:color w:val="333333"/>
                <w:sz w:val="19"/>
                <w:szCs w:val="19"/>
              </w:rPr>
              <w:t>The authentication system must support OIDC Authorization Code + PKCE for at least Okta, Azure AD, and Google Workspace. IdP-initiated logout must propagate to invalidate all platform sessions.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2385D1" w14:textId="77777777" w:rsidR="00A072E0" w:rsidRPr="003E31FD" w:rsidRDefault="00000000">
            <w:pPr>
              <w:rPr>
                <w:rFonts w:ascii="LM Roman 10" w:hAnsi="LM Roman 10"/>
              </w:rPr>
            </w:pPr>
            <w:r w:rsidRPr="003E31FD">
              <w:rPr>
                <w:rFonts w:ascii="LM Roman 10" w:hAnsi="LM Roman 10"/>
                <w:i/>
                <w:iCs/>
                <w:color w:val="555555"/>
                <w:sz w:val="18"/>
                <w:szCs w:val="18"/>
              </w:rPr>
              <w:t>Enables enterprise customers to manage platform access through their existing centralized identity governance.</w:t>
            </w:r>
          </w:p>
        </w:tc>
      </w:tr>
      <w:tr w:rsidR="00A072E0" w:rsidRPr="003E31FD" w14:paraId="6AEF895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DCEBB53" w14:textId="77777777" w:rsidR="00A072E0" w:rsidRPr="003E31FD" w:rsidRDefault="00000000">
            <w:pPr>
              <w:rPr>
                <w:rFonts w:ascii="LM Roman 10" w:hAnsi="LM Roman 10"/>
              </w:rPr>
            </w:pPr>
            <w:r w:rsidRPr="003E31FD">
              <w:rPr>
                <w:rFonts w:ascii="LM Roman 10" w:hAnsi="LM Roman 10"/>
                <w:b/>
                <w:bCs/>
                <w:color w:val="1F4E79"/>
                <w:sz w:val="18"/>
                <w:szCs w:val="18"/>
              </w:rPr>
              <w:t>NFR-S-003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F52D74" w14:textId="77777777" w:rsidR="00A072E0" w:rsidRPr="003E31FD" w:rsidRDefault="00000000">
            <w:pPr>
              <w:rPr>
                <w:rFonts w:ascii="LM Roman 10" w:hAnsi="LM Roman 10"/>
              </w:rPr>
            </w:pPr>
            <w:r w:rsidRPr="003E31FD">
              <w:rPr>
                <w:rFonts w:ascii="LM Roman 10" w:hAnsi="LM Roman 10"/>
                <w:b/>
                <w:bCs/>
                <w:color w:val="222222"/>
                <w:sz w:val="20"/>
                <w:szCs w:val="20"/>
              </w:rPr>
              <w:t>Granular RBAC Permission Matrix</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DD8DDD" w14:textId="77777777" w:rsidR="00A072E0" w:rsidRPr="003E31FD" w:rsidRDefault="00000000">
            <w:pPr>
              <w:rPr>
                <w:rFonts w:ascii="LM Roman 10" w:hAnsi="LM Roman 10"/>
              </w:rPr>
            </w:pPr>
            <w:r w:rsidRPr="003E31FD">
              <w:rPr>
                <w:rFonts w:ascii="LM Roman 10" w:hAnsi="LM Roman 10"/>
                <w:color w:val="333333"/>
                <w:sz w:val="19"/>
                <w:szCs w:val="19"/>
              </w:rPr>
              <w:t>A documented permission matrix must define, for each role (Owner, Admin, Editor, Viewer, Executor), which actions are permitted: Create, Read, Update, Delete, Execute, Share, Manage Members, Manage Billing.</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4981F24" w14:textId="77777777" w:rsidR="00A072E0" w:rsidRPr="003E31FD" w:rsidRDefault="00000000">
            <w:pPr>
              <w:rPr>
                <w:rFonts w:ascii="LM Roman 10" w:hAnsi="LM Roman 10"/>
              </w:rPr>
            </w:pPr>
            <w:r w:rsidRPr="003E31FD">
              <w:rPr>
                <w:rFonts w:ascii="LM Roman 10" w:hAnsi="LM Roman 10"/>
                <w:i/>
                <w:iCs/>
                <w:color w:val="555555"/>
                <w:sz w:val="18"/>
                <w:szCs w:val="18"/>
              </w:rPr>
              <w:t>Provides organizations with the access control granularity needed to enforce least-privilege principles.</w:t>
            </w:r>
          </w:p>
        </w:tc>
      </w:tr>
      <w:tr w:rsidR="00A072E0" w:rsidRPr="003E31FD" w14:paraId="3F8477C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274793E" w14:textId="77777777" w:rsidR="00A072E0" w:rsidRPr="003E31FD" w:rsidRDefault="00000000">
            <w:pPr>
              <w:rPr>
                <w:rFonts w:ascii="LM Roman 10" w:hAnsi="LM Roman 10"/>
              </w:rPr>
            </w:pPr>
            <w:r w:rsidRPr="003E31FD">
              <w:rPr>
                <w:rFonts w:ascii="LM Roman 10" w:hAnsi="LM Roman 10"/>
                <w:b/>
                <w:bCs/>
                <w:color w:val="1F4E79"/>
                <w:sz w:val="18"/>
                <w:szCs w:val="18"/>
              </w:rPr>
              <w:t>NFR-S-004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5C00A3" w14:textId="77777777" w:rsidR="00A072E0" w:rsidRPr="003E31FD" w:rsidRDefault="00000000">
            <w:pPr>
              <w:rPr>
                <w:rFonts w:ascii="LM Roman 10" w:hAnsi="LM Roman 10"/>
              </w:rPr>
            </w:pPr>
            <w:r w:rsidRPr="003E31FD">
              <w:rPr>
                <w:rFonts w:ascii="LM Roman 10" w:hAnsi="LM Roman 10"/>
                <w:b/>
                <w:bCs/>
                <w:color w:val="222222"/>
                <w:sz w:val="20"/>
                <w:szCs w:val="20"/>
              </w:rPr>
              <w:t>Scoped &amp; Expiring API Keys</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914122" w14:textId="77777777" w:rsidR="00A072E0" w:rsidRPr="003E31FD" w:rsidRDefault="00000000">
            <w:pPr>
              <w:rPr>
                <w:rFonts w:ascii="LM Roman 10" w:hAnsi="LM Roman 10"/>
              </w:rPr>
            </w:pPr>
            <w:r w:rsidRPr="003E31FD">
              <w:rPr>
                <w:rFonts w:ascii="LM Roman 10" w:hAnsi="LM Roman 10"/>
                <w:color w:val="333333"/>
                <w:sz w:val="19"/>
                <w:szCs w:val="19"/>
              </w:rPr>
              <w:t xml:space="preserve">API keys are generated with a defined permission scope. Keys support an optional expiry date and can be revoked via a single API call. Key values are shown only once at creation and stored as </w:t>
            </w:r>
            <w:proofErr w:type="spellStart"/>
            <w:r w:rsidRPr="003E31FD">
              <w:rPr>
                <w:rFonts w:ascii="LM Roman 10" w:hAnsi="LM Roman 10"/>
                <w:color w:val="333333"/>
                <w:sz w:val="19"/>
                <w:szCs w:val="19"/>
              </w:rPr>
              <w:t>bcrypt</w:t>
            </w:r>
            <w:proofErr w:type="spellEnd"/>
            <w:r w:rsidRPr="003E31FD">
              <w:rPr>
                <w:rFonts w:ascii="LM Roman 10" w:hAnsi="LM Roman 10"/>
                <w:color w:val="333333"/>
                <w:sz w:val="19"/>
                <w:szCs w:val="19"/>
              </w:rPr>
              <w:t xml:space="preserve"> hashes.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47CB6FB" w14:textId="77777777" w:rsidR="00A072E0" w:rsidRPr="003E31FD" w:rsidRDefault="00000000">
            <w:pPr>
              <w:rPr>
                <w:rFonts w:ascii="LM Roman 10" w:hAnsi="LM Roman 10"/>
              </w:rPr>
            </w:pPr>
            <w:r w:rsidRPr="003E31FD">
              <w:rPr>
                <w:rFonts w:ascii="LM Roman 10" w:hAnsi="LM Roman 10"/>
                <w:i/>
                <w:iCs/>
                <w:color w:val="555555"/>
                <w:sz w:val="18"/>
                <w:szCs w:val="18"/>
              </w:rPr>
              <w:t>Limits blast radius if an API key is compromised; scoped keys cannot access resources outside their defined permission boundary.</w:t>
            </w:r>
          </w:p>
        </w:tc>
      </w:tr>
    </w:tbl>
    <w:p w14:paraId="57F4CB4A" w14:textId="77777777" w:rsidR="00A072E0" w:rsidRPr="003E31FD" w:rsidRDefault="00A072E0">
      <w:pPr>
        <w:spacing w:before="120" w:after="120"/>
        <w:rPr>
          <w:rFonts w:ascii="LM Roman 10" w:hAnsi="LM Roman 10"/>
        </w:rPr>
      </w:pPr>
    </w:p>
    <w:p w14:paraId="6527AB39"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7.2 Data Security &amp; Encryption</w:t>
      </w:r>
    </w:p>
    <w:p w14:paraId="3DE0A5A4" w14:textId="77777777" w:rsidR="00A072E0" w:rsidRPr="003E31FD" w:rsidRDefault="00000000">
      <w:pPr>
        <w:spacing w:before="60" w:after="80"/>
        <w:rPr>
          <w:rFonts w:ascii="LM Roman 10" w:hAnsi="LM Roman 10"/>
        </w:rPr>
      </w:pPr>
      <w:r w:rsidRPr="003E31FD">
        <w:rPr>
          <w:rFonts w:ascii="LM Roman 10" w:hAnsi="LM Roman 10"/>
          <w:color w:val="333333"/>
        </w:rPr>
        <w:t>All user data must be protected with strong encryption at rest and in transit.</w:t>
      </w:r>
    </w:p>
    <w:p w14:paraId="6E3F48AF" w14:textId="77777777" w:rsidR="00A072E0" w:rsidRPr="003E31FD" w:rsidRDefault="00A072E0">
      <w:pPr>
        <w:spacing w:before="120" w:after="120"/>
        <w:rPr>
          <w:rFonts w:ascii="LM Roman 10" w:hAnsi="LM Roman 10"/>
        </w:rPr>
      </w:pPr>
    </w:p>
    <w:p w14:paraId="0CD4660D" w14:textId="77777777" w:rsidR="00A072E0" w:rsidRPr="003E31FD" w:rsidRDefault="00000000">
      <w:pPr>
        <w:pStyle w:val="Heading3"/>
        <w:rPr>
          <w:rFonts w:ascii="LM Roman 10" w:hAnsi="LM Roman 10"/>
        </w:rPr>
      </w:pPr>
      <w:r w:rsidRPr="003E31FD">
        <w:rPr>
          <w:rFonts w:ascii="LM Roman 10" w:hAnsi="LM Roman 10"/>
          <w:color w:val="2E75B6"/>
        </w:rPr>
        <w:t>Detailed Sub-Requirements</w:t>
      </w:r>
    </w:p>
    <w:p w14:paraId="4B5BB998"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lastRenderedPageBreak/>
        <w:t xml:space="preserve">All client-server communication must use TLS 1.2 or higher. TLS 1.0 and 1.1 must be disabled. HSTS must be enforced with a minimum max-age of 1 year including subdomains.: </w:t>
      </w:r>
      <w:r w:rsidRPr="003E31FD">
        <w:rPr>
          <w:rFonts w:ascii="LM Roman 10" w:hAnsi="LM Roman 10"/>
          <w:color w:val="333333"/>
        </w:rPr>
        <w:t>Encryption in Transit</w:t>
      </w:r>
    </w:p>
    <w:p w14:paraId="18EBD0E4"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All persisted data must be encrypted at rest using AES-256. Encryption must be applied at the storage layer, with customer-managed key (CMK) support available for Enterprise tier.: </w:t>
      </w:r>
      <w:r w:rsidRPr="003E31FD">
        <w:rPr>
          <w:rFonts w:ascii="LM Roman 10" w:hAnsi="LM Roman 10"/>
          <w:color w:val="333333"/>
        </w:rPr>
        <w:t>Encryption at Rest</w:t>
      </w:r>
    </w:p>
    <w:p w14:paraId="29B9780C"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All sensitive node parameters must be stored in a dedicated secrets vault with envelope encryption. The primary database must store only opaque secret references.: </w:t>
      </w:r>
      <w:r w:rsidRPr="003E31FD">
        <w:rPr>
          <w:rFonts w:ascii="LM Roman 10" w:hAnsi="LM Roman 10"/>
          <w:color w:val="333333"/>
        </w:rPr>
        <w:t>Secrets Vault Architecture</w:t>
      </w:r>
    </w:p>
    <w:p w14:paraId="4B3F2732"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Any user-supplied data classified as PII must be identifiable via a data classification tag and subject to configurable retention limits and the right to erasure (GDPR Article 17).: </w:t>
      </w:r>
      <w:r w:rsidRPr="003E31FD">
        <w:rPr>
          <w:rFonts w:ascii="LM Roman 10" w:hAnsi="LM Roman 10"/>
          <w:color w:val="333333"/>
        </w:rPr>
        <w:t>PII Data Isolation</w:t>
      </w:r>
    </w:p>
    <w:p w14:paraId="50CF83E7"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42261BCF"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4040D7C"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A861C58"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5FA550E"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F9DC1F1"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511A2552"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B05A532" w14:textId="77777777" w:rsidR="00A072E0" w:rsidRPr="003E31FD" w:rsidRDefault="00000000">
            <w:pPr>
              <w:rPr>
                <w:rFonts w:ascii="LM Roman 10" w:hAnsi="LM Roman 10"/>
              </w:rPr>
            </w:pPr>
            <w:r w:rsidRPr="003E31FD">
              <w:rPr>
                <w:rFonts w:ascii="LM Roman 10" w:hAnsi="LM Roman 10"/>
                <w:b/>
                <w:bCs/>
                <w:color w:val="1F4E79"/>
                <w:sz w:val="18"/>
                <w:szCs w:val="18"/>
              </w:rPr>
              <w:t>NFR-S-005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9F5691" w14:textId="77777777" w:rsidR="00A072E0" w:rsidRPr="003E31FD" w:rsidRDefault="00000000">
            <w:pPr>
              <w:rPr>
                <w:rFonts w:ascii="LM Roman 10" w:hAnsi="LM Roman 10"/>
              </w:rPr>
            </w:pPr>
            <w:r w:rsidRPr="003E31FD">
              <w:rPr>
                <w:rFonts w:ascii="LM Roman 10" w:hAnsi="LM Roman 10"/>
                <w:b/>
                <w:bCs/>
                <w:color w:val="222222"/>
                <w:sz w:val="20"/>
                <w:szCs w:val="20"/>
              </w:rPr>
              <w:t>TLS 1.2+ Enforcement</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C8C5A1" w14:textId="77777777" w:rsidR="00A072E0" w:rsidRPr="003E31FD" w:rsidRDefault="00000000">
            <w:pPr>
              <w:rPr>
                <w:rFonts w:ascii="LM Roman 10" w:hAnsi="LM Roman 10"/>
              </w:rPr>
            </w:pPr>
            <w:r w:rsidRPr="003E31FD">
              <w:rPr>
                <w:rFonts w:ascii="LM Roman 10" w:hAnsi="LM Roman 10"/>
                <w:color w:val="333333"/>
                <w:sz w:val="19"/>
                <w:szCs w:val="19"/>
              </w:rPr>
              <w:t>All platform endpoints must negotiate TLS 1.2 at minimum. TLS 1.0/1.1 and SSL 3.0 must be explicitly disabled. Certificate validity must be monitored with automated alerts 30 days before expiry.</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25279DF" w14:textId="77777777" w:rsidR="00A072E0" w:rsidRPr="003E31FD" w:rsidRDefault="00000000">
            <w:pPr>
              <w:rPr>
                <w:rFonts w:ascii="LM Roman 10" w:hAnsi="LM Roman 10"/>
              </w:rPr>
            </w:pPr>
            <w:r w:rsidRPr="003E31FD">
              <w:rPr>
                <w:rFonts w:ascii="LM Roman 10" w:hAnsi="LM Roman 10"/>
                <w:i/>
                <w:iCs/>
                <w:color w:val="555555"/>
                <w:sz w:val="18"/>
                <w:szCs w:val="18"/>
              </w:rPr>
              <w:t>Ensures all data in transit is protected against interception using current cryptographic standards.</w:t>
            </w:r>
          </w:p>
        </w:tc>
      </w:tr>
      <w:tr w:rsidR="00A072E0" w:rsidRPr="003E31FD" w14:paraId="521E695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316954D" w14:textId="77777777" w:rsidR="00A072E0" w:rsidRPr="003E31FD" w:rsidRDefault="00000000">
            <w:pPr>
              <w:rPr>
                <w:rFonts w:ascii="LM Roman 10" w:hAnsi="LM Roman 10"/>
              </w:rPr>
            </w:pPr>
            <w:r w:rsidRPr="003E31FD">
              <w:rPr>
                <w:rFonts w:ascii="LM Roman 10" w:hAnsi="LM Roman 10"/>
                <w:b/>
                <w:bCs/>
                <w:color w:val="1F4E79"/>
                <w:sz w:val="18"/>
                <w:szCs w:val="18"/>
              </w:rPr>
              <w:t>NFR-S-006</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6A94FF" w14:textId="77777777" w:rsidR="00A072E0" w:rsidRPr="003E31FD" w:rsidRDefault="00000000">
            <w:pPr>
              <w:rPr>
                <w:rFonts w:ascii="LM Roman 10" w:hAnsi="LM Roman 10"/>
              </w:rPr>
            </w:pPr>
            <w:r w:rsidRPr="003E31FD">
              <w:rPr>
                <w:rFonts w:ascii="LM Roman 10" w:hAnsi="LM Roman 10"/>
                <w:b/>
                <w:bCs/>
                <w:color w:val="222222"/>
                <w:sz w:val="20"/>
                <w:szCs w:val="20"/>
              </w:rPr>
              <w:t>AES-256 Encryption at Rest with CMK Support</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E2D560" w14:textId="77777777" w:rsidR="00A072E0" w:rsidRPr="003E31FD" w:rsidRDefault="00000000">
            <w:pPr>
              <w:rPr>
                <w:rFonts w:ascii="LM Roman 10" w:hAnsi="LM Roman 10"/>
              </w:rPr>
            </w:pPr>
            <w:r w:rsidRPr="003E31FD">
              <w:rPr>
                <w:rFonts w:ascii="LM Roman 10" w:hAnsi="LM Roman 10"/>
                <w:color w:val="333333"/>
                <w:sz w:val="19"/>
                <w:szCs w:val="19"/>
              </w:rPr>
              <w:t>Database volumes and object storage buckets use AES-256 encryption. Enterprise tier customers can provide their own KMS key. CMK rotation is supported without platform downtime.</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4209C70" w14:textId="77777777" w:rsidR="00A072E0" w:rsidRPr="003E31FD" w:rsidRDefault="00000000">
            <w:pPr>
              <w:rPr>
                <w:rFonts w:ascii="LM Roman 10" w:hAnsi="LM Roman 10"/>
              </w:rPr>
            </w:pPr>
            <w:r w:rsidRPr="003E31FD">
              <w:rPr>
                <w:rFonts w:ascii="LM Roman 10" w:hAnsi="LM Roman 10"/>
                <w:i/>
                <w:iCs/>
                <w:color w:val="555555"/>
                <w:sz w:val="18"/>
                <w:szCs w:val="18"/>
              </w:rPr>
              <w:t>Satisfies enterprise and regulated-industry requirements where customers must control their own encryption keys.</w:t>
            </w:r>
          </w:p>
        </w:tc>
      </w:tr>
      <w:tr w:rsidR="00A072E0" w:rsidRPr="003E31FD" w14:paraId="791FC66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3BC746A" w14:textId="77777777" w:rsidR="00A072E0" w:rsidRPr="003E31FD" w:rsidRDefault="00000000">
            <w:pPr>
              <w:rPr>
                <w:rFonts w:ascii="LM Roman 10" w:hAnsi="LM Roman 10"/>
              </w:rPr>
            </w:pPr>
            <w:r w:rsidRPr="003E31FD">
              <w:rPr>
                <w:rFonts w:ascii="LM Roman 10" w:hAnsi="LM Roman 10"/>
                <w:b/>
                <w:bCs/>
                <w:color w:val="1F4E79"/>
                <w:sz w:val="18"/>
                <w:szCs w:val="18"/>
              </w:rPr>
              <w:t>NFR-S-007</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FCAF4BB" w14:textId="77777777" w:rsidR="00A072E0" w:rsidRPr="003E31FD" w:rsidRDefault="00000000">
            <w:pPr>
              <w:rPr>
                <w:rFonts w:ascii="LM Roman 10" w:hAnsi="LM Roman 10"/>
              </w:rPr>
            </w:pPr>
            <w:r w:rsidRPr="003E31FD">
              <w:rPr>
                <w:rFonts w:ascii="LM Roman 10" w:hAnsi="LM Roman 10"/>
                <w:b/>
                <w:bCs/>
                <w:color w:val="222222"/>
                <w:sz w:val="20"/>
                <w:szCs w:val="20"/>
              </w:rPr>
              <w:t>Envelope-Encrypted Secrets Vault</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1B64E7" w14:textId="77777777" w:rsidR="00A072E0" w:rsidRPr="003E31FD" w:rsidRDefault="00000000">
            <w:pPr>
              <w:rPr>
                <w:rFonts w:ascii="LM Roman 10" w:hAnsi="LM Roman 10"/>
              </w:rPr>
            </w:pPr>
            <w:r w:rsidRPr="003E31FD">
              <w:rPr>
                <w:rFonts w:ascii="LM Roman 10" w:hAnsi="LM Roman 10"/>
                <w:color w:val="333333"/>
                <w:sz w:val="19"/>
                <w:szCs w:val="19"/>
              </w:rPr>
              <w:t>Sensitive values are encrypted with a data encryption key (DEK) which is itself encrypted with a key encryption key (KEK) stored in an HSM. DEKs are rotated on a 90-day schedule automatically.</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DFAC9E2" w14:textId="77777777" w:rsidR="00A072E0" w:rsidRPr="003E31FD" w:rsidRDefault="00000000">
            <w:pPr>
              <w:rPr>
                <w:rFonts w:ascii="LM Roman 10" w:hAnsi="LM Roman 10"/>
              </w:rPr>
            </w:pPr>
            <w:proofErr w:type="spellStart"/>
            <w:r w:rsidRPr="003E31FD">
              <w:rPr>
                <w:rFonts w:ascii="LM Roman 10" w:hAnsi="LM Roman 10"/>
                <w:i/>
                <w:iCs/>
                <w:color w:val="555555"/>
                <w:sz w:val="18"/>
                <w:szCs w:val="18"/>
              </w:rPr>
              <w:t>Defense</w:t>
            </w:r>
            <w:proofErr w:type="spellEnd"/>
            <w:r w:rsidRPr="003E31FD">
              <w:rPr>
                <w:rFonts w:ascii="LM Roman 10" w:hAnsi="LM Roman 10"/>
                <w:i/>
                <w:iCs/>
                <w:color w:val="555555"/>
                <w:sz w:val="18"/>
                <w:szCs w:val="18"/>
              </w:rPr>
              <w:t>-in-depth for credential storage; compromising the database alone is insufficient to recover secret values.</w:t>
            </w:r>
          </w:p>
        </w:tc>
      </w:tr>
    </w:tbl>
    <w:p w14:paraId="530A6AED" w14:textId="77777777" w:rsidR="00A072E0" w:rsidRPr="003E31FD" w:rsidRDefault="00A072E0">
      <w:pPr>
        <w:spacing w:before="120" w:after="120"/>
        <w:rPr>
          <w:rFonts w:ascii="LM Roman 10" w:hAnsi="LM Roman 10"/>
        </w:rPr>
      </w:pPr>
    </w:p>
    <w:p w14:paraId="51B4F152"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7.3 Input Validation &amp; Injection Prevention</w:t>
      </w:r>
    </w:p>
    <w:p w14:paraId="259AADDC" w14:textId="77777777" w:rsidR="00A072E0" w:rsidRPr="003E31FD" w:rsidRDefault="00000000">
      <w:pPr>
        <w:spacing w:before="60" w:after="80"/>
        <w:rPr>
          <w:rFonts w:ascii="LM Roman 10" w:hAnsi="LM Roman 10"/>
        </w:rPr>
      </w:pPr>
      <w:r w:rsidRPr="003E31FD">
        <w:rPr>
          <w:rFonts w:ascii="LM Roman 10" w:hAnsi="LM Roman 10"/>
          <w:color w:val="333333"/>
        </w:rPr>
        <w:t>The platform must defend against all classes of injection attacks including SQL injection, XSS, SSRF, and prompt injection in AI-integrated node types.</w:t>
      </w:r>
    </w:p>
    <w:p w14:paraId="3A0C86F2"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4D165241"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DA1CA55" w14:textId="77777777" w:rsidR="00A072E0" w:rsidRPr="003E31FD" w:rsidRDefault="00000000">
            <w:pPr>
              <w:rPr>
                <w:rFonts w:ascii="LM Roman 10" w:hAnsi="LM Roman 10"/>
              </w:rPr>
            </w:pPr>
            <w:r w:rsidRPr="003E31FD">
              <w:rPr>
                <w:rFonts w:ascii="LM Roman 10" w:hAnsi="LM Roman 10"/>
                <w:b/>
                <w:bCs/>
                <w:color w:val="FFFFFF"/>
                <w:sz w:val="20"/>
                <w:szCs w:val="20"/>
              </w:rPr>
              <w:lastRenderedPageBreak/>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2DBDF3F"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810287D"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EEE0A84"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2563F089"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C5E5B75" w14:textId="77777777" w:rsidR="00A072E0" w:rsidRPr="003E31FD" w:rsidRDefault="00000000">
            <w:pPr>
              <w:rPr>
                <w:rFonts w:ascii="LM Roman 10" w:hAnsi="LM Roman 10"/>
              </w:rPr>
            </w:pPr>
            <w:r w:rsidRPr="003E31FD">
              <w:rPr>
                <w:rFonts w:ascii="LM Roman 10" w:hAnsi="LM Roman 10"/>
                <w:b/>
                <w:bCs/>
                <w:color w:val="1F4E79"/>
                <w:sz w:val="18"/>
                <w:szCs w:val="18"/>
              </w:rPr>
              <w:t>NFR-S-008</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E77B28" w14:textId="77777777" w:rsidR="00A072E0" w:rsidRPr="003E31FD" w:rsidRDefault="00000000">
            <w:pPr>
              <w:rPr>
                <w:rFonts w:ascii="LM Roman 10" w:hAnsi="LM Roman 10"/>
              </w:rPr>
            </w:pPr>
            <w:r w:rsidRPr="003E31FD">
              <w:rPr>
                <w:rFonts w:ascii="LM Roman 10" w:hAnsi="LM Roman 10"/>
                <w:b/>
                <w:bCs/>
                <w:color w:val="222222"/>
                <w:sz w:val="20"/>
                <w:szCs w:val="20"/>
              </w:rPr>
              <w:t>Parameterized Query Enforcement</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6C9DDA" w14:textId="77777777" w:rsidR="00A072E0" w:rsidRPr="003E31FD" w:rsidRDefault="00000000">
            <w:pPr>
              <w:rPr>
                <w:rFonts w:ascii="LM Roman 10" w:hAnsi="LM Roman 10"/>
              </w:rPr>
            </w:pPr>
            <w:r w:rsidRPr="003E31FD">
              <w:rPr>
                <w:rFonts w:ascii="LM Roman 10" w:hAnsi="LM Roman 10"/>
                <w:color w:val="333333"/>
                <w:sz w:val="19"/>
                <w:szCs w:val="19"/>
              </w:rPr>
              <w:t>All database interactions must use parameterized queries or ORM-level escaping. No raw string interpolation into SQL, NoSQL, or graph query languages is permitted. Enforced via static analysis in CI pipeline.</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AF07275" w14:textId="77777777" w:rsidR="00A072E0" w:rsidRPr="003E31FD" w:rsidRDefault="00000000">
            <w:pPr>
              <w:rPr>
                <w:rFonts w:ascii="LM Roman 10" w:hAnsi="LM Roman 10"/>
              </w:rPr>
            </w:pPr>
            <w:r w:rsidRPr="003E31FD">
              <w:rPr>
                <w:rFonts w:ascii="LM Roman 10" w:hAnsi="LM Roman 10"/>
                <w:i/>
                <w:iCs/>
                <w:color w:val="555555"/>
                <w:sz w:val="18"/>
                <w:szCs w:val="18"/>
              </w:rPr>
              <w:t>Eliminates SQL and NoSQL injection vulnerabilities as a class.</w:t>
            </w:r>
          </w:p>
        </w:tc>
      </w:tr>
      <w:tr w:rsidR="00A072E0" w:rsidRPr="003E31FD" w14:paraId="26D2AD06"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60F7F54" w14:textId="77777777" w:rsidR="00A072E0" w:rsidRPr="003E31FD" w:rsidRDefault="00000000">
            <w:pPr>
              <w:rPr>
                <w:rFonts w:ascii="LM Roman 10" w:hAnsi="LM Roman 10"/>
              </w:rPr>
            </w:pPr>
            <w:r w:rsidRPr="003E31FD">
              <w:rPr>
                <w:rFonts w:ascii="LM Roman 10" w:hAnsi="LM Roman 10"/>
                <w:b/>
                <w:bCs/>
                <w:color w:val="1F4E79"/>
                <w:sz w:val="18"/>
                <w:szCs w:val="18"/>
              </w:rPr>
              <w:t>NFR-S-009</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947EE7" w14:textId="77777777" w:rsidR="00A072E0" w:rsidRPr="003E31FD" w:rsidRDefault="00000000">
            <w:pPr>
              <w:rPr>
                <w:rFonts w:ascii="LM Roman 10" w:hAnsi="LM Roman 10"/>
              </w:rPr>
            </w:pPr>
            <w:r w:rsidRPr="003E31FD">
              <w:rPr>
                <w:rFonts w:ascii="LM Roman 10" w:hAnsi="LM Roman 10"/>
                <w:b/>
                <w:bCs/>
                <w:color w:val="222222"/>
                <w:sz w:val="20"/>
                <w:szCs w:val="20"/>
              </w:rPr>
              <w:t>Content Security Policy (CSP)</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D51F0A" w14:textId="77777777" w:rsidR="00A072E0" w:rsidRPr="003E31FD" w:rsidRDefault="00000000">
            <w:pPr>
              <w:rPr>
                <w:rFonts w:ascii="LM Roman 10" w:hAnsi="LM Roman 10"/>
              </w:rPr>
            </w:pPr>
            <w:r w:rsidRPr="003E31FD">
              <w:rPr>
                <w:rFonts w:ascii="LM Roman 10" w:hAnsi="LM Roman 10"/>
                <w:color w:val="333333"/>
                <w:sz w:val="19"/>
                <w:szCs w:val="19"/>
              </w:rPr>
              <w:t>The web application must serve a strict Content-Security-Policy header disallowing inline scripts, eval(), and unauthorized external resource origins. CSP violations must be reported to a monitoring endpoint.</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14822C" w14:textId="77777777" w:rsidR="00A072E0" w:rsidRPr="003E31FD" w:rsidRDefault="00000000">
            <w:pPr>
              <w:rPr>
                <w:rFonts w:ascii="LM Roman 10" w:hAnsi="LM Roman 10"/>
              </w:rPr>
            </w:pPr>
            <w:r w:rsidRPr="003E31FD">
              <w:rPr>
                <w:rFonts w:ascii="LM Roman 10" w:hAnsi="LM Roman 10"/>
                <w:i/>
                <w:iCs/>
                <w:color w:val="555555"/>
                <w:sz w:val="18"/>
                <w:szCs w:val="18"/>
              </w:rPr>
              <w:t>Mitigates cross-site scripting (XSS) attacks, particularly important given the canvas renders user-supplied node labels and descriptions.</w:t>
            </w:r>
          </w:p>
        </w:tc>
      </w:tr>
      <w:tr w:rsidR="00A072E0" w:rsidRPr="003E31FD" w14:paraId="55A893B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B448D40" w14:textId="77777777" w:rsidR="00A072E0" w:rsidRPr="003E31FD" w:rsidRDefault="00000000">
            <w:pPr>
              <w:rPr>
                <w:rFonts w:ascii="LM Roman 10" w:hAnsi="LM Roman 10"/>
              </w:rPr>
            </w:pPr>
            <w:r w:rsidRPr="003E31FD">
              <w:rPr>
                <w:rFonts w:ascii="LM Roman 10" w:hAnsi="LM Roman 10"/>
                <w:b/>
                <w:bCs/>
                <w:color w:val="1F4E79"/>
                <w:sz w:val="18"/>
                <w:szCs w:val="18"/>
              </w:rPr>
              <w:t>NFR-S-010</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EBDACC" w14:textId="77777777" w:rsidR="00A072E0" w:rsidRPr="003E31FD" w:rsidRDefault="00000000">
            <w:pPr>
              <w:rPr>
                <w:rFonts w:ascii="LM Roman 10" w:hAnsi="LM Roman 10"/>
              </w:rPr>
            </w:pPr>
            <w:r w:rsidRPr="003E31FD">
              <w:rPr>
                <w:rFonts w:ascii="LM Roman 10" w:hAnsi="LM Roman 10"/>
                <w:b/>
                <w:bCs/>
                <w:color w:val="222222"/>
                <w:sz w:val="20"/>
                <w:szCs w:val="20"/>
              </w:rPr>
              <w:t>SSRF Prevention on HTTP Nodes</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35720A" w14:textId="77777777" w:rsidR="00A072E0" w:rsidRPr="003E31FD" w:rsidRDefault="00000000">
            <w:pPr>
              <w:rPr>
                <w:rFonts w:ascii="LM Roman 10" w:hAnsi="LM Roman 10"/>
              </w:rPr>
            </w:pPr>
            <w:r w:rsidRPr="003E31FD">
              <w:rPr>
                <w:rFonts w:ascii="LM Roman 10" w:hAnsi="LM Roman 10"/>
                <w:color w:val="333333"/>
                <w:sz w:val="19"/>
                <w:szCs w:val="19"/>
              </w:rPr>
              <w:t>The HTTP Request node must maintain a configurable blocklist of disallowed destination IP ranges (RFC 1918 private ranges, 169.254.0.0/16 link-local, 127.0.0.0/8 loopback). Requests targeting blocked IPs must be rejected before dispatch.</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B64D0BC" w14:textId="77777777" w:rsidR="00A072E0" w:rsidRPr="003E31FD" w:rsidRDefault="00000000">
            <w:pPr>
              <w:rPr>
                <w:rFonts w:ascii="LM Roman 10" w:hAnsi="LM Roman 10"/>
              </w:rPr>
            </w:pPr>
            <w:r w:rsidRPr="003E31FD">
              <w:rPr>
                <w:rFonts w:ascii="LM Roman 10" w:hAnsi="LM Roman 10"/>
                <w:i/>
                <w:iCs/>
                <w:color w:val="555555"/>
                <w:sz w:val="18"/>
                <w:szCs w:val="18"/>
              </w:rPr>
              <w:t>Prevents attackers from using the HTTP node to probe internal network services or access cloud instance metadata endpoints.</w:t>
            </w:r>
          </w:p>
        </w:tc>
      </w:tr>
      <w:tr w:rsidR="00A072E0" w:rsidRPr="003E31FD" w14:paraId="5AB24A66"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F389287" w14:textId="77777777" w:rsidR="00A072E0" w:rsidRPr="003E31FD" w:rsidRDefault="00000000">
            <w:pPr>
              <w:rPr>
                <w:rFonts w:ascii="LM Roman 10" w:hAnsi="LM Roman 10"/>
              </w:rPr>
            </w:pPr>
            <w:r w:rsidRPr="003E31FD">
              <w:rPr>
                <w:rFonts w:ascii="LM Roman 10" w:hAnsi="LM Roman 10"/>
                <w:b/>
                <w:bCs/>
                <w:color w:val="1F4E79"/>
                <w:sz w:val="18"/>
                <w:szCs w:val="18"/>
              </w:rPr>
              <w:t>NFR-S-011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5A08DA" w14:textId="77777777" w:rsidR="00A072E0" w:rsidRPr="003E31FD" w:rsidRDefault="00000000">
            <w:pPr>
              <w:rPr>
                <w:rFonts w:ascii="LM Roman 10" w:hAnsi="LM Roman 10"/>
              </w:rPr>
            </w:pPr>
            <w:r w:rsidRPr="003E31FD">
              <w:rPr>
                <w:rFonts w:ascii="LM Roman 10" w:hAnsi="LM Roman 10"/>
                <w:b/>
                <w:bCs/>
                <w:color w:val="222222"/>
                <w:sz w:val="20"/>
                <w:szCs w:val="20"/>
              </w:rPr>
              <w:t>Webhook Payload Size Limit</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127BCC" w14:textId="77777777" w:rsidR="00A072E0" w:rsidRPr="003E31FD" w:rsidRDefault="00000000">
            <w:pPr>
              <w:rPr>
                <w:rFonts w:ascii="LM Roman 10" w:hAnsi="LM Roman 10"/>
              </w:rPr>
            </w:pPr>
            <w:r w:rsidRPr="003E31FD">
              <w:rPr>
                <w:rFonts w:ascii="LM Roman 10" w:hAnsi="LM Roman 10"/>
                <w:color w:val="333333"/>
                <w:sz w:val="19"/>
                <w:szCs w:val="19"/>
              </w:rPr>
              <w:t>Inbound webhook payloads must be rejected with HTTP 413 if they exceed 10 MB. The limit is configurable per workflow up to a maximum of 50 MB for Enterprise tier.</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240A77" w14:textId="77777777" w:rsidR="00A072E0" w:rsidRPr="003E31FD" w:rsidRDefault="00000000">
            <w:pPr>
              <w:rPr>
                <w:rFonts w:ascii="LM Roman 10" w:hAnsi="LM Roman 10"/>
              </w:rPr>
            </w:pPr>
            <w:r w:rsidRPr="003E31FD">
              <w:rPr>
                <w:rFonts w:ascii="LM Roman 10" w:hAnsi="LM Roman 10"/>
                <w:i/>
                <w:iCs/>
                <w:color w:val="555555"/>
                <w:sz w:val="18"/>
                <w:szCs w:val="18"/>
              </w:rPr>
              <w:t>Prevents denial-of-service attacks via oversized webhook payloads.</w:t>
            </w:r>
          </w:p>
        </w:tc>
      </w:tr>
    </w:tbl>
    <w:p w14:paraId="04DD1CBA" w14:textId="77777777" w:rsidR="00A072E0" w:rsidRPr="003E31FD" w:rsidRDefault="00A072E0">
      <w:pPr>
        <w:spacing w:before="120" w:after="120"/>
        <w:rPr>
          <w:rFonts w:ascii="LM Roman 10" w:hAnsi="LM Roman 10"/>
        </w:rPr>
      </w:pPr>
    </w:p>
    <w:p w14:paraId="31A3ADBD"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7.4 Audit Logging &amp; Compliance</w:t>
      </w:r>
    </w:p>
    <w:p w14:paraId="6F4CFEE7" w14:textId="77777777" w:rsidR="00A072E0" w:rsidRPr="003E31FD" w:rsidRDefault="00000000">
      <w:pPr>
        <w:spacing w:before="60" w:after="80"/>
        <w:rPr>
          <w:rFonts w:ascii="LM Roman 10" w:hAnsi="LM Roman 10"/>
        </w:rPr>
      </w:pPr>
      <w:r w:rsidRPr="003E31FD">
        <w:rPr>
          <w:rFonts w:ascii="LM Roman 10" w:hAnsi="LM Roman 10"/>
          <w:color w:val="333333"/>
        </w:rPr>
        <w:t>The platform must maintain a complete, tamper-evident audit trail of all administrative and security-relevant actions.</w:t>
      </w:r>
    </w:p>
    <w:p w14:paraId="77DBDC8D"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3BBC8319"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8A8F825"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5448513"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0B1F762"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66C1709"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39B86123"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9FE1852" w14:textId="77777777" w:rsidR="00A072E0" w:rsidRPr="003E31FD" w:rsidRDefault="00000000">
            <w:pPr>
              <w:rPr>
                <w:rFonts w:ascii="LM Roman 10" w:hAnsi="LM Roman 10"/>
              </w:rPr>
            </w:pPr>
            <w:r w:rsidRPr="003E31FD">
              <w:rPr>
                <w:rFonts w:ascii="LM Roman 10" w:hAnsi="LM Roman 10"/>
                <w:b/>
                <w:bCs/>
                <w:color w:val="1F4E79"/>
                <w:sz w:val="18"/>
                <w:szCs w:val="18"/>
              </w:rPr>
              <w:t>NFR-S-012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F7CB25" w14:textId="77777777" w:rsidR="00A072E0" w:rsidRPr="003E31FD" w:rsidRDefault="00000000">
            <w:pPr>
              <w:rPr>
                <w:rFonts w:ascii="LM Roman 10" w:hAnsi="LM Roman 10"/>
              </w:rPr>
            </w:pPr>
            <w:r w:rsidRPr="003E31FD">
              <w:rPr>
                <w:rFonts w:ascii="LM Roman 10" w:hAnsi="LM Roman 10"/>
                <w:b/>
                <w:bCs/>
                <w:color w:val="222222"/>
                <w:sz w:val="20"/>
                <w:szCs w:val="20"/>
              </w:rPr>
              <w:t>Immutable Security Audit Log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391D9D" w14:textId="77777777" w:rsidR="00A072E0" w:rsidRPr="003E31FD" w:rsidRDefault="00000000">
            <w:pPr>
              <w:rPr>
                <w:rFonts w:ascii="LM Roman 10" w:hAnsi="LM Roman 10"/>
              </w:rPr>
            </w:pPr>
            <w:r w:rsidRPr="003E31FD">
              <w:rPr>
                <w:rFonts w:ascii="LM Roman 10" w:hAnsi="LM Roman 10"/>
                <w:color w:val="333333"/>
                <w:sz w:val="19"/>
                <w:szCs w:val="19"/>
              </w:rPr>
              <w:t>All authentication events, authorization decisions, and administrative actions must be written to an append-only audit log.</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E31DB56" w14:textId="77777777" w:rsidR="00A072E0" w:rsidRPr="003E31FD" w:rsidRDefault="00000000">
            <w:pPr>
              <w:rPr>
                <w:rFonts w:ascii="LM Roman 10" w:hAnsi="LM Roman 10"/>
              </w:rPr>
            </w:pPr>
            <w:r w:rsidRPr="003E31FD">
              <w:rPr>
                <w:rFonts w:ascii="LM Roman 10" w:hAnsi="LM Roman 10"/>
                <w:i/>
                <w:iCs/>
                <w:color w:val="555555"/>
                <w:sz w:val="18"/>
                <w:szCs w:val="18"/>
              </w:rPr>
              <w:t>Required for SOC 2 CC6.x controls and supports incident response investigation.</w:t>
            </w:r>
          </w:p>
        </w:tc>
      </w:tr>
      <w:tr w:rsidR="00A072E0" w:rsidRPr="003E31FD" w14:paraId="04EEF4D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1734EF5" w14:textId="77777777" w:rsidR="00A072E0" w:rsidRPr="003E31FD" w:rsidRDefault="00000000">
            <w:pPr>
              <w:rPr>
                <w:rFonts w:ascii="LM Roman 10" w:hAnsi="LM Roman 10"/>
              </w:rPr>
            </w:pPr>
            <w:r w:rsidRPr="003E31FD">
              <w:rPr>
                <w:rFonts w:ascii="LM Roman 10" w:hAnsi="LM Roman 10"/>
                <w:b/>
                <w:bCs/>
                <w:color w:val="1F4E79"/>
                <w:sz w:val="18"/>
                <w:szCs w:val="18"/>
              </w:rPr>
              <w:t>NFR-S-013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A905A3" w14:textId="77777777" w:rsidR="00A072E0" w:rsidRPr="003E31FD" w:rsidRDefault="00000000">
            <w:pPr>
              <w:rPr>
                <w:rFonts w:ascii="LM Roman 10" w:hAnsi="LM Roman 10"/>
              </w:rPr>
            </w:pPr>
            <w:r w:rsidRPr="003E31FD">
              <w:rPr>
                <w:rFonts w:ascii="LM Roman 10" w:hAnsi="LM Roman 10"/>
                <w:b/>
                <w:bCs/>
                <w:color w:val="222222"/>
                <w:sz w:val="20"/>
                <w:szCs w:val="20"/>
              </w:rPr>
              <w:t>GDPR Right-to-Erasure Support</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4A2923" w14:textId="77777777" w:rsidR="00A072E0" w:rsidRPr="003E31FD" w:rsidRDefault="00000000">
            <w:pPr>
              <w:rPr>
                <w:rFonts w:ascii="LM Roman 10" w:hAnsi="LM Roman 10"/>
              </w:rPr>
            </w:pPr>
            <w:r w:rsidRPr="003E31FD">
              <w:rPr>
                <w:rFonts w:ascii="LM Roman 10" w:hAnsi="LM Roman 10"/>
                <w:color w:val="333333"/>
                <w:sz w:val="19"/>
                <w:szCs w:val="19"/>
              </w:rPr>
              <w:t>The platform must provide an API endpoint (POST /users/{id}/erase) that deletes all PII associated with a user account. The operation must complete within 30 days per GDPR Article 17.</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2190559" w14:textId="77777777" w:rsidR="00A072E0" w:rsidRPr="003E31FD" w:rsidRDefault="00000000">
            <w:pPr>
              <w:rPr>
                <w:rFonts w:ascii="LM Roman 10" w:hAnsi="LM Roman 10"/>
              </w:rPr>
            </w:pPr>
            <w:r w:rsidRPr="003E31FD">
              <w:rPr>
                <w:rFonts w:ascii="LM Roman 10" w:hAnsi="LM Roman 10"/>
                <w:i/>
                <w:iCs/>
                <w:color w:val="555555"/>
                <w:sz w:val="18"/>
                <w:szCs w:val="18"/>
              </w:rPr>
              <w:t>Direct compliance requirement under GDPR Article 17; failure exposes the organization to regulatory fines.</w:t>
            </w:r>
          </w:p>
        </w:tc>
      </w:tr>
      <w:tr w:rsidR="00A072E0" w:rsidRPr="003E31FD" w14:paraId="417B3B2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E327BFE" w14:textId="77777777" w:rsidR="00A072E0" w:rsidRPr="003E31FD" w:rsidRDefault="00000000">
            <w:pPr>
              <w:rPr>
                <w:rFonts w:ascii="LM Roman 10" w:hAnsi="LM Roman 10"/>
              </w:rPr>
            </w:pPr>
            <w:r w:rsidRPr="003E31FD">
              <w:rPr>
                <w:rFonts w:ascii="LM Roman 10" w:hAnsi="LM Roman 10"/>
                <w:b/>
                <w:bCs/>
                <w:color w:val="1F4E79"/>
                <w:sz w:val="18"/>
                <w:szCs w:val="18"/>
              </w:rPr>
              <w:lastRenderedPageBreak/>
              <w:t>NFR-S-014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CBB476" w14:textId="77777777" w:rsidR="00A072E0" w:rsidRPr="003E31FD" w:rsidRDefault="00000000">
            <w:pPr>
              <w:rPr>
                <w:rFonts w:ascii="LM Roman 10" w:hAnsi="LM Roman 10"/>
              </w:rPr>
            </w:pPr>
            <w:r w:rsidRPr="003E31FD">
              <w:rPr>
                <w:rFonts w:ascii="LM Roman 10" w:hAnsi="LM Roman 10"/>
                <w:b/>
                <w:bCs/>
                <w:color w:val="222222"/>
                <w:sz w:val="20"/>
                <w:szCs w:val="20"/>
              </w:rPr>
              <w:t>Penetration Testing Cadence</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D6F002" w14:textId="77777777" w:rsidR="00A072E0" w:rsidRPr="003E31FD" w:rsidRDefault="00000000">
            <w:pPr>
              <w:rPr>
                <w:rFonts w:ascii="LM Roman 10" w:hAnsi="LM Roman 10"/>
              </w:rPr>
            </w:pPr>
            <w:r w:rsidRPr="003E31FD">
              <w:rPr>
                <w:rFonts w:ascii="LM Roman 10" w:hAnsi="LM Roman 10"/>
                <w:color w:val="333333"/>
                <w:sz w:val="19"/>
                <w:szCs w:val="19"/>
              </w:rPr>
              <w:t>The platform must undergo a third-party penetration test at minimum annually. Critical findings (CVSS &gt;= 9.0) must be remediated within 7 days; high findings (CVSS 7.0-8.9) within 30 days.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6C227BC" w14:textId="77777777" w:rsidR="00A072E0" w:rsidRPr="003E31FD" w:rsidRDefault="00000000">
            <w:pPr>
              <w:rPr>
                <w:rFonts w:ascii="LM Roman 10" w:hAnsi="LM Roman 10"/>
              </w:rPr>
            </w:pPr>
            <w:r w:rsidRPr="003E31FD">
              <w:rPr>
                <w:rFonts w:ascii="LM Roman 10" w:hAnsi="LM Roman 10"/>
                <w:i/>
                <w:iCs/>
                <w:color w:val="555555"/>
                <w:sz w:val="18"/>
                <w:szCs w:val="18"/>
              </w:rPr>
              <w:t>Validates the effectiveness of security controls against real-world attack techniques beyond what automated scanning can detect.</w:t>
            </w:r>
          </w:p>
        </w:tc>
      </w:tr>
    </w:tbl>
    <w:p w14:paraId="2F9A0C0F" w14:textId="77777777" w:rsidR="00A072E0" w:rsidRPr="003E31FD" w:rsidRDefault="00A072E0">
      <w:pPr>
        <w:spacing w:before="120" w:after="120"/>
        <w:rPr>
          <w:rFonts w:ascii="LM Roman 10" w:hAnsi="LM Roman 10"/>
        </w:rPr>
      </w:pPr>
    </w:p>
    <w:p w14:paraId="43CD65B4" w14:textId="77777777" w:rsidR="00A072E0" w:rsidRPr="003E31FD" w:rsidRDefault="00A072E0">
      <w:pPr>
        <w:spacing w:before="120" w:after="120"/>
        <w:rPr>
          <w:rFonts w:ascii="LM Roman 10" w:hAnsi="LM Roman 10"/>
        </w:rPr>
      </w:pPr>
    </w:p>
    <w:p w14:paraId="39C38475" w14:textId="77777777" w:rsidR="00A072E0" w:rsidRPr="003E31FD" w:rsidRDefault="00000000">
      <w:pPr>
        <w:pStyle w:val="Heading1"/>
        <w:pBdr>
          <w:bottom w:val="single" w:sz="6" w:space="1" w:color="2E75B6"/>
        </w:pBdr>
        <w:shd w:val="clear" w:color="auto" w:fill="1F4E79"/>
        <w:ind w:left="180" w:right="180"/>
        <w:rPr>
          <w:rFonts w:ascii="LM Roman 10" w:hAnsi="LM Roman 10"/>
        </w:rPr>
      </w:pPr>
      <w:r w:rsidRPr="003E31FD">
        <w:rPr>
          <w:rFonts w:ascii="LM Roman 10" w:hAnsi="LM Roman 10"/>
          <w:color w:val="FFFFFF"/>
          <w:sz w:val="28"/>
          <w:szCs w:val="28"/>
        </w:rPr>
        <w:t>8. Non-Functional Requirements — Reliability &amp; Availability</w:t>
      </w:r>
    </w:p>
    <w:p w14:paraId="1CBD3CB8" w14:textId="77777777" w:rsidR="00A072E0" w:rsidRPr="003E31FD" w:rsidRDefault="00000000">
      <w:pPr>
        <w:spacing w:before="60" w:after="80"/>
        <w:rPr>
          <w:rFonts w:ascii="LM Roman 10" w:hAnsi="LM Roman 10"/>
        </w:rPr>
      </w:pPr>
      <w:r w:rsidRPr="003E31FD">
        <w:rPr>
          <w:rFonts w:ascii="LM Roman 10" w:hAnsi="LM Roman 10"/>
          <w:color w:val="333333"/>
        </w:rPr>
        <w:t>This section defines the system's uptime targets, disaster recovery objectives, and failure tolerance requirements.</w:t>
      </w:r>
    </w:p>
    <w:p w14:paraId="22CF2BDF" w14:textId="77777777" w:rsidR="00A072E0" w:rsidRPr="003E31FD" w:rsidRDefault="00A072E0">
      <w:pPr>
        <w:spacing w:before="120" w:after="120"/>
        <w:rPr>
          <w:rFonts w:ascii="LM Roman 10" w:hAnsi="LM Roman 10"/>
        </w:rPr>
      </w:pPr>
    </w:p>
    <w:p w14:paraId="00D2D95D"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8.1 Availability &amp; Uptime</w:t>
      </w:r>
    </w:p>
    <w:p w14:paraId="33E985F9" w14:textId="77777777" w:rsidR="00A072E0" w:rsidRPr="003E31FD" w:rsidRDefault="00000000">
      <w:pPr>
        <w:spacing w:before="60" w:after="80"/>
        <w:rPr>
          <w:rFonts w:ascii="LM Roman 10" w:hAnsi="LM Roman 10"/>
        </w:rPr>
      </w:pPr>
      <w:r w:rsidRPr="003E31FD">
        <w:rPr>
          <w:rFonts w:ascii="LM Roman 10" w:hAnsi="LM Roman 10"/>
          <w:color w:val="333333"/>
        </w:rPr>
        <w:t>The platform must achieve and maintain defined uptime targets across all components, with degraded-mode operation clearly communicated to users when full availability is not achievable.</w:t>
      </w:r>
    </w:p>
    <w:p w14:paraId="20C57C59"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7A8EEB23"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3402DF9"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0307E29"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F64E52E"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CB8D9F9"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18BA20D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7DF9B12" w14:textId="77777777" w:rsidR="00A072E0" w:rsidRPr="003E31FD" w:rsidRDefault="00000000">
            <w:pPr>
              <w:rPr>
                <w:rFonts w:ascii="LM Roman 10" w:hAnsi="LM Roman 10"/>
              </w:rPr>
            </w:pPr>
            <w:r w:rsidRPr="003E31FD">
              <w:rPr>
                <w:rFonts w:ascii="LM Roman 10" w:hAnsi="LM Roman 10"/>
                <w:b/>
                <w:bCs/>
                <w:color w:val="1F4E79"/>
                <w:sz w:val="18"/>
                <w:szCs w:val="18"/>
              </w:rPr>
              <w:t>NFR-R-001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84CD708" w14:textId="77777777" w:rsidR="00A072E0" w:rsidRPr="003E31FD" w:rsidRDefault="00000000">
            <w:pPr>
              <w:rPr>
                <w:rFonts w:ascii="LM Roman 10" w:hAnsi="LM Roman 10"/>
              </w:rPr>
            </w:pPr>
            <w:r w:rsidRPr="003E31FD">
              <w:rPr>
                <w:rFonts w:ascii="LM Roman 10" w:hAnsi="LM Roman 10"/>
                <w:b/>
                <w:bCs/>
                <w:color w:val="222222"/>
                <w:sz w:val="20"/>
                <w:szCs w:val="20"/>
              </w:rPr>
              <w:t>99.9% Monthly Uptime SLA</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E23168" w14:textId="77777777" w:rsidR="00A072E0" w:rsidRPr="003E31FD" w:rsidRDefault="00000000">
            <w:pPr>
              <w:rPr>
                <w:rFonts w:ascii="LM Roman 10" w:hAnsi="LM Roman 10"/>
              </w:rPr>
            </w:pPr>
            <w:r w:rsidRPr="003E31FD">
              <w:rPr>
                <w:rFonts w:ascii="LM Roman 10" w:hAnsi="LM Roman 10"/>
                <w:color w:val="333333"/>
                <w:sz w:val="19"/>
                <w:szCs w:val="19"/>
              </w:rPr>
              <w:t>The platform must achieve &gt;= 99.9% uptime per calendar month (&lt;= 43.8 minutes planned or unplanned downtime). Uptime is measured as the percentage of minutes during which the workflow execution API returns non-5xx responses.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E8E6B60" w14:textId="77777777" w:rsidR="00A072E0" w:rsidRPr="003E31FD" w:rsidRDefault="00000000">
            <w:pPr>
              <w:rPr>
                <w:rFonts w:ascii="LM Roman 10" w:hAnsi="LM Roman 10"/>
              </w:rPr>
            </w:pPr>
            <w:r w:rsidRPr="003E31FD">
              <w:rPr>
                <w:rFonts w:ascii="LM Roman 10" w:hAnsi="LM Roman 10"/>
                <w:i/>
                <w:iCs/>
                <w:color w:val="555555"/>
                <w:sz w:val="18"/>
                <w:szCs w:val="18"/>
              </w:rPr>
              <w:t>Defines the commercial SLA basis and minimum acceptable reliability for users running business-critical automated workflows.</w:t>
            </w:r>
          </w:p>
        </w:tc>
      </w:tr>
      <w:tr w:rsidR="00A072E0" w:rsidRPr="003E31FD" w14:paraId="768DC70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789845C" w14:textId="77777777" w:rsidR="00A072E0" w:rsidRPr="003E31FD" w:rsidRDefault="00000000">
            <w:pPr>
              <w:rPr>
                <w:rFonts w:ascii="LM Roman 10" w:hAnsi="LM Roman 10"/>
              </w:rPr>
            </w:pPr>
            <w:r w:rsidRPr="003E31FD">
              <w:rPr>
                <w:rFonts w:ascii="LM Roman 10" w:hAnsi="LM Roman 10"/>
                <w:b/>
                <w:bCs/>
                <w:color w:val="1F4E79"/>
                <w:sz w:val="18"/>
                <w:szCs w:val="18"/>
              </w:rPr>
              <w:t>NFR-R-002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A78B20" w14:textId="77777777" w:rsidR="00A072E0" w:rsidRPr="003E31FD" w:rsidRDefault="00000000">
            <w:pPr>
              <w:rPr>
                <w:rFonts w:ascii="LM Roman 10" w:hAnsi="LM Roman 10"/>
              </w:rPr>
            </w:pPr>
            <w:r w:rsidRPr="003E31FD">
              <w:rPr>
                <w:rFonts w:ascii="LM Roman 10" w:hAnsi="LM Roman 10"/>
                <w:b/>
                <w:bCs/>
                <w:color w:val="222222"/>
                <w:sz w:val="20"/>
                <w:szCs w:val="20"/>
              </w:rPr>
              <w:t>Execution Engine Independent of UI</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910BF7" w14:textId="77777777" w:rsidR="00A072E0" w:rsidRPr="003E31FD" w:rsidRDefault="00000000">
            <w:pPr>
              <w:rPr>
                <w:rFonts w:ascii="LM Roman 10" w:hAnsi="LM Roman 10"/>
              </w:rPr>
            </w:pPr>
            <w:r w:rsidRPr="003E31FD">
              <w:rPr>
                <w:rFonts w:ascii="LM Roman 10" w:hAnsi="LM Roman 10"/>
                <w:color w:val="333333"/>
                <w:sz w:val="19"/>
                <w:szCs w:val="19"/>
              </w:rPr>
              <w:t>The workflow execution engine must operate independently of the web UI. A UI deployment, outage, or rollback must not interrupt in-progress or scheduled workflow executions.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84C530" w14:textId="77777777" w:rsidR="00A072E0" w:rsidRPr="003E31FD" w:rsidRDefault="00000000">
            <w:pPr>
              <w:rPr>
                <w:rFonts w:ascii="LM Roman 10" w:hAnsi="LM Roman 10"/>
              </w:rPr>
            </w:pPr>
            <w:r w:rsidRPr="003E31FD">
              <w:rPr>
                <w:rFonts w:ascii="LM Roman 10" w:hAnsi="LM Roman 10"/>
                <w:i/>
                <w:iCs/>
                <w:color w:val="555555"/>
                <w:sz w:val="18"/>
                <w:szCs w:val="18"/>
              </w:rPr>
              <w:t>Prevents UI incidents from disrupting production automation running in the background.</w:t>
            </w:r>
          </w:p>
        </w:tc>
      </w:tr>
      <w:tr w:rsidR="00A072E0" w:rsidRPr="003E31FD" w14:paraId="6921014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81A77C5" w14:textId="77777777" w:rsidR="00A072E0" w:rsidRPr="003E31FD" w:rsidRDefault="00000000">
            <w:pPr>
              <w:rPr>
                <w:rFonts w:ascii="LM Roman 10" w:hAnsi="LM Roman 10"/>
              </w:rPr>
            </w:pPr>
            <w:r w:rsidRPr="003E31FD">
              <w:rPr>
                <w:rFonts w:ascii="LM Roman 10" w:hAnsi="LM Roman 10"/>
                <w:b/>
                <w:bCs/>
                <w:color w:val="1F4E79"/>
                <w:sz w:val="18"/>
                <w:szCs w:val="18"/>
              </w:rPr>
              <w:t>NFR-R-003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719B01" w14:textId="77777777" w:rsidR="00A072E0" w:rsidRPr="003E31FD" w:rsidRDefault="00000000">
            <w:pPr>
              <w:rPr>
                <w:rFonts w:ascii="LM Roman 10" w:hAnsi="LM Roman 10"/>
              </w:rPr>
            </w:pPr>
            <w:r w:rsidRPr="003E31FD">
              <w:rPr>
                <w:rFonts w:ascii="LM Roman 10" w:hAnsi="LM Roman 10"/>
                <w:b/>
                <w:bCs/>
                <w:color w:val="222222"/>
                <w:sz w:val="20"/>
                <w:szCs w:val="20"/>
              </w:rPr>
              <w:t>Degraded Mode Operation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54586C" w14:textId="77777777" w:rsidR="00A072E0" w:rsidRPr="003E31FD" w:rsidRDefault="00000000">
            <w:pPr>
              <w:rPr>
                <w:rFonts w:ascii="LM Roman 10" w:hAnsi="LM Roman 10"/>
              </w:rPr>
            </w:pPr>
            <w:r w:rsidRPr="003E31FD">
              <w:rPr>
                <w:rFonts w:ascii="LM Roman 10" w:hAnsi="LM Roman 10"/>
                <w:color w:val="333333"/>
                <w:sz w:val="19"/>
                <w:szCs w:val="19"/>
              </w:rPr>
              <w:t>If non-critical platform services become unavailable, the core canvas editor and execution engine must continue operating. The UI must display a degraded-mode banner identifying affected features.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5D0DFA7" w14:textId="77777777" w:rsidR="00A072E0" w:rsidRPr="003E31FD" w:rsidRDefault="00000000">
            <w:pPr>
              <w:rPr>
                <w:rFonts w:ascii="LM Roman 10" w:hAnsi="LM Roman 10"/>
              </w:rPr>
            </w:pPr>
            <w:r w:rsidRPr="003E31FD">
              <w:rPr>
                <w:rFonts w:ascii="LM Roman 10" w:hAnsi="LM Roman 10"/>
                <w:i/>
                <w:iCs/>
                <w:color w:val="555555"/>
                <w:sz w:val="18"/>
                <w:szCs w:val="18"/>
              </w:rPr>
              <w:t>Ensures availability of peripheral features does not block users from their primary tasks.</w:t>
            </w:r>
          </w:p>
        </w:tc>
      </w:tr>
      <w:tr w:rsidR="00A072E0" w:rsidRPr="003E31FD" w14:paraId="42D6AE16"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239F08F" w14:textId="77777777" w:rsidR="00A072E0" w:rsidRPr="003E31FD" w:rsidRDefault="00000000">
            <w:pPr>
              <w:rPr>
                <w:rFonts w:ascii="LM Roman 10" w:hAnsi="LM Roman 10"/>
              </w:rPr>
            </w:pPr>
            <w:r w:rsidRPr="003E31FD">
              <w:rPr>
                <w:rFonts w:ascii="LM Roman 10" w:hAnsi="LM Roman 10"/>
                <w:b/>
                <w:bCs/>
                <w:color w:val="1F4E79"/>
                <w:sz w:val="18"/>
                <w:szCs w:val="18"/>
              </w:rPr>
              <w:lastRenderedPageBreak/>
              <w:t>NFR-R-004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CE5E89" w14:textId="77777777" w:rsidR="00A072E0" w:rsidRPr="003E31FD" w:rsidRDefault="00000000">
            <w:pPr>
              <w:rPr>
                <w:rFonts w:ascii="LM Roman 10" w:hAnsi="LM Roman 10"/>
              </w:rPr>
            </w:pPr>
            <w:r w:rsidRPr="003E31FD">
              <w:rPr>
                <w:rFonts w:ascii="LM Roman 10" w:hAnsi="LM Roman 10"/>
                <w:b/>
                <w:bCs/>
                <w:color w:val="222222"/>
                <w:sz w:val="20"/>
                <w:szCs w:val="20"/>
              </w:rPr>
              <w:t>Planned Maintenance Windows</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0D9DA3" w14:textId="77777777" w:rsidR="00A072E0" w:rsidRPr="003E31FD" w:rsidRDefault="00000000">
            <w:pPr>
              <w:rPr>
                <w:rFonts w:ascii="LM Roman 10" w:hAnsi="LM Roman 10"/>
              </w:rPr>
            </w:pPr>
            <w:r w:rsidRPr="003E31FD">
              <w:rPr>
                <w:rFonts w:ascii="LM Roman 10" w:hAnsi="LM Roman 10"/>
                <w:color w:val="333333"/>
                <w:sz w:val="19"/>
                <w:szCs w:val="19"/>
              </w:rPr>
              <w:t xml:space="preserve">Planned maintenance requiring downtime must be scheduled outside of peak usage hours (08:00-20:00 Monday-Friday in the top 3 tenant </w:t>
            </w:r>
            <w:proofErr w:type="spellStart"/>
            <w:r w:rsidRPr="003E31FD">
              <w:rPr>
                <w:rFonts w:ascii="LM Roman 10" w:hAnsi="LM Roman 10"/>
                <w:color w:val="333333"/>
                <w:sz w:val="19"/>
                <w:szCs w:val="19"/>
              </w:rPr>
              <w:t>timezones</w:t>
            </w:r>
            <w:proofErr w:type="spellEnd"/>
            <w:r w:rsidRPr="003E31FD">
              <w:rPr>
                <w:rFonts w:ascii="LM Roman 10" w:hAnsi="LM Roman 10"/>
                <w:color w:val="333333"/>
                <w:sz w:val="19"/>
                <w:szCs w:val="19"/>
              </w:rPr>
              <w:t>). Users must be notified at least 72 hours in advance.</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8655765" w14:textId="77777777" w:rsidR="00A072E0" w:rsidRPr="003E31FD" w:rsidRDefault="00000000">
            <w:pPr>
              <w:rPr>
                <w:rFonts w:ascii="LM Roman 10" w:hAnsi="LM Roman 10"/>
              </w:rPr>
            </w:pPr>
            <w:r w:rsidRPr="003E31FD">
              <w:rPr>
                <w:rFonts w:ascii="LM Roman 10" w:hAnsi="LM Roman 10"/>
                <w:i/>
                <w:iCs/>
                <w:color w:val="555555"/>
                <w:sz w:val="18"/>
                <w:szCs w:val="18"/>
              </w:rPr>
              <w:t>Minimizes user impact from maintenance events by confining them to low-traffic periods.</w:t>
            </w:r>
          </w:p>
        </w:tc>
      </w:tr>
    </w:tbl>
    <w:p w14:paraId="40E14727" w14:textId="77777777" w:rsidR="00A072E0" w:rsidRPr="003E31FD" w:rsidRDefault="00A072E0">
      <w:pPr>
        <w:spacing w:before="120" w:after="120"/>
        <w:rPr>
          <w:rFonts w:ascii="LM Roman 10" w:hAnsi="LM Roman 10"/>
        </w:rPr>
      </w:pPr>
    </w:p>
    <w:p w14:paraId="1D736FBF"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8.2 Disaster Recovery &amp; Business Continuity</w:t>
      </w:r>
    </w:p>
    <w:p w14:paraId="7092BE49" w14:textId="77777777" w:rsidR="00A072E0" w:rsidRPr="003E31FD" w:rsidRDefault="00000000">
      <w:pPr>
        <w:spacing w:before="60" w:after="80"/>
        <w:rPr>
          <w:rFonts w:ascii="LM Roman 10" w:hAnsi="LM Roman 10"/>
        </w:rPr>
      </w:pPr>
      <w:r w:rsidRPr="003E31FD">
        <w:rPr>
          <w:rFonts w:ascii="LM Roman 10" w:hAnsi="LM Roman 10"/>
          <w:color w:val="333333"/>
        </w:rPr>
        <w:t>The platform must be designed to recover from catastrophic failure scenarios within defined recovery objectives.</w:t>
      </w:r>
    </w:p>
    <w:p w14:paraId="489AF6CC" w14:textId="77777777" w:rsidR="00A072E0" w:rsidRPr="003E31FD" w:rsidRDefault="00A072E0">
      <w:pPr>
        <w:spacing w:before="120" w:after="120"/>
        <w:rPr>
          <w:rFonts w:ascii="LM Roman 10" w:hAnsi="LM Roman 10"/>
        </w:rPr>
      </w:pPr>
    </w:p>
    <w:p w14:paraId="7BFAC8BF" w14:textId="77777777" w:rsidR="00A072E0" w:rsidRPr="003E31FD" w:rsidRDefault="00000000">
      <w:pPr>
        <w:pStyle w:val="Heading3"/>
        <w:rPr>
          <w:rFonts w:ascii="LM Roman 10" w:hAnsi="LM Roman 10"/>
        </w:rPr>
      </w:pPr>
      <w:r w:rsidRPr="003E31FD">
        <w:rPr>
          <w:rFonts w:ascii="LM Roman 10" w:hAnsi="LM Roman 10"/>
          <w:color w:val="2E75B6"/>
        </w:rPr>
        <w:t>Recovery Objectives</w:t>
      </w:r>
    </w:p>
    <w:p w14:paraId="5EF44304"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The system must be restored to full operational state within 4 hours of a declared disaster event, including complete loss of the primary data </w:t>
      </w:r>
      <w:proofErr w:type="spellStart"/>
      <w:r w:rsidRPr="003E31FD">
        <w:rPr>
          <w:rFonts w:ascii="LM Roman 10" w:hAnsi="LM Roman 10"/>
          <w:b/>
          <w:bCs/>
          <w:color w:val="333333"/>
        </w:rPr>
        <w:t>center</w:t>
      </w:r>
      <w:proofErr w:type="spellEnd"/>
      <w:r w:rsidRPr="003E31FD">
        <w:rPr>
          <w:rFonts w:ascii="LM Roman 10" w:hAnsi="LM Roman 10"/>
          <w:b/>
          <w:bCs/>
          <w:color w:val="333333"/>
        </w:rPr>
        <w:t xml:space="preserve"> region.: </w:t>
      </w:r>
      <w:r w:rsidRPr="003E31FD">
        <w:rPr>
          <w:rFonts w:ascii="LM Roman 10" w:hAnsi="LM Roman 10"/>
          <w:color w:val="333333"/>
        </w:rPr>
        <w:t>RTO (Recovery Time Objective)</w:t>
      </w:r>
    </w:p>
    <w:p w14:paraId="5BBBE591"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In the event of data loss, the maximum acceptable data loss window is 1 hour. Database backups must occur at minimum every 60 minutes with point-in-time recovery (PITR) capability.: </w:t>
      </w:r>
      <w:r w:rsidRPr="003E31FD">
        <w:rPr>
          <w:rFonts w:ascii="LM Roman 10" w:hAnsi="LM Roman 10"/>
          <w:color w:val="333333"/>
        </w:rPr>
        <w:t>RPO (Recovery Point Objective)</w:t>
      </w:r>
    </w:p>
    <w:p w14:paraId="5262C1D8"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Workflow definitions and execution logs must be replicated to a geographically separate secondary region in near-real-time (replication lag &lt;= 30 seconds under normal conditions).: </w:t>
      </w:r>
      <w:r w:rsidRPr="003E31FD">
        <w:rPr>
          <w:rFonts w:ascii="LM Roman 10" w:hAnsi="LM Roman 10"/>
          <w:color w:val="333333"/>
        </w:rPr>
        <w:t>Cross-Region Replication</w:t>
      </w:r>
    </w:p>
    <w:p w14:paraId="31B350F7" w14:textId="77777777" w:rsidR="00A072E0" w:rsidRPr="003E31FD" w:rsidRDefault="00000000">
      <w:pPr>
        <w:pStyle w:val="ListParagraph"/>
        <w:numPr>
          <w:ilvl w:val="0"/>
          <w:numId w:val="2"/>
        </w:numPr>
        <w:spacing w:before="60" w:after="60"/>
        <w:rPr>
          <w:rFonts w:ascii="LM Roman 10" w:hAnsi="LM Roman 10"/>
        </w:rPr>
      </w:pPr>
      <w:r w:rsidRPr="003E31FD">
        <w:rPr>
          <w:rFonts w:ascii="LM Roman 10" w:hAnsi="LM Roman 10"/>
          <w:b/>
          <w:bCs/>
          <w:color w:val="333333"/>
        </w:rPr>
        <w:t xml:space="preserve">Database backup integrity must be validated monthly via automated restore-and-verify tests run in an isolated environment.: </w:t>
      </w:r>
      <w:r w:rsidRPr="003E31FD">
        <w:rPr>
          <w:rFonts w:ascii="LM Roman 10" w:hAnsi="LM Roman 10"/>
          <w:color w:val="333333"/>
        </w:rPr>
        <w:t>Backup Validation</w:t>
      </w:r>
    </w:p>
    <w:p w14:paraId="4735D0DF"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7B8AD7C8"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69ADD3D"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E267262"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3FEF1F2"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6948A4F"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1F40823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88500C1" w14:textId="77777777" w:rsidR="00A072E0" w:rsidRPr="003E31FD" w:rsidRDefault="00000000">
            <w:pPr>
              <w:rPr>
                <w:rFonts w:ascii="LM Roman 10" w:hAnsi="LM Roman 10"/>
              </w:rPr>
            </w:pPr>
            <w:r w:rsidRPr="003E31FD">
              <w:rPr>
                <w:rFonts w:ascii="LM Roman 10" w:hAnsi="LM Roman 10"/>
                <w:b/>
                <w:bCs/>
                <w:color w:val="1F4E79"/>
                <w:sz w:val="18"/>
                <w:szCs w:val="18"/>
              </w:rPr>
              <w:t>NFR-R-005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7AB192" w14:textId="77777777" w:rsidR="00A072E0" w:rsidRPr="003E31FD" w:rsidRDefault="00000000">
            <w:pPr>
              <w:rPr>
                <w:rFonts w:ascii="LM Roman 10" w:hAnsi="LM Roman 10"/>
              </w:rPr>
            </w:pPr>
            <w:r w:rsidRPr="003E31FD">
              <w:rPr>
                <w:rFonts w:ascii="LM Roman 10" w:hAnsi="LM Roman 10"/>
                <w:b/>
                <w:bCs/>
                <w:color w:val="222222"/>
                <w:sz w:val="20"/>
                <w:szCs w:val="20"/>
              </w:rPr>
              <w:t>4-Hour RTO</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FB167E" w14:textId="77777777" w:rsidR="00A072E0" w:rsidRPr="003E31FD" w:rsidRDefault="00000000">
            <w:pPr>
              <w:rPr>
                <w:rFonts w:ascii="LM Roman 10" w:hAnsi="LM Roman 10"/>
              </w:rPr>
            </w:pPr>
            <w:r w:rsidRPr="003E31FD">
              <w:rPr>
                <w:rFonts w:ascii="LM Roman 10" w:hAnsi="LM Roman 10"/>
                <w:color w:val="333333"/>
                <w:sz w:val="19"/>
                <w:szCs w:val="19"/>
              </w:rPr>
              <w:t xml:space="preserve">Infrastructure runbooks, automated failover scripts, and pre-provisioned standby capacity in the secondary region must enable </w:t>
            </w:r>
            <w:proofErr w:type="gramStart"/>
            <w:r w:rsidRPr="003E31FD">
              <w:rPr>
                <w:rFonts w:ascii="LM Roman 10" w:hAnsi="LM Roman 10"/>
                <w:color w:val="333333"/>
                <w:sz w:val="19"/>
                <w:szCs w:val="19"/>
              </w:rPr>
              <w:t>full service</w:t>
            </w:r>
            <w:proofErr w:type="gramEnd"/>
            <w:r w:rsidRPr="003E31FD">
              <w:rPr>
                <w:rFonts w:ascii="LM Roman 10" w:hAnsi="LM Roman 10"/>
                <w:color w:val="333333"/>
                <w:sz w:val="19"/>
                <w:szCs w:val="19"/>
              </w:rPr>
              <w:t xml:space="preserve"> restoration within 4 hours of disaster declaration. RTO must be validated in annual DR drills.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D9A9B31" w14:textId="77777777" w:rsidR="00A072E0" w:rsidRPr="003E31FD" w:rsidRDefault="00000000">
            <w:pPr>
              <w:rPr>
                <w:rFonts w:ascii="LM Roman 10" w:hAnsi="LM Roman 10"/>
              </w:rPr>
            </w:pPr>
            <w:r w:rsidRPr="003E31FD">
              <w:rPr>
                <w:rFonts w:ascii="LM Roman 10" w:hAnsi="LM Roman 10"/>
                <w:i/>
                <w:iCs/>
                <w:color w:val="555555"/>
                <w:sz w:val="18"/>
                <w:szCs w:val="18"/>
              </w:rPr>
              <w:t>Defines the maximum disruption window; RTO &gt; 4 hours risks SLA breach and customer churn for time-sensitive automation use cases.</w:t>
            </w:r>
          </w:p>
        </w:tc>
      </w:tr>
      <w:tr w:rsidR="00A072E0" w:rsidRPr="003E31FD" w14:paraId="2E66F9D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8D0428A" w14:textId="77777777" w:rsidR="00A072E0" w:rsidRPr="003E31FD" w:rsidRDefault="00000000">
            <w:pPr>
              <w:rPr>
                <w:rFonts w:ascii="LM Roman 10" w:hAnsi="LM Roman 10"/>
              </w:rPr>
            </w:pPr>
            <w:r w:rsidRPr="003E31FD">
              <w:rPr>
                <w:rFonts w:ascii="LM Roman 10" w:hAnsi="LM Roman 10"/>
                <w:b/>
                <w:bCs/>
                <w:color w:val="1F4E79"/>
                <w:sz w:val="18"/>
                <w:szCs w:val="18"/>
              </w:rPr>
              <w:t>NFR-R-006</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8955158" w14:textId="77777777" w:rsidR="00A072E0" w:rsidRPr="003E31FD" w:rsidRDefault="00000000">
            <w:pPr>
              <w:rPr>
                <w:rFonts w:ascii="LM Roman 10" w:hAnsi="LM Roman 10"/>
              </w:rPr>
            </w:pPr>
            <w:r w:rsidRPr="003E31FD">
              <w:rPr>
                <w:rFonts w:ascii="LM Roman 10" w:hAnsi="LM Roman 10"/>
                <w:b/>
                <w:bCs/>
                <w:color w:val="222222"/>
                <w:sz w:val="20"/>
                <w:szCs w:val="20"/>
              </w:rPr>
              <w:t>1-Hour RPO with PITR</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5E730F" w14:textId="77777777" w:rsidR="00A072E0" w:rsidRPr="003E31FD" w:rsidRDefault="00000000">
            <w:pPr>
              <w:rPr>
                <w:rFonts w:ascii="LM Roman 10" w:hAnsi="LM Roman 10"/>
              </w:rPr>
            </w:pPr>
            <w:r w:rsidRPr="003E31FD">
              <w:rPr>
                <w:rFonts w:ascii="LM Roman 10" w:hAnsi="LM Roman 10"/>
                <w:color w:val="333333"/>
                <w:sz w:val="19"/>
                <w:szCs w:val="19"/>
              </w:rPr>
              <w:t>The database must support point-in-time recovery with granularity of at most 5 minutes. Full backups occur daily; incremental backups every 60 minutes.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970FB56" w14:textId="77777777" w:rsidR="00A072E0" w:rsidRPr="003E31FD" w:rsidRDefault="00000000">
            <w:pPr>
              <w:rPr>
                <w:rFonts w:ascii="LM Roman 10" w:hAnsi="LM Roman 10"/>
              </w:rPr>
            </w:pPr>
            <w:r w:rsidRPr="003E31FD">
              <w:rPr>
                <w:rFonts w:ascii="LM Roman 10" w:hAnsi="LM Roman 10"/>
                <w:i/>
                <w:iCs/>
                <w:color w:val="555555"/>
                <w:sz w:val="18"/>
                <w:szCs w:val="18"/>
              </w:rPr>
              <w:t>Limits maximum data loss to 1 hour of workflow configuration changes and execution history.</w:t>
            </w:r>
          </w:p>
        </w:tc>
      </w:tr>
      <w:tr w:rsidR="00A072E0" w:rsidRPr="003E31FD" w14:paraId="3CCA073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F8C9B81" w14:textId="77777777" w:rsidR="00A072E0" w:rsidRPr="003E31FD" w:rsidRDefault="00000000">
            <w:pPr>
              <w:rPr>
                <w:rFonts w:ascii="LM Roman 10" w:hAnsi="LM Roman 10"/>
              </w:rPr>
            </w:pPr>
            <w:r w:rsidRPr="003E31FD">
              <w:rPr>
                <w:rFonts w:ascii="LM Roman 10" w:hAnsi="LM Roman 10"/>
                <w:b/>
                <w:bCs/>
                <w:color w:val="1F4E79"/>
                <w:sz w:val="18"/>
                <w:szCs w:val="18"/>
              </w:rPr>
              <w:lastRenderedPageBreak/>
              <w:t>NFR-R-007</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36863F" w14:textId="77777777" w:rsidR="00A072E0" w:rsidRPr="003E31FD" w:rsidRDefault="00000000">
            <w:pPr>
              <w:rPr>
                <w:rFonts w:ascii="LM Roman 10" w:hAnsi="LM Roman 10"/>
              </w:rPr>
            </w:pPr>
            <w:r w:rsidRPr="003E31FD">
              <w:rPr>
                <w:rFonts w:ascii="LM Roman 10" w:hAnsi="LM Roman 10"/>
                <w:b/>
                <w:bCs/>
                <w:color w:val="222222"/>
                <w:sz w:val="20"/>
                <w:szCs w:val="20"/>
              </w:rPr>
              <w:t>Monthly Backup Restore Validation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C8E552" w14:textId="77777777" w:rsidR="00A072E0" w:rsidRPr="003E31FD" w:rsidRDefault="00000000">
            <w:pPr>
              <w:rPr>
                <w:rFonts w:ascii="LM Roman 10" w:hAnsi="LM Roman 10"/>
              </w:rPr>
            </w:pPr>
            <w:r w:rsidRPr="003E31FD">
              <w:rPr>
                <w:rFonts w:ascii="LM Roman 10" w:hAnsi="LM Roman 10"/>
                <w:color w:val="333333"/>
                <w:sz w:val="19"/>
                <w:szCs w:val="19"/>
              </w:rPr>
              <w:t xml:space="preserve">An automated job runs monthly in an isolated </w:t>
            </w:r>
            <w:proofErr w:type="gramStart"/>
            <w:r w:rsidRPr="003E31FD">
              <w:rPr>
                <w:rFonts w:ascii="LM Roman 10" w:hAnsi="LM Roman 10"/>
                <w:color w:val="333333"/>
                <w:sz w:val="19"/>
                <w:szCs w:val="19"/>
              </w:rPr>
              <w:t>sandbox:</w:t>
            </w:r>
            <w:proofErr w:type="gramEnd"/>
            <w:r w:rsidRPr="003E31FD">
              <w:rPr>
                <w:rFonts w:ascii="LM Roman 10" w:hAnsi="LM Roman 10"/>
                <w:color w:val="333333"/>
                <w:sz w:val="19"/>
                <w:szCs w:val="19"/>
              </w:rPr>
              <w:t xml:space="preserve"> restores the most recent backup, runs schema validation, and verifies row count checksums. Failures trigger a P1 alert.</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4124ABD" w14:textId="77777777" w:rsidR="00A072E0" w:rsidRPr="003E31FD" w:rsidRDefault="00000000">
            <w:pPr>
              <w:rPr>
                <w:rFonts w:ascii="LM Roman 10" w:hAnsi="LM Roman 10"/>
              </w:rPr>
            </w:pPr>
            <w:r w:rsidRPr="003E31FD">
              <w:rPr>
                <w:rFonts w:ascii="LM Roman 10" w:hAnsi="LM Roman 10"/>
                <w:i/>
                <w:iCs/>
                <w:color w:val="555555"/>
                <w:sz w:val="18"/>
                <w:szCs w:val="18"/>
              </w:rPr>
              <w:t xml:space="preserve">Untested backups have failed </w:t>
            </w:r>
            <w:proofErr w:type="gramStart"/>
            <w:r w:rsidRPr="003E31FD">
              <w:rPr>
                <w:rFonts w:ascii="LM Roman 10" w:hAnsi="LM Roman 10"/>
                <w:i/>
                <w:iCs/>
                <w:color w:val="555555"/>
                <w:sz w:val="18"/>
                <w:szCs w:val="18"/>
              </w:rPr>
              <w:t>at the moment</w:t>
            </w:r>
            <w:proofErr w:type="gramEnd"/>
            <w:r w:rsidRPr="003E31FD">
              <w:rPr>
                <w:rFonts w:ascii="LM Roman 10" w:hAnsi="LM Roman 10"/>
                <w:i/>
                <w:iCs/>
                <w:color w:val="555555"/>
                <w:sz w:val="18"/>
                <w:szCs w:val="18"/>
              </w:rPr>
              <w:t xml:space="preserve"> of recovery in real disaster events; monthly drills provide confidence in recoverability.</w:t>
            </w:r>
          </w:p>
        </w:tc>
      </w:tr>
    </w:tbl>
    <w:p w14:paraId="2D8442B8" w14:textId="77777777" w:rsidR="00A072E0" w:rsidRPr="003E31FD" w:rsidRDefault="00A072E0">
      <w:pPr>
        <w:spacing w:before="120" w:after="120"/>
        <w:rPr>
          <w:rFonts w:ascii="LM Roman 10" w:hAnsi="LM Roman 10"/>
        </w:rPr>
      </w:pPr>
    </w:p>
    <w:p w14:paraId="46004FFB"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8.3 Fault Tolerance &amp; Graceful Degradation</w:t>
      </w:r>
    </w:p>
    <w:p w14:paraId="1509206F" w14:textId="77777777" w:rsidR="00A072E0" w:rsidRPr="003E31FD" w:rsidRDefault="00000000">
      <w:pPr>
        <w:spacing w:before="60" w:after="80"/>
        <w:rPr>
          <w:rFonts w:ascii="LM Roman 10" w:hAnsi="LM Roman 10"/>
        </w:rPr>
      </w:pPr>
      <w:r w:rsidRPr="003E31FD">
        <w:rPr>
          <w:rFonts w:ascii="LM Roman 10" w:hAnsi="LM Roman 10"/>
          <w:color w:val="333333"/>
        </w:rPr>
        <w:t>Individual component failures must not cascade into full platform outages. The system must be designed to isolate failures and degrade gracefully.</w:t>
      </w:r>
    </w:p>
    <w:p w14:paraId="1A2E0A68"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3E9AEF10"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3520794"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CF9A3C4"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00C585E"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4A6D088"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0FA94423"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8D21174" w14:textId="77777777" w:rsidR="00A072E0" w:rsidRPr="003E31FD" w:rsidRDefault="00000000">
            <w:pPr>
              <w:rPr>
                <w:rFonts w:ascii="LM Roman 10" w:hAnsi="LM Roman 10"/>
              </w:rPr>
            </w:pPr>
            <w:r w:rsidRPr="003E31FD">
              <w:rPr>
                <w:rFonts w:ascii="LM Roman 10" w:hAnsi="LM Roman 10"/>
                <w:b/>
                <w:bCs/>
                <w:color w:val="1F4E79"/>
                <w:sz w:val="18"/>
                <w:szCs w:val="18"/>
              </w:rPr>
              <w:t>NFR-R-008</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F4646A" w14:textId="77777777" w:rsidR="00A072E0" w:rsidRPr="003E31FD" w:rsidRDefault="00000000">
            <w:pPr>
              <w:rPr>
                <w:rFonts w:ascii="LM Roman 10" w:hAnsi="LM Roman 10"/>
              </w:rPr>
            </w:pPr>
            <w:r w:rsidRPr="003E31FD">
              <w:rPr>
                <w:rFonts w:ascii="LM Roman 10" w:hAnsi="LM Roman 10"/>
                <w:b/>
                <w:bCs/>
                <w:color w:val="222222"/>
                <w:sz w:val="20"/>
                <w:szCs w:val="20"/>
              </w:rPr>
              <w:t>Circuit Breaker on External Integration Calls</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BCDEBE" w14:textId="77777777" w:rsidR="00A072E0" w:rsidRPr="003E31FD" w:rsidRDefault="00000000">
            <w:pPr>
              <w:rPr>
                <w:rFonts w:ascii="LM Roman 10" w:hAnsi="LM Roman 10"/>
              </w:rPr>
            </w:pPr>
            <w:r w:rsidRPr="003E31FD">
              <w:rPr>
                <w:rFonts w:ascii="LM Roman 10" w:hAnsi="LM Roman 10"/>
                <w:color w:val="333333"/>
                <w:sz w:val="19"/>
                <w:szCs w:val="19"/>
              </w:rPr>
              <w:t>All HTTP-based node integrations must be wrapped in a circuit breaker with configurable failure thresholds (default: open after 5 consecutive failures within 30 seconds). Open circuits must fail fast rather than waiting for timeout.</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FBA0D9E" w14:textId="77777777" w:rsidR="00A072E0" w:rsidRPr="003E31FD" w:rsidRDefault="00000000">
            <w:pPr>
              <w:rPr>
                <w:rFonts w:ascii="LM Roman 10" w:hAnsi="LM Roman 10"/>
              </w:rPr>
            </w:pPr>
            <w:r w:rsidRPr="003E31FD">
              <w:rPr>
                <w:rFonts w:ascii="LM Roman 10" w:hAnsi="LM Roman 10"/>
                <w:i/>
                <w:iCs/>
                <w:color w:val="555555"/>
                <w:sz w:val="18"/>
                <w:szCs w:val="18"/>
              </w:rPr>
              <w:t>Prevents a slow or unresponsive external API from cascading into thread pool exhaustion.</w:t>
            </w:r>
          </w:p>
        </w:tc>
      </w:tr>
      <w:tr w:rsidR="00A072E0" w:rsidRPr="003E31FD" w14:paraId="71BB3A8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BA7AF1B" w14:textId="77777777" w:rsidR="00A072E0" w:rsidRPr="003E31FD" w:rsidRDefault="00000000">
            <w:pPr>
              <w:rPr>
                <w:rFonts w:ascii="LM Roman 10" w:hAnsi="LM Roman 10"/>
              </w:rPr>
            </w:pPr>
            <w:r w:rsidRPr="003E31FD">
              <w:rPr>
                <w:rFonts w:ascii="LM Roman 10" w:hAnsi="LM Roman 10"/>
                <w:b/>
                <w:bCs/>
                <w:color w:val="1F4E79"/>
                <w:sz w:val="18"/>
                <w:szCs w:val="18"/>
              </w:rPr>
              <w:t>NFR-R-009</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F58816" w14:textId="77777777" w:rsidR="00A072E0" w:rsidRPr="003E31FD" w:rsidRDefault="00000000">
            <w:pPr>
              <w:rPr>
                <w:rFonts w:ascii="LM Roman 10" w:hAnsi="LM Roman 10"/>
              </w:rPr>
            </w:pPr>
            <w:r w:rsidRPr="003E31FD">
              <w:rPr>
                <w:rFonts w:ascii="LM Roman 10" w:hAnsi="LM Roman 10"/>
                <w:b/>
                <w:bCs/>
                <w:color w:val="222222"/>
                <w:sz w:val="20"/>
                <w:szCs w:val="20"/>
              </w:rPr>
              <w:t>Health Check Endpoints</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726F69" w14:textId="77777777" w:rsidR="00A072E0" w:rsidRPr="003E31FD" w:rsidRDefault="00000000">
            <w:pPr>
              <w:rPr>
                <w:rFonts w:ascii="LM Roman 10" w:hAnsi="LM Roman 10"/>
              </w:rPr>
            </w:pPr>
            <w:r w:rsidRPr="003E31FD">
              <w:rPr>
                <w:rFonts w:ascii="LM Roman 10" w:hAnsi="LM Roman 10"/>
                <w:color w:val="333333"/>
                <w:sz w:val="19"/>
                <w:szCs w:val="19"/>
              </w:rPr>
              <w:t>The platform must expose /health/live (liveness) and /health/ready (</w:t>
            </w:r>
            <w:proofErr w:type="gramStart"/>
            <w:r w:rsidRPr="003E31FD">
              <w:rPr>
                <w:rFonts w:ascii="LM Roman 10" w:hAnsi="LM Roman 10"/>
                <w:color w:val="333333"/>
                <w:sz w:val="19"/>
                <w:szCs w:val="19"/>
              </w:rPr>
              <w:t>readiness:</w:t>
            </w:r>
            <w:proofErr w:type="gramEnd"/>
            <w:r w:rsidRPr="003E31FD">
              <w:rPr>
                <w:rFonts w:ascii="LM Roman 10" w:hAnsi="LM Roman 10"/>
                <w:color w:val="333333"/>
                <w:sz w:val="19"/>
                <w:szCs w:val="19"/>
              </w:rPr>
              <w:t xml:space="preserve"> returns 200 only when all dependencies are reachable). Kubernetes probes must use these endpoints.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928EA8F" w14:textId="77777777" w:rsidR="00A072E0" w:rsidRPr="003E31FD" w:rsidRDefault="00000000">
            <w:pPr>
              <w:rPr>
                <w:rFonts w:ascii="LM Roman 10" w:hAnsi="LM Roman 10"/>
              </w:rPr>
            </w:pPr>
            <w:r w:rsidRPr="003E31FD">
              <w:rPr>
                <w:rFonts w:ascii="LM Roman 10" w:hAnsi="LM Roman 10"/>
                <w:i/>
                <w:iCs/>
                <w:color w:val="555555"/>
                <w:sz w:val="18"/>
                <w:szCs w:val="18"/>
              </w:rPr>
              <w:t>Required for orchestrator-managed deployments to perform automatic container restarts and traffic routing decisions.</w:t>
            </w:r>
          </w:p>
        </w:tc>
      </w:tr>
      <w:tr w:rsidR="00A072E0" w:rsidRPr="003E31FD" w14:paraId="7856EC8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6C03670" w14:textId="77777777" w:rsidR="00A072E0" w:rsidRPr="003E31FD" w:rsidRDefault="00000000">
            <w:pPr>
              <w:rPr>
                <w:rFonts w:ascii="LM Roman 10" w:hAnsi="LM Roman 10"/>
              </w:rPr>
            </w:pPr>
            <w:r w:rsidRPr="003E31FD">
              <w:rPr>
                <w:rFonts w:ascii="LM Roman 10" w:hAnsi="LM Roman 10"/>
                <w:b/>
                <w:bCs/>
                <w:color w:val="1F4E79"/>
                <w:sz w:val="18"/>
                <w:szCs w:val="18"/>
              </w:rPr>
              <w:t>NFR-R-010</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F53CEF" w14:textId="77777777" w:rsidR="00A072E0" w:rsidRPr="003E31FD" w:rsidRDefault="00000000">
            <w:pPr>
              <w:rPr>
                <w:rFonts w:ascii="LM Roman 10" w:hAnsi="LM Roman 10"/>
              </w:rPr>
            </w:pPr>
            <w:r w:rsidRPr="003E31FD">
              <w:rPr>
                <w:rFonts w:ascii="LM Roman 10" w:hAnsi="LM Roman 10"/>
                <w:b/>
                <w:bCs/>
                <w:color w:val="222222"/>
                <w:sz w:val="20"/>
                <w:szCs w:val="20"/>
              </w:rPr>
              <w:t>Execution Queue Persistence</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2F52ED" w14:textId="77777777" w:rsidR="00A072E0" w:rsidRPr="003E31FD" w:rsidRDefault="00000000">
            <w:pPr>
              <w:rPr>
                <w:rFonts w:ascii="LM Roman 10" w:hAnsi="LM Roman 10"/>
              </w:rPr>
            </w:pPr>
            <w:r w:rsidRPr="003E31FD">
              <w:rPr>
                <w:rFonts w:ascii="LM Roman 10" w:hAnsi="LM Roman 10"/>
                <w:color w:val="333333"/>
                <w:sz w:val="19"/>
                <w:szCs w:val="19"/>
              </w:rPr>
              <w:t>The workflow execution queue must be backed by a durable message broker. Queued execution requests must survive broker restart without loss.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78D071D" w14:textId="77777777" w:rsidR="00A072E0" w:rsidRPr="003E31FD" w:rsidRDefault="00000000">
            <w:pPr>
              <w:rPr>
                <w:rFonts w:ascii="LM Roman 10" w:hAnsi="LM Roman 10"/>
              </w:rPr>
            </w:pPr>
            <w:r w:rsidRPr="003E31FD">
              <w:rPr>
                <w:rFonts w:ascii="LM Roman 10" w:hAnsi="LM Roman 10"/>
                <w:i/>
                <w:iCs/>
                <w:color w:val="555555"/>
                <w:sz w:val="18"/>
                <w:szCs w:val="18"/>
              </w:rPr>
              <w:t>Prevents loss of pending execution requests during broker restarts.</w:t>
            </w:r>
          </w:p>
        </w:tc>
      </w:tr>
    </w:tbl>
    <w:p w14:paraId="39BBEC34" w14:textId="77777777" w:rsidR="00A072E0" w:rsidRPr="003E31FD" w:rsidRDefault="00A072E0">
      <w:pPr>
        <w:spacing w:before="120" w:after="120"/>
        <w:rPr>
          <w:rFonts w:ascii="LM Roman 10" w:hAnsi="LM Roman 10"/>
        </w:rPr>
      </w:pPr>
    </w:p>
    <w:p w14:paraId="79614A8C" w14:textId="77777777" w:rsidR="00A072E0" w:rsidRPr="003E31FD" w:rsidRDefault="00A072E0">
      <w:pPr>
        <w:spacing w:before="120" w:after="120"/>
        <w:rPr>
          <w:rFonts w:ascii="LM Roman 10" w:hAnsi="LM Roman 10"/>
        </w:rPr>
      </w:pPr>
    </w:p>
    <w:p w14:paraId="2475DDE3" w14:textId="77777777" w:rsidR="00A072E0" w:rsidRPr="003E31FD" w:rsidRDefault="00000000">
      <w:pPr>
        <w:pStyle w:val="Heading1"/>
        <w:pBdr>
          <w:bottom w:val="single" w:sz="6" w:space="1" w:color="2E75B6"/>
        </w:pBdr>
        <w:shd w:val="clear" w:color="auto" w:fill="1F4E79"/>
        <w:ind w:left="180" w:right="180"/>
        <w:rPr>
          <w:rFonts w:ascii="LM Roman 10" w:hAnsi="LM Roman 10"/>
        </w:rPr>
      </w:pPr>
      <w:r w:rsidRPr="003E31FD">
        <w:rPr>
          <w:rFonts w:ascii="LM Roman 10" w:hAnsi="LM Roman 10"/>
          <w:color w:val="FFFFFF"/>
          <w:sz w:val="28"/>
          <w:szCs w:val="28"/>
        </w:rPr>
        <w:t>9. Non-Functional Requirements — Scalability</w:t>
      </w:r>
    </w:p>
    <w:p w14:paraId="58CE1F36" w14:textId="77777777" w:rsidR="00A072E0" w:rsidRPr="003E31FD" w:rsidRDefault="00000000">
      <w:pPr>
        <w:spacing w:before="60" w:after="80"/>
        <w:rPr>
          <w:rFonts w:ascii="LM Roman 10" w:hAnsi="LM Roman 10"/>
        </w:rPr>
      </w:pPr>
      <w:r w:rsidRPr="003E31FD">
        <w:rPr>
          <w:rFonts w:ascii="LM Roman 10" w:hAnsi="LM Roman 10"/>
          <w:color w:val="333333"/>
        </w:rPr>
        <w:t>This section defines the system's ability to scale its capacity in response to growing user bases, increasing workflow complexity, and higher execution throughput demands.</w:t>
      </w:r>
    </w:p>
    <w:p w14:paraId="76903AF9" w14:textId="77777777" w:rsidR="00A072E0" w:rsidRPr="003E31FD" w:rsidRDefault="00A072E0">
      <w:pPr>
        <w:spacing w:before="120" w:after="120"/>
        <w:rPr>
          <w:rFonts w:ascii="LM Roman 10" w:hAnsi="LM Roman 10"/>
        </w:rPr>
      </w:pPr>
    </w:p>
    <w:p w14:paraId="163352ED"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lastRenderedPageBreak/>
        <w:t>9.1 Horizontal Scalability</w:t>
      </w:r>
    </w:p>
    <w:p w14:paraId="4A011A4D" w14:textId="77777777" w:rsidR="00A072E0" w:rsidRPr="003E31FD" w:rsidRDefault="00000000">
      <w:pPr>
        <w:spacing w:before="60" w:after="80"/>
        <w:rPr>
          <w:rFonts w:ascii="LM Roman 10" w:hAnsi="LM Roman 10"/>
        </w:rPr>
      </w:pPr>
      <w:r w:rsidRPr="003E31FD">
        <w:rPr>
          <w:rFonts w:ascii="LM Roman 10" w:hAnsi="LM Roman 10"/>
          <w:color w:val="333333"/>
        </w:rPr>
        <w:t>All stateless components must support horizontal scaling by adding instances without downtime or coordination overhead.</w:t>
      </w:r>
    </w:p>
    <w:p w14:paraId="275ACB66"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55526993"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139D035"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1F57E63"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1FE5C7A"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62E9D39"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671A5592"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5A90C62" w14:textId="77777777" w:rsidR="00A072E0" w:rsidRPr="003E31FD" w:rsidRDefault="00000000">
            <w:pPr>
              <w:rPr>
                <w:rFonts w:ascii="LM Roman 10" w:hAnsi="LM Roman 10"/>
              </w:rPr>
            </w:pPr>
            <w:r w:rsidRPr="003E31FD">
              <w:rPr>
                <w:rFonts w:ascii="LM Roman 10" w:hAnsi="LM Roman 10"/>
                <w:b/>
                <w:bCs/>
                <w:color w:val="1F4E79"/>
                <w:sz w:val="18"/>
                <w:szCs w:val="18"/>
              </w:rPr>
              <w:t>NFR-SC-001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4CFF97" w14:textId="77777777" w:rsidR="00A072E0" w:rsidRPr="003E31FD" w:rsidRDefault="00000000">
            <w:pPr>
              <w:rPr>
                <w:rFonts w:ascii="LM Roman 10" w:hAnsi="LM Roman 10"/>
              </w:rPr>
            </w:pPr>
            <w:r w:rsidRPr="003E31FD">
              <w:rPr>
                <w:rFonts w:ascii="LM Roman 10" w:hAnsi="LM Roman 10"/>
                <w:b/>
                <w:bCs/>
                <w:color w:val="222222"/>
                <w:sz w:val="20"/>
                <w:szCs w:val="20"/>
              </w:rPr>
              <w:t>Stateless API Server Design</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1F62497" w14:textId="77777777" w:rsidR="00A072E0" w:rsidRPr="003E31FD" w:rsidRDefault="00000000">
            <w:pPr>
              <w:rPr>
                <w:rFonts w:ascii="LM Roman 10" w:hAnsi="LM Roman 10"/>
              </w:rPr>
            </w:pPr>
            <w:r w:rsidRPr="003E31FD">
              <w:rPr>
                <w:rFonts w:ascii="LM Roman 10" w:hAnsi="LM Roman 10"/>
                <w:color w:val="333333"/>
                <w:sz w:val="19"/>
                <w:szCs w:val="19"/>
              </w:rPr>
              <w:t>The API server must store no session state in process memory. All session state must be stored in an external cache (e.g., Redis). Adding or removing API server instances must not affect active user sessions or in-flight requests.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AE67B71" w14:textId="77777777" w:rsidR="00A072E0" w:rsidRPr="003E31FD" w:rsidRDefault="00000000">
            <w:pPr>
              <w:rPr>
                <w:rFonts w:ascii="LM Roman 10" w:hAnsi="LM Roman 10"/>
              </w:rPr>
            </w:pPr>
            <w:r w:rsidRPr="003E31FD">
              <w:rPr>
                <w:rFonts w:ascii="LM Roman 10" w:hAnsi="LM Roman 10"/>
                <w:i/>
                <w:iCs/>
                <w:color w:val="555555"/>
                <w:sz w:val="18"/>
                <w:szCs w:val="18"/>
              </w:rPr>
              <w:t>Required for horizontal scaling; stateful servers cannot be safely added or removed without disrupting active connections.</w:t>
            </w:r>
          </w:p>
        </w:tc>
      </w:tr>
      <w:tr w:rsidR="00A072E0" w:rsidRPr="003E31FD" w14:paraId="0935F9B3"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851B2BA" w14:textId="77777777" w:rsidR="00A072E0" w:rsidRPr="003E31FD" w:rsidRDefault="00000000">
            <w:pPr>
              <w:rPr>
                <w:rFonts w:ascii="LM Roman 10" w:hAnsi="LM Roman 10"/>
              </w:rPr>
            </w:pPr>
            <w:r w:rsidRPr="003E31FD">
              <w:rPr>
                <w:rFonts w:ascii="LM Roman 10" w:hAnsi="LM Roman 10"/>
                <w:b/>
                <w:bCs/>
                <w:color w:val="1F4E79"/>
                <w:sz w:val="18"/>
                <w:szCs w:val="18"/>
              </w:rPr>
              <w:t>NFR-SC-002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4290F7" w14:textId="77777777" w:rsidR="00A072E0" w:rsidRPr="003E31FD" w:rsidRDefault="00000000">
            <w:pPr>
              <w:rPr>
                <w:rFonts w:ascii="LM Roman 10" w:hAnsi="LM Roman 10"/>
              </w:rPr>
            </w:pPr>
            <w:r w:rsidRPr="003E31FD">
              <w:rPr>
                <w:rFonts w:ascii="LM Roman 10" w:hAnsi="LM Roman 10"/>
                <w:b/>
                <w:bCs/>
                <w:color w:val="222222"/>
                <w:sz w:val="20"/>
                <w:szCs w:val="20"/>
              </w:rPr>
              <w:t>Auto-Scaling Execution Worker Pool</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C03643" w14:textId="77777777" w:rsidR="00A072E0" w:rsidRPr="003E31FD" w:rsidRDefault="00000000">
            <w:pPr>
              <w:rPr>
                <w:rFonts w:ascii="LM Roman 10" w:hAnsi="LM Roman 10"/>
              </w:rPr>
            </w:pPr>
            <w:r w:rsidRPr="003E31FD">
              <w:rPr>
                <w:rFonts w:ascii="LM Roman 10" w:hAnsi="LM Roman 10"/>
                <w:color w:val="333333"/>
                <w:sz w:val="19"/>
                <w:szCs w:val="19"/>
              </w:rPr>
              <w:t>Execution workers must be deployable as independent, stateless containerized processes. The platform must support auto-scaling based on queue depth (scale-out trigger: &gt; 100 items; scale-in trigger: &lt; 10 for 5 consecutive minutes).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5EE7CC8" w14:textId="77777777" w:rsidR="00A072E0" w:rsidRPr="003E31FD" w:rsidRDefault="00000000">
            <w:pPr>
              <w:rPr>
                <w:rFonts w:ascii="LM Roman 10" w:hAnsi="LM Roman 10"/>
              </w:rPr>
            </w:pPr>
            <w:r w:rsidRPr="003E31FD">
              <w:rPr>
                <w:rFonts w:ascii="LM Roman 10" w:hAnsi="LM Roman 10"/>
                <w:i/>
                <w:iCs/>
                <w:color w:val="555555"/>
                <w:sz w:val="18"/>
                <w:szCs w:val="18"/>
              </w:rPr>
              <w:t>Allows the platform to elastically match compute capacity to execution demand, reducing cost during low-traffic periods.</w:t>
            </w:r>
          </w:p>
        </w:tc>
      </w:tr>
      <w:tr w:rsidR="00A072E0" w:rsidRPr="003E31FD" w14:paraId="15F3139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6B8F0DC" w14:textId="77777777" w:rsidR="00A072E0" w:rsidRPr="003E31FD" w:rsidRDefault="00000000">
            <w:pPr>
              <w:rPr>
                <w:rFonts w:ascii="LM Roman 10" w:hAnsi="LM Roman 10"/>
              </w:rPr>
            </w:pPr>
            <w:r w:rsidRPr="003E31FD">
              <w:rPr>
                <w:rFonts w:ascii="LM Roman 10" w:hAnsi="LM Roman 10"/>
                <w:b/>
                <w:bCs/>
                <w:color w:val="1F4E79"/>
                <w:sz w:val="18"/>
                <w:szCs w:val="18"/>
              </w:rPr>
              <w:t>NFR-SC-003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FFD27E7" w14:textId="77777777" w:rsidR="00A072E0" w:rsidRPr="003E31FD" w:rsidRDefault="00000000">
            <w:pPr>
              <w:rPr>
                <w:rFonts w:ascii="LM Roman 10" w:hAnsi="LM Roman 10"/>
              </w:rPr>
            </w:pPr>
            <w:r w:rsidRPr="003E31FD">
              <w:rPr>
                <w:rFonts w:ascii="LM Roman 10" w:hAnsi="LM Roman 10"/>
                <w:b/>
                <w:bCs/>
                <w:color w:val="222222"/>
                <w:sz w:val="20"/>
                <w:szCs w:val="20"/>
              </w:rPr>
              <w:t>Database Read Replica Scaling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F085B0" w14:textId="77777777" w:rsidR="00A072E0" w:rsidRPr="003E31FD" w:rsidRDefault="00000000">
            <w:pPr>
              <w:rPr>
                <w:rFonts w:ascii="LM Roman 10" w:hAnsi="LM Roman 10"/>
              </w:rPr>
            </w:pPr>
            <w:r w:rsidRPr="003E31FD">
              <w:rPr>
                <w:rFonts w:ascii="LM Roman 10" w:hAnsi="LM Roman 10"/>
                <w:color w:val="333333"/>
                <w:sz w:val="19"/>
                <w:szCs w:val="19"/>
              </w:rPr>
              <w:t>The platform must support routing read-heavy operations (log queries, dashboard loads) to one or more read replicas. Adding a replica must require no application code change.</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F457054" w14:textId="77777777" w:rsidR="00A072E0" w:rsidRPr="003E31FD" w:rsidRDefault="00000000">
            <w:pPr>
              <w:rPr>
                <w:rFonts w:ascii="LM Roman 10" w:hAnsi="LM Roman 10"/>
              </w:rPr>
            </w:pPr>
            <w:r w:rsidRPr="003E31FD">
              <w:rPr>
                <w:rFonts w:ascii="LM Roman 10" w:hAnsi="LM Roman 10"/>
                <w:i/>
                <w:iCs/>
                <w:color w:val="555555"/>
                <w:sz w:val="18"/>
                <w:szCs w:val="18"/>
              </w:rPr>
              <w:t>Offloads read traffic from the primary database, preserving write capacity for execution-critical operations.</w:t>
            </w:r>
          </w:p>
        </w:tc>
      </w:tr>
    </w:tbl>
    <w:p w14:paraId="29446AB8" w14:textId="77777777" w:rsidR="00A072E0" w:rsidRPr="003E31FD" w:rsidRDefault="00A072E0">
      <w:pPr>
        <w:spacing w:before="120" w:after="120"/>
        <w:rPr>
          <w:rFonts w:ascii="LM Roman 10" w:hAnsi="LM Roman 10"/>
        </w:rPr>
      </w:pPr>
    </w:p>
    <w:p w14:paraId="40BED1E9"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9.2 Tenant &amp; Data Volume Scalability</w:t>
      </w:r>
    </w:p>
    <w:p w14:paraId="7387B2E8" w14:textId="77777777" w:rsidR="00A072E0" w:rsidRPr="003E31FD" w:rsidRDefault="00000000">
      <w:pPr>
        <w:spacing w:before="60" w:after="80"/>
        <w:rPr>
          <w:rFonts w:ascii="LM Roman 10" w:hAnsi="LM Roman 10"/>
        </w:rPr>
      </w:pPr>
      <w:r w:rsidRPr="003E31FD">
        <w:rPr>
          <w:rFonts w:ascii="LM Roman 10" w:hAnsi="LM Roman 10"/>
          <w:color w:val="333333"/>
        </w:rPr>
        <w:t>The platform's data model and query patterns must support growth in tenant count, workflow count, and historical execution log volume without degrading query performance.</w:t>
      </w:r>
    </w:p>
    <w:p w14:paraId="37E75143"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62E21787"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0254F3B"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25D66BE"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43B7ED6"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97D9C4C"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2A07F2A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6AD8311" w14:textId="77777777" w:rsidR="00A072E0" w:rsidRPr="003E31FD" w:rsidRDefault="00000000">
            <w:pPr>
              <w:rPr>
                <w:rFonts w:ascii="LM Roman 10" w:hAnsi="LM Roman 10"/>
              </w:rPr>
            </w:pPr>
            <w:r w:rsidRPr="003E31FD">
              <w:rPr>
                <w:rFonts w:ascii="LM Roman 10" w:hAnsi="LM Roman 10"/>
                <w:b/>
                <w:bCs/>
                <w:color w:val="1F4E79"/>
                <w:sz w:val="18"/>
                <w:szCs w:val="18"/>
              </w:rPr>
              <w:t>NFR-SC-004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89E1AB" w14:textId="77777777" w:rsidR="00A072E0" w:rsidRPr="003E31FD" w:rsidRDefault="00000000">
            <w:pPr>
              <w:rPr>
                <w:rFonts w:ascii="LM Roman 10" w:hAnsi="LM Roman 10"/>
              </w:rPr>
            </w:pPr>
            <w:r w:rsidRPr="003E31FD">
              <w:rPr>
                <w:rFonts w:ascii="LM Roman 10" w:hAnsi="LM Roman 10"/>
                <w:b/>
                <w:bCs/>
                <w:color w:val="222222"/>
                <w:sz w:val="20"/>
                <w:szCs w:val="20"/>
              </w:rPr>
              <w:t>Tenant-Isolated Data Partitioning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A32354" w14:textId="77777777" w:rsidR="00A072E0" w:rsidRPr="003E31FD" w:rsidRDefault="00000000">
            <w:pPr>
              <w:rPr>
                <w:rFonts w:ascii="LM Roman 10" w:hAnsi="LM Roman 10"/>
              </w:rPr>
            </w:pPr>
            <w:r w:rsidRPr="003E31FD">
              <w:rPr>
                <w:rFonts w:ascii="LM Roman 10" w:hAnsi="LM Roman 10"/>
                <w:color w:val="333333"/>
                <w:sz w:val="19"/>
                <w:szCs w:val="19"/>
              </w:rPr>
              <w:t xml:space="preserve">All database tables containing user data must include a </w:t>
            </w:r>
            <w:proofErr w:type="spellStart"/>
            <w:r w:rsidRPr="003E31FD">
              <w:rPr>
                <w:rFonts w:ascii="LM Roman 10" w:hAnsi="LM Roman 10"/>
                <w:color w:val="333333"/>
                <w:sz w:val="19"/>
                <w:szCs w:val="19"/>
              </w:rPr>
              <w:t>tenant_id</w:t>
            </w:r>
            <w:proofErr w:type="spellEnd"/>
            <w:r w:rsidRPr="003E31FD">
              <w:rPr>
                <w:rFonts w:ascii="LM Roman 10" w:hAnsi="LM Roman 10"/>
                <w:color w:val="333333"/>
                <w:sz w:val="19"/>
                <w:szCs w:val="19"/>
              </w:rPr>
              <w:t xml:space="preserve"> column with a composite index as the leading key. Queries must always be scoped by </w:t>
            </w:r>
            <w:proofErr w:type="spellStart"/>
            <w:r w:rsidRPr="003E31FD">
              <w:rPr>
                <w:rFonts w:ascii="LM Roman 10" w:hAnsi="LM Roman 10"/>
                <w:color w:val="333333"/>
                <w:sz w:val="19"/>
                <w:szCs w:val="19"/>
              </w:rPr>
              <w:t>tenant_id</w:t>
            </w:r>
            <w:proofErr w:type="spellEnd"/>
            <w:r w:rsidRPr="003E31FD">
              <w:rPr>
                <w:rFonts w:ascii="LM Roman 10" w:hAnsi="LM Roman 10"/>
                <w:color w:val="333333"/>
                <w:sz w:val="19"/>
                <w:szCs w:val="19"/>
              </w:rPr>
              <w:t>.</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28F2EEC" w14:textId="77777777" w:rsidR="00A072E0" w:rsidRPr="003E31FD" w:rsidRDefault="00000000">
            <w:pPr>
              <w:rPr>
                <w:rFonts w:ascii="LM Roman 10" w:hAnsi="LM Roman 10"/>
              </w:rPr>
            </w:pPr>
            <w:r w:rsidRPr="003E31FD">
              <w:rPr>
                <w:rFonts w:ascii="LM Roman 10" w:hAnsi="LM Roman 10"/>
                <w:i/>
                <w:iCs/>
                <w:color w:val="555555"/>
                <w:sz w:val="18"/>
                <w:szCs w:val="18"/>
              </w:rPr>
              <w:t>Ensures query performance does not degrade as tenant count grows; prevents cross-tenant data access at the query layer.</w:t>
            </w:r>
          </w:p>
        </w:tc>
      </w:tr>
      <w:tr w:rsidR="00A072E0" w:rsidRPr="003E31FD" w14:paraId="213E9FC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DF56949" w14:textId="77777777" w:rsidR="00A072E0" w:rsidRPr="003E31FD" w:rsidRDefault="00000000">
            <w:pPr>
              <w:rPr>
                <w:rFonts w:ascii="LM Roman 10" w:hAnsi="LM Roman 10"/>
              </w:rPr>
            </w:pPr>
            <w:r w:rsidRPr="003E31FD">
              <w:rPr>
                <w:rFonts w:ascii="LM Roman 10" w:hAnsi="LM Roman 10"/>
                <w:b/>
                <w:bCs/>
                <w:color w:val="1F4E79"/>
                <w:sz w:val="18"/>
                <w:szCs w:val="18"/>
              </w:rPr>
              <w:t>NFR-SC-005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D4BCDC" w14:textId="77777777" w:rsidR="00A072E0" w:rsidRPr="003E31FD" w:rsidRDefault="00000000">
            <w:pPr>
              <w:rPr>
                <w:rFonts w:ascii="LM Roman 10" w:hAnsi="LM Roman 10"/>
              </w:rPr>
            </w:pPr>
            <w:r w:rsidRPr="003E31FD">
              <w:rPr>
                <w:rFonts w:ascii="LM Roman 10" w:hAnsi="LM Roman 10"/>
                <w:b/>
                <w:bCs/>
                <w:color w:val="222222"/>
                <w:sz w:val="20"/>
                <w:szCs w:val="20"/>
              </w:rPr>
              <w:t>Execution Log Time-Series Partitioning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5E0542" w14:textId="77777777" w:rsidR="00A072E0" w:rsidRPr="003E31FD" w:rsidRDefault="00000000">
            <w:pPr>
              <w:rPr>
                <w:rFonts w:ascii="LM Roman 10" w:hAnsi="LM Roman 10"/>
              </w:rPr>
            </w:pPr>
            <w:r w:rsidRPr="003E31FD">
              <w:rPr>
                <w:rFonts w:ascii="LM Roman 10" w:hAnsi="LM Roman 10"/>
                <w:color w:val="333333"/>
                <w:sz w:val="19"/>
                <w:szCs w:val="19"/>
              </w:rPr>
              <w:t xml:space="preserve">Execution log tables must use time-based range partitioning (monthly partitions). Partitions older than the retention period </w:t>
            </w:r>
            <w:r w:rsidRPr="003E31FD">
              <w:rPr>
                <w:rFonts w:ascii="LM Roman 10" w:hAnsi="LM Roman 10"/>
                <w:color w:val="333333"/>
                <w:sz w:val="19"/>
                <w:szCs w:val="19"/>
              </w:rPr>
              <w:lastRenderedPageBreak/>
              <w:t>must be detachable and archivable without locking the table.</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27FC9DCE" w14:textId="77777777" w:rsidR="00A072E0" w:rsidRPr="003E31FD" w:rsidRDefault="00000000">
            <w:pPr>
              <w:rPr>
                <w:rFonts w:ascii="LM Roman 10" w:hAnsi="LM Roman 10"/>
              </w:rPr>
            </w:pPr>
            <w:r w:rsidRPr="003E31FD">
              <w:rPr>
                <w:rFonts w:ascii="LM Roman 10" w:hAnsi="LM Roman 10"/>
                <w:i/>
                <w:iCs/>
                <w:color w:val="555555"/>
                <w:sz w:val="18"/>
                <w:szCs w:val="18"/>
              </w:rPr>
              <w:lastRenderedPageBreak/>
              <w:t xml:space="preserve">Log volume grows unboundedly over time; without partitioning, </w:t>
            </w:r>
            <w:r w:rsidRPr="003E31FD">
              <w:rPr>
                <w:rFonts w:ascii="LM Roman 10" w:hAnsi="LM Roman 10"/>
                <w:i/>
                <w:iCs/>
                <w:color w:val="555555"/>
                <w:sz w:val="18"/>
                <w:szCs w:val="18"/>
              </w:rPr>
              <w:lastRenderedPageBreak/>
              <w:t>log queries degrade to full-table scans.</w:t>
            </w:r>
          </w:p>
        </w:tc>
      </w:tr>
      <w:tr w:rsidR="00A072E0" w:rsidRPr="003E31FD" w14:paraId="6501764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A8595F9" w14:textId="77777777" w:rsidR="00A072E0" w:rsidRPr="003E31FD" w:rsidRDefault="00000000">
            <w:pPr>
              <w:rPr>
                <w:rFonts w:ascii="LM Roman 10" w:hAnsi="LM Roman 10"/>
              </w:rPr>
            </w:pPr>
            <w:r w:rsidRPr="003E31FD">
              <w:rPr>
                <w:rFonts w:ascii="LM Roman 10" w:hAnsi="LM Roman 10"/>
                <w:b/>
                <w:bCs/>
                <w:color w:val="1F4E79"/>
                <w:sz w:val="18"/>
                <w:szCs w:val="18"/>
              </w:rPr>
              <w:lastRenderedPageBreak/>
              <w:t>NFR-SC-006</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D76020" w14:textId="77777777" w:rsidR="00A072E0" w:rsidRPr="003E31FD" w:rsidRDefault="00000000">
            <w:pPr>
              <w:rPr>
                <w:rFonts w:ascii="LM Roman 10" w:hAnsi="LM Roman 10"/>
              </w:rPr>
            </w:pPr>
            <w:r w:rsidRPr="003E31FD">
              <w:rPr>
                <w:rFonts w:ascii="LM Roman 10" w:hAnsi="LM Roman 10"/>
                <w:b/>
                <w:bCs/>
                <w:color w:val="222222"/>
                <w:sz w:val="20"/>
                <w:szCs w:val="20"/>
              </w:rPr>
              <w:t>Search Index Scalability</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8F9067" w14:textId="77777777" w:rsidR="00A072E0" w:rsidRPr="003E31FD" w:rsidRDefault="00000000">
            <w:pPr>
              <w:rPr>
                <w:rFonts w:ascii="LM Roman 10" w:hAnsi="LM Roman 10"/>
              </w:rPr>
            </w:pPr>
            <w:r w:rsidRPr="003E31FD">
              <w:rPr>
                <w:rFonts w:ascii="LM Roman 10" w:hAnsi="LM Roman 10"/>
                <w:color w:val="333333"/>
                <w:sz w:val="19"/>
                <w:szCs w:val="19"/>
              </w:rPr>
              <w:t>The full-text search index must support up to 100,000 workflows per tenant without exceeding 500ms (p95) for search queries. Index updates must be applied within 5 seconds of persistence.</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A3A519" w14:textId="77777777" w:rsidR="00A072E0" w:rsidRPr="003E31FD" w:rsidRDefault="00000000">
            <w:pPr>
              <w:rPr>
                <w:rFonts w:ascii="LM Roman 10" w:hAnsi="LM Roman 10"/>
              </w:rPr>
            </w:pPr>
            <w:r w:rsidRPr="003E31FD">
              <w:rPr>
                <w:rFonts w:ascii="LM Roman 10" w:hAnsi="LM Roman 10"/>
                <w:i/>
                <w:iCs/>
                <w:color w:val="555555"/>
                <w:sz w:val="18"/>
                <w:szCs w:val="18"/>
              </w:rPr>
              <w:t>Ensures dashboard search remains fast for power users who accumulate large workflow libraries.</w:t>
            </w:r>
          </w:p>
        </w:tc>
      </w:tr>
      <w:tr w:rsidR="00A072E0" w:rsidRPr="003E31FD" w14:paraId="12D73AB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423D64B" w14:textId="77777777" w:rsidR="00A072E0" w:rsidRPr="003E31FD" w:rsidRDefault="00000000">
            <w:pPr>
              <w:rPr>
                <w:rFonts w:ascii="LM Roman 10" w:hAnsi="LM Roman 10"/>
              </w:rPr>
            </w:pPr>
            <w:r w:rsidRPr="003E31FD">
              <w:rPr>
                <w:rFonts w:ascii="LM Roman 10" w:hAnsi="LM Roman 10"/>
                <w:b/>
                <w:bCs/>
                <w:color w:val="1F4E79"/>
                <w:sz w:val="18"/>
                <w:szCs w:val="18"/>
              </w:rPr>
              <w:t>NFR-SC-007</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E0B3D1" w14:textId="77777777" w:rsidR="00A072E0" w:rsidRPr="003E31FD" w:rsidRDefault="00000000">
            <w:pPr>
              <w:rPr>
                <w:rFonts w:ascii="LM Roman 10" w:hAnsi="LM Roman 10"/>
              </w:rPr>
            </w:pPr>
            <w:r w:rsidRPr="003E31FD">
              <w:rPr>
                <w:rFonts w:ascii="LM Roman 10" w:hAnsi="LM Roman 10"/>
                <w:b/>
                <w:bCs/>
                <w:color w:val="222222"/>
                <w:sz w:val="20"/>
                <w:szCs w:val="20"/>
              </w:rPr>
              <w:t>Canvas Graph Size Limits</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5F3815" w14:textId="77777777" w:rsidR="00A072E0" w:rsidRPr="003E31FD" w:rsidRDefault="00000000">
            <w:pPr>
              <w:rPr>
                <w:rFonts w:ascii="LM Roman 10" w:hAnsi="LM Roman 10"/>
              </w:rPr>
            </w:pPr>
            <w:r w:rsidRPr="003E31FD">
              <w:rPr>
                <w:rFonts w:ascii="LM Roman 10" w:hAnsi="LM Roman 10"/>
                <w:color w:val="333333"/>
                <w:sz w:val="19"/>
                <w:szCs w:val="19"/>
              </w:rPr>
              <w:t>Individual workflow graphs must support up to 1,000 nodes and 2,000 edges before the UI prompts the user to consider splitting the workflow. Graphs up to this limit must load within the Section 6 performance targets.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FF771D8" w14:textId="77777777" w:rsidR="00A072E0" w:rsidRPr="003E31FD" w:rsidRDefault="00000000">
            <w:pPr>
              <w:rPr>
                <w:rFonts w:ascii="LM Roman 10" w:hAnsi="LM Roman 10"/>
              </w:rPr>
            </w:pPr>
            <w:r w:rsidRPr="003E31FD">
              <w:rPr>
                <w:rFonts w:ascii="LM Roman 10" w:hAnsi="LM Roman 10"/>
                <w:i/>
                <w:iCs/>
                <w:color w:val="555555"/>
                <w:sz w:val="18"/>
                <w:szCs w:val="18"/>
              </w:rPr>
              <w:t>Defines a supported scale ceiling that guides architecture decisions and UI performance optimization priorities.</w:t>
            </w:r>
          </w:p>
        </w:tc>
      </w:tr>
    </w:tbl>
    <w:p w14:paraId="65F56B9B" w14:textId="77777777" w:rsidR="00A072E0" w:rsidRPr="003E31FD" w:rsidRDefault="00A072E0">
      <w:pPr>
        <w:spacing w:before="120" w:after="120"/>
        <w:rPr>
          <w:rFonts w:ascii="LM Roman 10" w:hAnsi="LM Roman 10"/>
        </w:rPr>
      </w:pPr>
    </w:p>
    <w:p w14:paraId="132DF852" w14:textId="77777777" w:rsidR="00A072E0" w:rsidRPr="003E31FD" w:rsidRDefault="00A072E0">
      <w:pPr>
        <w:spacing w:before="120" w:after="120"/>
        <w:rPr>
          <w:rFonts w:ascii="LM Roman 10" w:hAnsi="LM Roman 10"/>
        </w:rPr>
      </w:pPr>
    </w:p>
    <w:p w14:paraId="659C218D" w14:textId="77777777" w:rsidR="00A072E0" w:rsidRPr="003E31FD" w:rsidRDefault="00000000">
      <w:pPr>
        <w:pStyle w:val="Heading1"/>
        <w:pBdr>
          <w:bottom w:val="single" w:sz="6" w:space="1" w:color="2E75B6"/>
        </w:pBdr>
        <w:shd w:val="clear" w:color="auto" w:fill="1F4E79"/>
        <w:ind w:left="180" w:right="180"/>
        <w:rPr>
          <w:rFonts w:ascii="LM Roman 10" w:hAnsi="LM Roman 10"/>
        </w:rPr>
      </w:pPr>
      <w:r w:rsidRPr="003E31FD">
        <w:rPr>
          <w:rFonts w:ascii="LM Roman 10" w:hAnsi="LM Roman 10"/>
          <w:color w:val="FFFFFF"/>
          <w:sz w:val="28"/>
          <w:szCs w:val="28"/>
        </w:rPr>
        <w:t>10. Non-Functional Requirements — Usability &amp; Accessibility</w:t>
      </w:r>
    </w:p>
    <w:p w14:paraId="31C00E2B" w14:textId="77777777" w:rsidR="00A072E0" w:rsidRPr="003E31FD" w:rsidRDefault="00000000">
      <w:pPr>
        <w:spacing w:before="60" w:after="80"/>
        <w:rPr>
          <w:rFonts w:ascii="LM Roman 10" w:hAnsi="LM Roman 10"/>
        </w:rPr>
      </w:pPr>
      <w:r w:rsidRPr="003E31FD">
        <w:rPr>
          <w:rFonts w:ascii="LM Roman 10" w:hAnsi="LM Roman 10"/>
          <w:color w:val="333333"/>
        </w:rPr>
        <w:t>This section defines the standards for user experience quality and accessibility compliance.</w:t>
      </w:r>
    </w:p>
    <w:p w14:paraId="2FEC4956" w14:textId="77777777" w:rsidR="00A072E0" w:rsidRPr="003E31FD" w:rsidRDefault="00A072E0">
      <w:pPr>
        <w:spacing w:before="120" w:after="120"/>
        <w:rPr>
          <w:rFonts w:ascii="LM Roman 10" w:hAnsi="LM Roman 10"/>
        </w:rPr>
      </w:pPr>
    </w:p>
    <w:p w14:paraId="16C6272F"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10.1 Accessibility Compliance</w:t>
      </w:r>
    </w:p>
    <w:p w14:paraId="4AD9FFBA" w14:textId="77777777" w:rsidR="00A072E0" w:rsidRPr="003E31FD" w:rsidRDefault="00000000">
      <w:pPr>
        <w:spacing w:before="60" w:after="80"/>
        <w:rPr>
          <w:rFonts w:ascii="LM Roman 10" w:hAnsi="LM Roman 10"/>
        </w:rPr>
      </w:pPr>
      <w:r w:rsidRPr="003E31FD">
        <w:rPr>
          <w:rFonts w:ascii="LM Roman 10" w:hAnsi="LM Roman 10"/>
          <w:color w:val="333333"/>
        </w:rPr>
        <w:t>The platform must conform to WCAG 2.1 Level AA across all user-facing interfaces.</w:t>
      </w:r>
    </w:p>
    <w:p w14:paraId="2834719E"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0B1F749C"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EF77537"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658AF5F"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34CBB09"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1B014EB"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5946B088"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0C93440" w14:textId="77777777" w:rsidR="00A072E0" w:rsidRPr="003E31FD" w:rsidRDefault="00000000">
            <w:pPr>
              <w:rPr>
                <w:rFonts w:ascii="LM Roman 10" w:hAnsi="LM Roman 10"/>
              </w:rPr>
            </w:pPr>
            <w:r w:rsidRPr="003E31FD">
              <w:rPr>
                <w:rFonts w:ascii="LM Roman 10" w:hAnsi="LM Roman 10"/>
                <w:b/>
                <w:bCs/>
                <w:color w:val="1F4E79"/>
                <w:sz w:val="18"/>
                <w:szCs w:val="18"/>
              </w:rPr>
              <w:t>NFR-U-001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E66233" w14:textId="77777777" w:rsidR="00A072E0" w:rsidRPr="003E31FD" w:rsidRDefault="00000000">
            <w:pPr>
              <w:rPr>
                <w:rFonts w:ascii="LM Roman 10" w:hAnsi="LM Roman 10"/>
              </w:rPr>
            </w:pPr>
            <w:r w:rsidRPr="003E31FD">
              <w:rPr>
                <w:rFonts w:ascii="LM Roman 10" w:hAnsi="LM Roman 10"/>
                <w:b/>
                <w:bCs/>
                <w:color w:val="222222"/>
                <w:sz w:val="20"/>
                <w:szCs w:val="20"/>
              </w:rPr>
              <w:t>WCAG 2.1 AA Conformance</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522E66" w14:textId="77777777" w:rsidR="00A072E0" w:rsidRPr="003E31FD" w:rsidRDefault="00000000">
            <w:pPr>
              <w:rPr>
                <w:rFonts w:ascii="LM Roman 10" w:hAnsi="LM Roman 10"/>
              </w:rPr>
            </w:pPr>
            <w:r w:rsidRPr="003E31FD">
              <w:rPr>
                <w:rFonts w:ascii="LM Roman 10" w:hAnsi="LM Roman 10"/>
                <w:color w:val="333333"/>
                <w:sz w:val="19"/>
                <w:szCs w:val="19"/>
              </w:rPr>
              <w:t xml:space="preserve">All UI components must meet WCAG 2.1 Level AA criteria: minimum 4.5:1 </w:t>
            </w:r>
            <w:proofErr w:type="spellStart"/>
            <w:r w:rsidRPr="003E31FD">
              <w:rPr>
                <w:rFonts w:ascii="LM Roman 10" w:hAnsi="LM Roman 10"/>
                <w:color w:val="333333"/>
                <w:sz w:val="19"/>
                <w:szCs w:val="19"/>
              </w:rPr>
              <w:t>color</w:t>
            </w:r>
            <w:proofErr w:type="spellEnd"/>
            <w:r w:rsidRPr="003E31FD">
              <w:rPr>
                <w:rFonts w:ascii="LM Roman 10" w:hAnsi="LM Roman 10"/>
                <w:color w:val="333333"/>
                <w:sz w:val="19"/>
                <w:szCs w:val="19"/>
              </w:rPr>
              <w:t xml:space="preserve"> contrast ratio for normal text, 3:1 for large text, and visible focus indicators on all interactive elements.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1CAB9CD" w14:textId="77777777" w:rsidR="00A072E0" w:rsidRPr="003E31FD" w:rsidRDefault="00000000">
            <w:pPr>
              <w:rPr>
                <w:rFonts w:ascii="LM Roman 10" w:hAnsi="LM Roman 10"/>
              </w:rPr>
            </w:pPr>
            <w:r w:rsidRPr="003E31FD">
              <w:rPr>
                <w:rFonts w:ascii="LM Roman 10" w:hAnsi="LM Roman 10"/>
                <w:i/>
                <w:iCs/>
                <w:color w:val="555555"/>
                <w:sz w:val="18"/>
                <w:szCs w:val="18"/>
              </w:rPr>
              <w:t>Legal compliance requirement in the EU (EN 301 549), US (ADA / Section 508), and increasingly many other jurisdictions.</w:t>
            </w:r>
          </w:p>
        </w:tc>
      </w:tr>
      <w:tr w:rsidR="00A072E0" w:rsidRPr="003E31FD" w14:paraId="41B60042"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7EF410E" w14:textId="77777777" w:rsidR="00A072E0" w:rsidRPr="003E31FD" w:rsidRDefault="00000000">
            <w:pPr>
              <w:rPr>
                <w:rFonts w:ascii="LM Roman 10" w:hAnsi="LM Roman 10"/>
              </w:rPr>
            </w:pPr>
            <w:r w:rsidRPr="003E31FD">
              <w:rPr>
                <w:rFonts w:ascii="LM Roman 10" w:hAnsi="LM Roman 10"/>
                <w:b/>
                <w:bCs/>
                <w:color w:val="1F4E79"/>
                <w:sz w:val="18"/>
                <w:szCs w:val="18"/>
              </w:rPr>
              <w:t>NFR-U-002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9F72EF" w14:textId="77777777" w:rsidR="00A072E0" w:rsidRPr="003E31FD" w:rsidRDefault="00000000">
            <w:pPr>
              <w:rPr>
                <w:rFonts w:ascii="LM Roman 10" w:hAnsi="LM Roman 10"/>
              </w:rPr>
            </w:pPr>
            <w:r w:rsidRPr="003E31FD">
              <w:rPr>
                <w:rFonts w:ascii="LM Roman 10" w:hAnsi="LM Roman 10"/>
                <w:b/>
                <w:bCs/>
                <w:color w:val="222222"/>
                <w:sz w:val="20"/>
                <w:szCs w:val="20"/>
              </w:rPr>
              <w:t>Full Keyboard Navigability</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08DAD3" w14:textId="77777777" w:rsidR="00A072E0" w:rsidRPr="003E31FD" w:rsidRDefault="00000000">
            <w:pPr>
              <w:rPr>
                <w:rFonts w:ascii="LM Roman 10" w:hAnsi="LM Roman 10"/>
              </w:rPr>
            </w:pPr>
            <w:r w:rsidRPr="003E31FD">
              <w:rPr>
                <w:rFonts w:ascii="LM Roman 10" w:hAnsi="LM Roman 10"/>
                <w:color w:val="333333"/>
                <w:sz w:val="19"/>
                <w:szCs w:val="19"/>
              </w:rPr>
              <w:t xml:space="preserve">All platform functions must be achievable using keyboard alone. This </w:t>
            </w:r>
            <w:proofErr w:type="gramStart"/>
            <w:r w:rsidRPr="003E31FD">
              <w:rPr>
                <w:rFonts w:ascii="LM Roman 10" w:hAnsi="LM Roman 10"/>
                <w:color w:val="333333"/>
                <w:sz w:val="19"/>
                <w:szCs w:val="19"/>
              </w:rPr>
              <w:t>includes:</w:t>
            </w:r>
            <w:proofErr w:type="gramEnd"/>
            <w:r w:rsidRPr="003E31FD">
              <w:rPr>
                <w:rFonts w:ascii="LM Roman 10" w:hAnsi="LM Roman 10"/>
                <w:color w:val="333333"/>
                <w:sz w:val="19"/>
                <w:szCs w:val="19"/>
              </w:rPr>
              <w:t xml:space="preserve"> navigating the node library (arrow keys), placing nodes (Enter), drawing connections (keyboard-guided mode), and accessing all sidebar controls via Tab order.</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EBF7345" w14:textId="77777777" w:rsidR="00A072E0" w:rsidRPr="003E31FD" w:rsidRDefault="00000000">
            <w:pPr>
              <w:rPr>
                <w:rFonts w:ascii="LM Roman 10" w:hAnsi="LM Roman 10"/>
              </w:rPr>
            </w:pPr>
            <w:r w:rsidRPr="003E31FD">
              <w:rPr>
                <w:rFonts w:ascii="LM Roman 10" w:hAnsi="LM Roman 10"/>
                <w:i/>
                <w:iCs/>
                <w:color w:val="555555"/>
                <w:sz w:val="18"/>
                <w:szCs w:val="18"/>
              </w:rPr>
              <w:t>Required for WCAG 2.1 AA (SC 2.1.1) and essential for users with motor impairments and screen reader users.</w:t>
            </w:r>
          </w:p>
        </w:tc>
      </w:tr>
      <w:tr w:rsidR="00A072E0" w:rsidRPr="003E31FD" w14:paraId="78EF311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E34BDD0" w14:textId="77777777" w:rsidR="00A072E0" w:rsidRPr="003E31FD" w:rsidRDefault="00000000">
            <w:pPr>
              <w:rPr>
                <w:rFonts w:ascii="LM Roman 10" w:hAnsi="LM Roman 10"/>
              </w:rPr>
            </w:pPr>
            <w:r w:rsidRPr="003E31FD">
              <w:rPr>
                <w:rFonts w:ascii="LM Roman 10" w:hAnsi="LM Roman 10"/>
                <w:b/>
                <w:bCs/>
                <w:color w:val="1F4E79"/>
                <w:sz w:val="18"/>
                <w:szCs w:val="18"/>
              </w:rPr>
              <w:lastRenderedPageBreak/>
              <w:t>NFR-U-003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62CC99" w14:textId="77777777" w:rsidR="00A072E0" w:rsidRPr="003E31FD" w:rsidRDefault="00000000">
            <w:pPr>
              <w:rPr>
                <w:rFonts w:ascii="LM Roman 10" w:hAnsi="LM Roman 10"/>
              </w:rPr>
            </w:pPr>
            <w:r w:rsidRPr="003E31FD">
              <w:rPr>
                <w:rFonts w:ascii="LM Roman 10" w:hAnsi="LM Roman 10"/>
                <w:b/>
                <w:bCs/>
                <w:color w:val="222222"/>
                <w:sz w:val="20"/>
                <w:szCs w:val="20"/>
              </w:rPr>
              <w:t>Screen Reader Compatibility</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14FE320" w14:textId="77777777" w:rsidR="00A072E0" w:rsidRPr="003E31FD" w:rsidRDefault="00000000">
            <w:pPr>
              <w:rPr>
                <w:rFonts w:ascii="LM Roman 10" w:hAnsi="LM Roman 10"/>
              </w:rPr>
            </w:pPr>
            <w:r w:rsidRPr="003E31FD">
              <w:rPr>
                <w:rFonts w:ascii="LM Roman 10" w:hAnsi="LM Roman 10"/>
                <w:color w:val="333333"/>
                <w:sz w:val="19"/>
                <w:szCs w:val="19"/>
              </w:rPr>
              <w:t xml:space="preserve">The canvas must expose semantic ARIA roles and labels for all nodes, edges, and controls. Node state changes must be announced via ARIA live regions. Tested against NVDA (Windows) and </w:t>
            </w:r>
            <w:proofErr w:type="spellStart"/>
            <w:r w:rsidRPr="003E31FD">
              <w:rPr>
                <w:rFonts w:ascii="LM Roman 10" w:hAnsi="LM Roman 10"/>
                <w:color w:val="333333"/>
                <w:sz w:val="19"/>
                <w:szCs w:val="19"/>
              </w:rPr>
              <w:t>VoiceOver</w:t>
            </w:r>
            <w:proofErr w:type="spellEnd"/>
            <w:r w:rsidRPr="003E31FD">
              <w:rPr>
                <w:rFonts w:ascii="LM Roman 10" w:hAnsi="LM Roman 10"/>
                <w:color w:val="333333"/>
                <w:sz w:val="19"/>
                <w:szCs w:val="19"/>
              </w:rPr>
              <w:t xml:space="preserve"> (macOS/iOS).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0C8F86C" w14:textId="77777777" w:rsidR="00A072E0" w:rsidRPr="003E31FD" w:rsidRDefault="00000000">
            <w:pPr>
              <w:rPr>
                <w:rFonts w:ascii="LM Roman 10" w:hAnsi="LM Roman 10"/>
              </w:rPr>
            </w:pPr>
            <w:r w:rsidRPr="003E31FD">
              <w:rPr>
                <w:rFonts w:ascii="LM Roman 10" w:hAnsi="LM Roman 10"/>
                <w:i/>
                <w:iCs/>
                <w:color w:val="555555"/>
                <w:sz w:val="18"/>
                <w:szCs w:val="18"/>
              </w:rPr>
              <w:t>Enables use by visually impaired users and satisfies WCAG 2.1 AA criteria (SC 1.3.1, 4.1.2).</w:t>
            </w:r>
          </w:p>
        </w:tc>
      </w:tr>
      <w:tr w:rsidR="00A072E0" w:rsidRPr="003E31FD" w14:paraId="426D75A6"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B3BCBE7" w14:textId="77777777" w:rsidR="00A072E0" w:rsidRPr="003E31FD" w:rsidRDefault="00000000">
            <w:pPr>
              <w:rPr>
                <w:rFonts w:ascii="LM Roman 10" w:hAnsi="LM Roman 10"/>
              </w:rPr>
            </w:pPr>
            <w:r w:rsidRPr="003E31FD">
              <w:rPr>
                <w:rFonts w:ascii="LM Roman 10" w:hAnsi="LM Roman 10"/>
                <w:b/>
                <w:bCs/>
                <w:color w:val="1F4E79"/>
                <w:sz w:val="18"/>
                <w:szCs w:val="18"/>
              </w:rPr>
              <w:t>NFR-U-004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0A1066" w14:textId="77777777" w:rsidR="00A072E0" w:rsidRPr="003E31FD" w:rsidRDefault="00000000">
            <w:pPr>
              <w:rPr>
                <w:rFonts w:ascii="LM Roman 10" w:hAnsi="LM Roman 10"/>
              </w:rPr>
            </w:pPr>
            <w:r w:rsidRPr="003E31FD">
              <w:rPr>
                <w:rFonts w:ascii="LM Roman 10" w:hAnsi="LM Roman 10"/>
                <w:b/>
                <w:bCs/>
                <w:color w:val="222222"/>
                <w:sz w:val="20"/>
                <w:szCs w:val="20"/>
              </w:rPr>
              <w:t xml:space="preserve">Accessible </w:t>
            </w:r>
            <w:proofErr w:type="spellStart"/>
            <w:r w:rsidRPr="003E31FD">
              <w:rPr>
                <w:rFonts w:ascii="LM Roman 10" w:hAnsi="LM Roman 10"/>
                <w:b/>
                <w:bCs/>
                <w:color w:val="222222"/>
                <w:sz w:val="20"/>
                <w:szCs w:val="20"/>
              </w:rPr>
              <w:t>Color</w:t>
            </w:r>
            <w:proofErr w:type="spellEnd"/>
            <w:r w:rsidRPr="003E31FD">
              <w:rPr>
                <w:rFonts w:ascii="LM Roman 10" w:hAnsi="LM Roman 10"/>
                <w:b/>
                <w:bCs/>
                <w:color w:val="222222"/>
                <w:sz w:val="20"/>
                <w:szCs w:val="20"/>
              </w:rPr>
              <w:t xml:space="preserve"> Usage</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23C45C" w14:textId="77777777" w:rsidR="00A072E0" w:rsidRPr="003E31FD" w:rsidRDefault="00000000">
            <w:pPr>
              <w:rPr>
                <w:rFonts w:ascii="LM Roman 10" w:hAnsi="LM Roman 10"/>
              </w:rPr>
            </w:pPr>
            <w:proofErr w:type="spellStart"/>
            <w:r w:rsidRPr="003E31FD">
              <w:rPr>
                <w:rFonts w:ascii="LM Roman 10" w:hAnsi="LM Roman 10"/>
                <w:color w:val="333333"/>
                <w:sz w:val="19"/>
                <w:szCs w:val="19"/>
              </w:rPr>
              <w:t>Color</w:t>
            </w:r>
            <w:proofErr w:type="spellEnd"/>
            <w:r w:rsidRPr="003E31FD">
              <w:rPr>
                <w:rFonts w:ascii="LM Roman 10" w:hAnsi="LM Roman 10"/>
                <w:color w:val="333333"/>
                <w:sz w:val="19"/>
                <w:szCs w:val="19"/>
              </w:rPr>
              <w:t xml:space="preserve"> must never be the sole means of conveying information. Edge validity must use both </w:t>
            </w:r>
            <w:proofErr w:type="spellStart"/>
            <w:r w:rsidRPr="003E31FD">
              <w:rPr>
                <w:rFonts w:ascii="LM Roman 10" w:hAnsi="LM Roman 10"/>
                <w:color w:val="333333"/>
                <w:sz w:val="19"/>
                <w:szCs w:val="19"/>
              </w:rPr>
              <w:t>color</w:t>
            </w:r>
            <w:proofErr w:type="spellEnd"/>
            <w:r w:rsidRPr="003E31FD">
              <w:rPr>
                <w:rFonts w:ascii="LM Roman 10" w:hAnsi="LM Roman 10"/>
                <w:color w:val="333333"/>
                <w:sz w:val="19"/>
                <w:szCs w:val="19"/>
              </w:rPr>
              <w:t xml:space="preserve"> and an icon or pattern. All </w:t>
            </w:r>
            <w:proofErr w:type="spellStart"/>
            <w:r w:rsidRPr="003E31FD">
              <w:rPr>
                <w:rFonts w:ascii="LM Roman 10" w:hAnsi="LM Roman 10"/>
                <w:color w:val="333333"/>
                <w:sz w:val="19"/>
                <w:szCs w:val="19"/>
              </w:rPr>
              <w:t>color</w:t>
            </w:r>
            <w:proofErr w:type="spellEnd"/>
            <w:r w:rsidRPr="003E31FD">
              <w:rPr>
                <w:rFonts w:ascii="LM Roman 10" w:hAnsi="LM Roman 10"/>
                <w:color w:val="333333"/>
                <w:sz w:val="19"/>
                <w:szCs w:val="19"/>
              </w:rPr>
              <w:t xml:space="preserve"> combinations must pass contrast checks using automated tooling in CI.</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030FD2E" w14:textId="77777777" w:rsidR="00A072E0" w:rsidRPr="003E31FD" w:rsidRDefault="00000000">
            <w:pPr>
              <w:rPr>
                <w:rFonts w:ascii="LM Roman 10" w:hAnsi="LM Roman 10"/>
              </w:rPr>
            </w:pPr>
            <w:r w:rsidRPr="003E31FD">
              <w:rPr>
                <w:rFonts w:ascii="LM Roman 10" w:hAnsi="LM Roman 10"/>
                <w:i/>
                <w:iCs/>
                <w:color w:val="555555"/>
                <w:sz w:val="18"/>
                <w:szCs w:val="18"/>
              </w:rPr>
              <w:t xml:space="preserve">Required by WCAG 2.1 SC 1.4.1. Ensures usability for users with </w:t>
            </w:r>
            <w:proofErr w:type="spellStart"/>
            <w:r w:rsidRPr="003E31FD">
              <w:rPr>
                <w:rFonts w:ascii="LM Roman 10" w:hAnsi="LM Roman 10"/>
                <w:i/>
                <w:iCs/>
                <w:color w:val="555555"/>
                <w:sz w:val="18"/>
                <w:szCs w:val="18"/>
              </w:rPr>
              <w:t>color</w:t>
            </w:r>
            <w:proofErr w:type="spellEnd"/>
            <w:r w:rsidRPr="003E31FD">
              <w:rPr>
                <w:rFonts w:ascii="LM Roman 10" w:hAnsi="LM Roman 10"/>
                <w:i/>
                <w:iCs/>
                <w:color w:val="555555"/>
                <w:sz w:val="18"/>
                <w:szCs w:val="18"/>
              </w:rPr>
              <w:t xml:space="preserve"> vision deficiency (approximately 8% of males).</w:t>
            </w:r>
          </w:p>
        </w:tc>
      </w:tr>
    </w:tbl>
    <w:p w14:paraId="7C473406" w14:textId="77777777" w:rsidR="00A072E0" w:rsidRPr="003E31FD" w:rsidRDefault="00A072E0">
      <w:pPr>
        <w:spacing w:before="120" w:after="120"/>
        <w:rPr>
          <w:rFonts w:ascii="LM Roman 10" w:hAnsi="LM Roman 10"/>
        </w:rPr>
      </w:pPr>
    </w:p>
    <w:p w14:paraId="52A3B866"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10.2 Learnability &amp; Onboarding</w:t>
      </w:r>
    </w:p>
    <w:p w14:paraId="6DE60262" w14:textId="77777777" w:rsidR="00A072E0" w:rsidRPr="003E31FD" w:rsidRDefault="00000000">
      <w:pPr>
        <w:spacing w:before="60" w:after="80"/>
        <w:rPr>
          <w:rFonts w:ascii="LM Roman 10" w:hAnsi="LM Roman 10"/>
        </w:rPr>
      </w:pPr>
      <w:r w:rsidRPr="003E31FD">
        <w:rPr>
          <w:rFonts w:ascii="LM Roman 10" w:hAnsi="LM Roman 10"/>
          <w:color w:val="333333"/>
        </w:rPr>
        <w:t>New users must be able to build and successfully execute their first workflow without external documentation, relying on in-product guidance alone.</w:t>
      </w:r>
    </w:p>
    <w:p w14:paraId="2BF667EF"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397B36AA"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6FDF8E5"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8421E16"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B893B57"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AB62A21"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4E3BE248"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6ECE934" w14:textId="77777777" w:rsidR="00A072E0" w:rsidRPr="003E31FD" w:rsidRDefault="00000000">
            <w:pPr>
              <w:rPr>
                <w:rFonts w:ascii="LM Roman 10" w:hAnsi="LM Roman 10"/>
              </w:rPr>
            </w:pPr>
            <w:r w:rsidRPr="003E31FD">
              <w:rPr>
                <w:rFonts w:ascii="LM Roman 10" w:hAnsi="LM Roman 10"/>
                <w:b/>
                <w:bCs/>
                <w:color w:val="1F4E79"/>
                <w:sz w:val="18"/>
                <w:szCs w:val="18"/>
              </w:rPr>
              <w:t>NFR-U-005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BB5ABE" w14:textId="77777777" w:rsidR="00A072E0" w:rsidRPr="003E31FD" w:rsidRDefault="00000000">
            <w:pPr>
              <w:rPr>
                <w:rFonts w:ascii="LM Roman 10" w:hAnsi="LM Roman 10"/>
              </w:rPr>
            </w:pPr>
            <w:r w:rsidRPr="003E31FD">
              <w:rPr>
                <w:rFonts w:ascii="LM Roman 10" w:hAnsi="LM Roman 10"/>
                <w:b/>
                <w:bCs/>
                <w:color w:val="222222"/>
                <w:sz w:val="20"/>
                <w:szCs w:val="20"/>
              </w:rPr>
              <w:t>First-Workflow Success Rate</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94DF3F" w14:textId="77777777" w:rsidR="00A072E0" w:rsidRPr="003E31FD" w:rsidRDefault="00000000">
            <w:pPr>
              <w:rPr>
                <w:rFonts w:ascii="LM Roman 10" w:hAnsi="LM Roman 10"/>
              </w:rPr>
            </w:pPr>
            <w:r w:rsidRPr="003E31FD">
              <w:rPr>
                <w:rFonts w:ascii="LM Roman 10" w:hAnsi="LM Roman 10"/>
                <w:color w:val="333333"/>
                <w:sz w:val="19"/>
                <w:szCs w:val="19"/>
              </w:rPr>
              <w:t>A usability benchmark study (n &gt;= 20 participants, mixed technical background) must demonstrate that &gt;= 80% of first-time users can successfully create and execute a 3-node workflow within 15 minutes without external help.</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14564E1" w14:textId="77777777" w:rsidR="00A072E0" w:rsidRPr="003E31FD" w:rsidRDefault="00000000">
            <w:pPr>
              <w:rPr>
                <w:rFonts w:ascii="LM Roman 10" w:hAnsi="LM Roman 10"/>
              </w:rPr>
            </w:pPr>
            <w:r w:rsidRPr="003E31FD">
              <w:rPr>
                <w:rFonts w:ascii="LM Roman 10" w:hAnsi="LM Roman 10"/>
                <w:i/>
                <w:iCs/>
                <w:color w:val="555555"/>
                <w:sz w:val="18"/>
                <w:szCs w:val="18"/>
              </w:rPr>
              <w:t>Validates that product information architecture and affordances are sufficient for independent onboarding.</w:t>
            </w:r>
          </w:p>
        </w:tc>
      </w:tr>
      <w:tr w:rsidR="00A072E0" w:rsidRPr="003E31FD" w14:paraId="746CAF22"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A64B620" w14:textId="77777777" w:rsidR="00A072E0" w:rsidRPr="003E31FD" w:rsidRDefault="00000000">
            <w:pPr>
              <w:rPr>
                <w:rFonts w:ascii="LM Roman 10" w:hAnsi="LM Roman 10"/>
              </w:rPr>
            </w:pPr>
            <w:r w:rsidRPr="003E31FD">
              <w:rPr>
                <w:rFonts w:ascii="LM Roman 10" w:hAnsi="LM Roman 10"/>
                <w:b/>
                <w:bCs/>
                <w:color w:val="1F4E79"/>
                <w:sz w:val="18"/>
                <w:szCs w:val="18"/>
              </w:rPr>
              <w:t>NFR-U-006</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ABDEE4" w14:textId="77777777" w:rsidR="00A072E0" w:rsidRPr="003E31FD" w:rsidRDefault="00000000">
            <w:pPr>
              <w:rPr>
                <w:rFonts w:ascii="LM Roman 10" w:hAnsi="LM Roman 10"/>
              </w:rPr>
            </w:pPr>
            <w:r w:rsidRPr="003E31FD">
              <w:rPr>
                <w:rFonts w:ascii="LM Roman 10" w:hAnsi="LM Roman 10"/>
                <w:b/>
                <w:bCs/>
                <w:color w:val="222222"/>
                <w:sz w:val="20"/>
                <w:szCs w:val="20"/>
              </w:rPr>
              <w:t>Contextual In-Product Help</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928E92" w14:textId="77777777" w:rsidR="00A072E0" w:rsidRPr="003E31FD" w:rsidRDefault="00000000">
            <w:pPr>
              <w:rPr>
                <w:rFonts w:ascii="LM Roman 10" w:hAnsi="LM Roman 10"/>
              </w:rPr>
            </w:pPr>
            <w:r w:rsidRPr="003E31FD">
              <w:rPr>
                <w:rFonts w:ascii="LM Roman 10" w:hAnsi="LM Roman 10"/>
                <w:color w:val="333333"/>
                <w:sz w:val="19"/>
                <w:szCs w:val="19"/>
              </w:rPr>
              <w:t xml:space="preserve">Every node type must include a '?' help icon that opens a contextual panel </w:t>
            </w:r>
            <w:proofErr w:type="gramStart"/>
            <w:r w:rsidRPr="003E31FD">
              <w:rPr>
                <w:rFonts w:ascii="LM Roman 10" w:hAnsi="LM Roman 10"/>
                <w:color w:val="333333"/>
                <w:sz w:val="19"/>
                <w:szCs w:val="19"/>
              </w:rPr>
              <w:t>with:</w:t>
            </w:r>
            <w:proofErr w:type="gramEnd"/>
            <w:r w:rsidRPr="003E31FD">
              <w:rPr>
                <w:rFonts w:ascii="LM Roman 10" w:hAnsi="LM Roman 10"/>
                <w:color w:val="333333"/>
                <w:sz w:val="19"/>
                <w:szCs w:val="19"/>
              </w:rPr>
              <w:t xml:space="preserve"> a 1-paragraph description, list of input/output parameters with types, and a link to full documentation. Help content must be maintainable without a code deployment.</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174444A" w14:textId="77777777" w:rsidR="00A072E0" w:rsidRPr="003E31FD" w:rsidRDefault="00000000">
            <w:pPr>
              <w:rPr>
                <w:rFonts w:ascii="LM Roman 10" w:hAnsi="LM Roman 10"/>
              </w:rPr>
            </w:pPr>
            <w:r w:rsidRPr="003E31FD">
              <w:rPr>
                <w:rFonts w:ascii="LM Roman 10" w:hAnsi="LM Roman 10"/>
                <w:i/>
                <w:iCs/>
                <w:color w:val="555555"/>
                <w:sz w:val="18"/>
                <w:szCs w:val="18"/>
              </w:rPr>
              <w:t>Reduces abandonment during node configuration by surfacing relevant documentation in context.</w:t>
            </w:r>
          </w:p>
        </w:tc>
      </w:tr>
      <w:tr w:rsidR="00A072E0" w:rsidRPr="003E31FD" w14:paraId="3078F479"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887ACE8" w14:textId="77777777" w:rsidR="00A072E0" w:rsidRPr="003E31FD" w:rsidRDefault="00000000">
            <w:pPr>
              <w:rPr>
                <w:rFonts w:ascii="LM Roman 10" w:hAnsi="LM Roman 10"/>
              </w:rPr>
            </w:pPr>
            <w:r w:rsidRPr="003E31FD">
              <w:rPr>
                <w:rFonts w:ascii="LM Roman 10" w:hAnsi="LM Roman 10"/>
                <w:b/>
                <w:bCs/>
                <w:color w:val="1F4E79"/>
                <w:sz w:val="18"/>
                <w:szCs w:val="18"/>
              </w:rPr>
              <w:t>NFR-U-007</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00F601" w14:textId="77777777" w:rsidR="00A072E0" w:rsidRPr="003E31FD" w:rsidRDefault="00000000">
            <w:pPr>
              <w:rPr>
                <w:rFonts w:ascii="LM Roman 10" w:hAnsi="LM Roman 10"/>
              </w:rPr>
            </w:pPr>
            <w:r w:rsidRPr="003E31FD">
              <w:rPr>
                <w:rFonts w:ascii="LM Roman 10" w:hAnsi="LM Roman 10"/>
                <w:b/>
                <w:bCs/>
                <w:color w:val="222222"/>
                <w:sz w:val="20"/>
                <w:szCs w:val="20"/>
              </w:rPr>
              <w:t>Interactive Onboarding Tour</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EA6745" w14:textId="77777777" w:rsidR="00A072E0" w:rsidRPr="003E31FD" w:rsidRDefault="00000000">
            <w:pPr>
              <w:rPr>
                <w:rFonts w:ascii="LM Roman 10" w:hAnsi="LM Roman 10"/>
              </w:rPr>
            </w:pPr>
            <w:r w:rsidRPr="003E31FD">
              <w:rPr>
                <w:rFonts w:ascii="LM Roman 10" w:hAnsi="LM Roman 10"/>
                <w:color w:val="333333"/>
                <w:sz w:val="19"/>
                <w:szCs w:val="19"/>
              </w:rPr>
              <w:t>First-time users must be presented with an opt-in interactive walkthrough (5-7 steps) covering: placing a node, connecting two nodes, configuring a parameter, and running the workflow. Re-accessible from the Help menu.</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68892EA" w14:textId="77777777" w:rsidR="00A072E0" w:rsidRPr="003E31FD" w:rsidRDefault="00000000">
            <w:pPr>
              <w:rPr>
                <w:rFonts w:ascii="LM Roman 10" w:hAnsi="LM Roman 10"/>
              </w:rPr>
            </w:pPr>
            <w:r w:rsidRPr="003E31FD">
              <w:rPr>
                <w:rFonts w:ascii="LM Roman 10" w:hAnsi="LM Roman 10"/>
                <w:i/>
                <w:iCs/>
                <w:color w:val="555555"/>
                <w:sz w:val="18"/>
                <w:szCs w:val="18"/>
              </w:rPr>
              <w:t>Structured onboarding reduces time-to-</w:t>
            </w:r>
            <w:proofErr w:type="gramStart"/>
            <w:r w:rsidRPr="003E31FD">
              <w:rPr>
                <w:rFonts w:ascii="LM Roman 10" w:hAnsi="LM Roman 10"/>
                <w:i/>
                <w:iCs/>
                <w:color w:val="555555"/>
                <w:sz w:val="18"/>
                <w:szCs w:val="18"/>
              </w:rPr>
              <w:t>first-value</w:t>
            </w:r>
            <w:proofErr w:type="gramEnd"/>
            <w:r w:rsidRPr="003E31FD">
              <w:rPr>
                <w:rFonts w:ascii="LM Roman 10" w:hAnsi="LM Roman 10"/>
                <w:i/>
                <w:iCs/>
                <w:color w:val="555555"/>
                <w:sz w:val="18"/>
                <w:szCs w:val="18"/>
              </w:rPr>
              <w:t>, which correlates with higher long-term retention.</w:t>
            </w:r>
          </w:p>
        </w:tc>
      </w:tr>
    </w:tbl>
    <w:p w14:paraId="2B479B27" w14:textId="77777777" w:rsidR="00A072E0" w:rsidRPr="003E31FD" w:rsidRDefault="00A072E0">
      <w:pPr>
        <w:spacing w:before="120" w:after="120"/>
        <w:rPr>
          <w:rFonts w:ascii="LM Roman 10" w:hAnsi="LM Roman 10"/>
        </w:rPr>
      </w:pPr>
    </w:p>
    <w:p w14:paraId="7517EECC"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lastRenderedPageBreak/>
        <w:t>10.3 Error Message Quality</w:t>
      </w:r>
    </w:p>
    <w:p w14:paraId="3230FAD3" w14:textId="77777777" w:rsidR="00A072E0" w:rsidRPr="003E31FD" w:rsidRDefault="00000000">
      <w:pPr>
        <w:spacing w:before="60" w:after="80"/>
        <w:rPr>
          <w:rFonts w:ascii="LM Roman 10" w:hAnsi="LM Roman 10"/>
        </w:rPr>
      </w:pPr>
      <w:r w:rsidRPr="003E31FD">
        <w:rPr>
          <w:rFonts w:ascii="LM Roman 10" w:hAnsi="LM Roman 10"/>
          <w:color w:val="333333"/>
        </w:rPr>
        <w:t>All user-facing error messages must be actionable, specific, and written in plain language. Cryptic or technical error codes must never be the primary user-facing output.</w:t>
      </w:r>
    </w:p>
    <w:p w14:paraId="1C134E17"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38BCFF2A"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BA78F3D"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62EEA8E"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0E929CB"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BF53346"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63F4D18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595B61D" w14:textId="77777777" w:rsidR="00A072E0" w:rsidRPr="003E31FD" w:rsidRDefault="00000000">
            <w:pPr>
              <w:rPr>
                <w:rFonts w:ascii="LM Roman 10" w:hAnsi="LM Roman 10"/>
              </w:rPr>
            </w:pPr>
            <w:r w:rsidRPr="003E31FD">
              <w:rPr>
                <w:rFonts w:ascii="LM Roman 10" w:hAnsi="LM Roman 10"/>
                <w:b/>
                <w:bCs/>
                <w:color w:val="1F4E79"/>
                <w:sz w:val="18"/>
                <w:szCs w:val="18"/>
              </w:rPr>
              <w:t>NFR-U-008</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7857CB" w14:textId="77777777" w:rsidR="00A072E0" w:rsidRPr="003E31FD" w:rsidRDefault="00000000">
            <w:pPr>
              <w:rPr>
                <w:rFonts w:ascii="LM Roman 10" w:hAnsi="LM Roman 10"/>
              </w:rPr>
            </w:pPr>
            <w:r w:rsidRPr="003E31FD">
              <w:rPr>
                <w:rFonts w:ascii="LM Roman 10" w:hAnsi="LM Roman 10"/>
                <w:b/>
                <w:bCs/>
                <w:color w:val="222222"/>
                <w:sz w:val="20"/>
                <w:szCs w:val="20"/>
              </w:rPr>
              <w:t>Human-Readable Error Messages</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CCD7BE" w14:textId="77777777" w:rsidR="00A072E0" w:rsidRPr="003E31FD" w:rsidRDefault="00000000">
            <w:pPr>
              <w:rPr>
                <w:rFonts w:ascii="LM Roman 10" w:hAnsi="LM Roman 10"/>
              </w:rPr>
            </w:pPr>
            <w:r w:rsidRPr="003E31FD">
              <w:rPr>
                <w:rFonts w:ascii="LM Roman 10" w:hAnsi="LM Roman 10"/>
                <w:color w:val="333333"/>
                <w:sz w:val="19"/>
                <w:szCs w:val="19"/>
              </w:rPr>
              <w:t>Every error condition surfaced in the UI must include: (1) what went wrong in plain language, (2) why it likely happened, and (3) what the user should do to resolve it. Raw stack traces must be accessible only behind an expandable 'Show Technical Details' section.</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77D7B6D" w14:textId="77777777" w:rsidR="00A072E0" w:rsidRPr="003E31FD" w:rsidRDefault="00000000">
            <w:pPr>
              <w:rPr>
                <w:rFonts w:ascii="LM Roman 10" w:hAnsi="LM Roman 10"/>
              </w:rPr>
            </w:pPr>
            <w:r w:rsidRPr="003E31FD">
              <w:rPr>
                <w:rFonts w:ascii="LM Roman 10" w:hAnsi="LM Roman 10"/>
                <w:i/>
                <w:iCs/>
                <w:color w:val="555555"/>
                <w:sz w:val="18"/>
                <w:szCs w:val="18"/>
              </w:rPr>
              <w:t>Reduces support ticket volume by enabling users to self-diagnose and resolve common configuration errors without contacting support.</w:t>
            </w:r>
          </w:p>
        </w:tc>
      </w:tr>
      <w:tr w:rsidR="00A072E0" w:rsidRPr="003E31FD" w14:paraId="35D32ED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217D69B" w14:textId="77777777" w:rsidR="00A072E0" w:rsidRPr="003E31FD" w:rsidRDefault="00000000">
            <w:pPr>
              <w:rPr>
                <w:rFonts w:ascii="LM Roman 10" w:hAnsi="LM Roman 10"/>
              </w:rPr>
            </w:pPr>
            <w:r w:rsidRPr="003E31FD">
              <w:rPr>
                <w:rFonts w:ascii="LM Roman 10" w:hAnsi="LM Roman 10"/>
                <w:b/>
                <w:bCs/>
                <w:color w:val="1F4E79"/>
                <w:sz w:val="18"/>
                <w:szCs w:val="18"/>
              </w:rPr>
              <w:t>NFR-U-009</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90BD9E" w14:textId="77777777" w:rsidR="00A072E0" w:rsidRPr="003E31FD" w:rsidRDefault="00000000">
            <w:pPr>
              <w:rPr>
                <w:rFonts w:ascii="LM Roman 10" w:hAnsi="LM Roman 10"/>
              </w:rPr>
            </w:pPr>
            <w:r w:rsidRPr="003E31FD">
              <w:rPr>
                <w:rFonts w:ascii="LM Roman 10" w:hAnsi="LM Roman 10"/>
                <w:b/>
                <w:bCs/>
                <w:color w:val="222222"/>
                <w:sz w:val="20"/>
                <w:szCs w:val="20"/>
              </w:rPr>
              <w:t>Form Validation Message Specificity</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C730E9" w14:textId="77777777" w:rsidR="00A072E0" w:rsidRPr="003E31FD" w:rsidRDefault="00000000">
            <w:pPr>
              <w:rPr>
                <w:rFonts w:ascii="LM Roman 10" w:hAnsi="LM Roman 10"/>
              </w:rPr>
            </w:pPr>
            <w:r w:rsidRPr="003E31FD">
              <w:rPr>
                <w:rFonts w:ascii="LM Roman 10" w:hAnsi="LM Roman 10"/>
                <w:color w:val="333333"/>
                <w:sz w:val="19"/>
                <w:szCs w:val="19"/>
              </w:rPr>
              <w:t>Form validation errors must be field-specific and appear adjacent to the problematic field. Messages must identify the specific constraint violated (e.g., 'URL must begin with https://', not 'Invalid URL').</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2AC44AB" w14:textId="77777777" w:rsidR="00A072E0" w:rsidRPr="003E31FD" w:rsidRDefault="00000000">
            <w:pPr>
              <w:rPr>
                <w:rFonts w:ascii="LM Roman 10" w:hAnsi="LM Roman 10"/>
              </w:rPr>
            </w:pPr>
            <w:r w:rsidRPr="003E31FD">
              <w:rPr>
                <w:rFonts w:ascii="LM Roman 10" w:hAnsi="LM Roman 10"/>
                <w:i/>
                <w:iCs/>
                <w:color w:val="555555"/>
                <w:sz w:val="18"/>
                <w:szCs w:val="18"/>
              </w:rPr>
              <w:t>Generic validation messages force users to search for the problematic field; specific messages reduce correction time and frustration.</w:t>
            </w:r>
          </w:p>
        </w:tc>
      </w:tr>
    </w:tbl>
    <w:p w14:paraId="01B9867E" w14:textId="77777777" w:rsidR="00A072E0" w:rsidRPr="003E31FD" w:rsidRDefault="00A072E0">
      <w:pPr>
        <w:spacing w:before="120" w:after="120"/>
        <w:rPr>
          <w:rFonts w:ascii="LM Roman 10" w:hAnsi="LM Roman 10"/>
        </w:rPr>
      </w:pPr>
    </w:p>
    <w:p w14:paraId="456937B6" w14:textId="77777777" w:rsidR="00A072E0" w:rsidRPr="003E31FD" w:rsidRDefault="00A072E0">
      <w:pPr>
        <w:spacing w:before="120" w:after="120"/>
        <w:rPr>
          <w:rFonts w:ascii="LM Roman 10" w:hAnsi="LM Roman 10"/>
        </w:rPr>
      </w:pPr>
    </w:p>
    <w:p w14:paraId="708B13D6" w14:textId="77777777" w:rsidR="00A072E0" w:rsidRPr="003E31FD" w:rsidRDefault="00000000">
      <w:pPr>
        <w:pStyle w:val="Heading1"/>
        <w:pBdr>
          <w:bottom w:val="single" w:sz="6" w:space="1" w:color="2E75B6"/>
        </w:pBdr>
        <w:shd w:val="clear" w:color="auto" w:fill="1F4E79"/>
        <w:ind w:left="180" w:right="180"/>
        <w:rPr>
          <w:rFonts w:ascii="LM Roman 10" w:hAnsi="LM Roman 10"/>
        </w:rPr>
      </w:pPr>
      <w:r w:rsidRPr="003E31FD">
        <w:rPr>
          <w:rFonts w:ascii="LM Roman 10" w:hAnsi="LM Roman 10"/>
          <w:color w:val="FFFFFF"/>
          <w:sz w:val="28"/>
          <w:szCs w:val="28"/>
        </w:rPr>
        <w:t>11. Non-Functional Requirements — Maintainability &amp; Observability</w:t>
      </w:r>
    </w:p>
    <w:p w14:paraId="2284FDF8" w14:textId="77777777" w:rsidR="00A072E0" w:rsidRPr="003E31FD" w:rsidRDefault="00000000">
      <w:pPr>
        <w:spacing w:before="60" w:after="80"/>
        <w:rPr>
          <w:rFonts w:ascii="LM Roman 10" w:hAnsi="LM Roman 10"/>
        </w:rPr>
      </w:pPr>
      <w:r w:rsidRPr="003E31FD">
        <w:rPr>
          <w:rFonts w:ascii="LM Roman 10" w:hAnsi="LM Roman 10"/>
          <w:color w:val="333333"/>
        </w:rPr>
        <w:t>This section defines the standards for code quality, deployment safety, monitoring coverage, and operational tooling.</w:t>
      </w:r>
    </w:p>
    <w:p w14:paraId="630FC512" w14:textId="77777777" w:rsidR="00A072E0" w:rsidRPr="003E31FD" w:rsidRDefault="00A072E0">
      <w:pPr>
        <w:spacing w:before="120" w:after="120"/>
        <w:rPr>
          <w:rFonts w:ascii="LM Roman 10" w:hAnsi="LM Roman 10"/>
        </w:rPr>
      </w:pPr>
    </w:p>
    <w:p w14:paraId="6F08234B"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11.1 Code Quality &amp; Testing</w:t>
      </w:r>
    </w:p>
    <w:p w14:paraId="263EF9B2" w14:textId="77777777" w:rsidR="00A072E0" w:rsidRPr="003E31FD" w:rsidRDefault="00000000">
      <w:pPr>
        <w:spacing w:before="60" w:after="80"/>
        <w:rPr>
          <w:rFonts w:ascii="LM Roman 10" w:hAnsi="LM Roman 10"/>
        </w:rPr>
      </w:pPr>
      <w:r w:rsidRPr="003E31FD">
        <w:rPr>
          <w:rFonts w:ascii="LM Roman 10" w:hAnsi="LM Roman 10"/>
          <w:color w:val="333333"/>
        </w:rPr>
        <w:t>The platform codebase must maintain defined quality standards to support long-term maintainability and safe, frequent releases.</w:t>
      </w:r>
    </w:p>
    <w:p w14:paraId="58FDE878"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226DE4F0"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FCC3663"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84F31ED"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13B599F"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CE9DA71"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0F5CF65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CF49464" w14:textId="77777777" w:rsidR="00A072E0" w:rsidRPr="003E31FD" w:rsidRDefault="00000000">
            <w:pPr>
              <w:rPr>
                <w:rFonts w:ascii="LM Roman 10" w:hAnsi="LM Roman 10"/>
              </w:rPr>
            </w:pPr>
            <w:r w:rsidRPr="003E31FD">
              <w:rPr>
                <w:rFonts w:ascii="LM Roman 10" w:hAnsi="LM Roman 10"/>
                <w:b/>
                <w:bCs/>
                <w:color w:val="1F4E79"/>
                <w:sz w:val="18"/>
                <w:szCs w:val="18"/>
              </w:rPr>
              <w:t>NFR-M-001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EDABEC" w14:textId="77777777" w:rsidR="00A072E0" w:rsidRPr="003E31FD" w:rsidRDefault="00000000">
            <w:pPr>
              <w:rPr>
                <w:rFonts w:ascii="LM Roman 10" w:hAnsi="LM Roman 10"/>
              </w:rPr>
            </w:pPr>
            <w:r w:rsidRPr="003E31FD">
              <w:rPr>
                <w:rFonts w:ascii="LM Roman 10" w:hAnsi="LM Roman 10"/>
                <w:b/>
                <w:bCs/>
                <w:color w:val="222222"/>
                <w:sz w:val="20"/>
                <w:szCs w:val="20"/>
              </w:rPr>
              <w:t>Minimum 80% Unit Test Coverage</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E976A5" w14:textId="77777777" w:rsidR="00A072E0" w:rsidRPr="003E31FD" w:rsidRDefault="00000000">
            <w:pPr>
              <w:rPr>
                <w:rFonts w:ascii="LM Roman 10" w:hAnsi="LM Roman 10"/>
              </w:rPr>
            </w:pPr>
            <w:r w:rsidRPr="003E31FD">
              <w:rPr>
                <w:rFonts w:ascii="LM Roman 10" w:hAnsi="LM Roman 10"/>
                <w:color w:val="333333"/>
                <w:sz w:val="19"/>
                <w:szCs w:val="19"/>
              </w:rPr>
              <w:t xml:space="preserve">All business logic modules must maintain &gt;= 80% line and branch coverage as measured by the CI pipeline on every pull </w:t>
            </w:r>
            <w:r w:rsidRPr="003E31FD">
              <w:rPr>
                <w:rFonts w:ascii="LM Roman 10" w:hAnsi="LM Roman 10"/>
                <w:color w:val="333333"/>
                <w:sz w:val="19"/>
                <w:szCs w:val="19"/>
              </w:rPr>
              <w:lastRenderedPageBreak/>
              <w:t>request. PRs that reduce coverage below this threshold must be blocked from merging.</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14795FCD" w14:textId="77777777" w:rsidR="00A072E0" w:rsidRPr="003E31FD" w:rsidRDefault="00000000">
            <w:pPr>
              <w:rPr>
                <w:rFonts w:ascii="LM Roman 10" w:hAnsi="LM Roman 10"/>
              </w:rPr>
            </w:pPr>
            <w:r w:rsidRPr="003E31FD">
              <w:rPr>
                <w:rFonts w:ascii="LM Roman 10" w:hAnsi="LM Roman 10"/>
                <w:i/>
                <w:iCs/>
                <w:color w:val="555555"/>
                <w:sz w:val="18"/>
                <w:szCs w:val="18"/>
              </w:rPr>
              <w:lastRenderedPageBreak/>
              <w:t xml:space="preserve">Provides a quantitative quality floor that limits </w:t>
            </w:r>
            <w:r w:rsidRPr="003E31FD">
              <w:rPr>
                <w:rFonts w:ascii="LM Roman 10" w:hAnsi="LM Roman 10"/>
                <w:i/>
                <w:iCs/>
                <w:color w:val="555555"/>
                <w:sz w:val="18"/>
                <w:szCs w:val="18"/>
              </w:rPr>
              <w:lastRenderedPageBreak/>
              <w:t>regression risk for each component.</w:t>
            </w:r>
          </w:p>
        </w:tc>
      </w:tr>
      <w:tr w:rsidR="00A072E0" w:rsidRPr="003E31FD" w14:paraId="71957FB4"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C644524" w14:textId="77777777" w:rsidR="00A072E0" w:rsidRPr="003E31FD" w:rsidRDefault="00000000">
            <w:pPr>
              <w:rPr>
                <w:rFonts w:ascii="LM Roman 10" w:hAnsi="LM Roman 10"/>
              </w:rPr>
            </w:pPr>
            <w:r w:rsidRPr="003E31FD">
              <w:rPr>
                <w:rFonts w:ascii="LM Roman 10" w:hAnsi="LM Roman 10"/>
                <w:b/>
                <w:bCs/>
                <w:color w:val="1F4E79"/>
                <w:sz w:val="18"/>
                <w:szCs w:val="18"/>
              </w:rPr>
              <w:lastRenderedPageBreak/>
              <w:t>NFR-M-002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BD83D8" w14:textId="77777777" w:rsidR="00A072E0" w:rsidRPr="003E31FD" w:rsidRDefault="00000000">
            <w:pPr>
              <w:rPr>
                <w:rFonts w:ascii="LM Roman 10" w:hAnsi="LM Roman 10"/>
              </w:rPr>
            </w:pPr>
            <w:r w:rsidRPr="003E31FD">
              <w:rPr>
                <w:rFonts w:ascii="LM Roman 10" w:hAnsi="LM Roman 10"/>
                <w:b/>
                <w:bCs/>
                <w:color w:val="222222"/>
                <w:sz w:val="20"/>
                <w:szCs w:val="20"/>
              </w:rPr>
              <w:t>Integration Test Suite for Critical Paths</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77C26B" w14:textId="77777777" w:rsidR="00A072E0" w:rsidRPr="003E31FD" w:rsidRDefault="00000000">
            <w:pPr>
              <w:rPr>
                <w:rFonts w:ascii="LM Roman 10" w:hAnsi="LM Roman 10"/>
              </w:rPr>
            </w:pPr>
            <w:r w:rsidRPr="003E31FD">
              <w:rPr>
                <w:rFonts w:ascii="LM Roman 10" w:hAnsi="LM Roman 10"/>
                <w:color w:val="333333"/>
                <w:sz w:val="19"/>
                <w:szCs w:val="19"/>
              </w:rPr>
              <w:t>The following critical paths must be covered by automated integration tests against real dependencies: trigger-to-execution, sequential node execution, error branching, retry with backoff, and log persistence.</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F6A719E" w14:textId="77777777" w:rsidR="00A072E0" w:rsidRPr="003E31FD" w:rsidRDefault="00000000">
            <w:pPr>
              <w:rPr>
                <w:rFonts w:ascii="LM Roman 10" w:hAnsi="LM Roman 10"/>
              </w:rPr>
            </w:pPr>
            <w:r w:rsidRPr="003E31FD">
              <w:rPr>
                <w:rFonts w:ascii="LM Roman 10" w:hAnsi="LM Roman 10"/>
                <w:i/>
                <w:iCs/>
                <w:color w:val="555555"/>
                <w:sz w:val="18"/>
                <w:szCs w:val="18"/>
              </w:rPr>
              <w:t>Unit tests cannot detect failures arising from component interactions; integration tests for critical paths ensure end-to-end correctness.</w:t>
            </w:r>
          </w:p>
        </w:tc>
      </w:tr>
      <w:tr w:rsidR="00A072E0" w:rsidRPr="003E31FD" w14:paraId="1EB5613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F511D45" w14:textId="77777777" w:rsidR="00A072E0" w:rsidRPr="003E31FD" w:rsidRDefault="00000000">
            <w:pPr>
              <w:rPr>
                <w:rFonts w:ascii="LM Roman 10" w:hAnsi="LM Roman 10"/>
              </w:rPr>
            </w:pPr>
            <w:r w:rsidRPr="003E31FD">
              <w:rPr>
                <w:rFonts w:ascii="LM Roman 10" w:hAnsi="LM Roman 10"/>
                <w:b/>
                <w:bCs/>
                <w:color w:val="1F4E79"/>
                <w:sz w:val="18"/>
                <w:szCs w:val="18"/>
              </w:rPr>
              <w:t>NFR-M-003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DCA3BA" w14:textId="77777777" w:rsidR="00A072E0" w:rsidRPr="003E31FD" w:rsidRDefault="00000000">
            <w:pPr>
              <w:rPr>
                <w:rFonts w:ascii="LM Roman 10" w:hAnsi="LM Roman 10"/>
              </w:rPr>
            </w:pPr>
            <w:r w:rsidRPr="003E31FD">
              <w:rPr>
                <w:rFonts w:ascii="LM Roman 10" w:hAnsi="LM Roman 10"/>
                <w:b/>
                <w:bCs/>
                <w:color w:val="222222"/>
                <w:sz w:val="20"/>
                <w:szCs w:val="20"/>
              </w:rPr>
              <w:t>API Contract Testing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81F13B" w14:textId="77777777" w:rsidR="00A072E0" w:rsidRPr="003E31FD" w:rsidRDefault="00000000">
            <w:pPr>
              <w:rPr>
                <w:rFonts w:ascii="LM Roman 10" w:hAnsi="LM Roman 10"/>
              </w:rPr>
            </w:pPr>
            <w:r w:rsidRPr="003E31FD">
              <w:rPr>
                <w:rFonts w:ascii="LM Roman 10" w:hAnsi="LM Roman 10"/>
                <w:color w:val="333333"/>
                <w:sz w:val="19"/>
                <w:szCs w:val="19"/>
              </w:rPr>
              <w:t xml:space="preserve">All public API endpoints must have published </w:t>
            </w:r>
            <w:proofErr w:type="spellStart"/>
            <w:r w:rsidRPr="003E31FD">
              <w:rPr>
                <w:rFonts w:ascii="LM Roman 10" w:hAnsi="LM Roman 10"/>
                <w:color w:val="333333"/>
                <w:sz w:val="19"/>
                <w:szCs w:val="19"/>
              </w:rPr>
              <w:t>OpenAPI</w:t>
            </w:r>
            <w:proofErr w:type="spellEnd"/>
            <w:r w:rsidRPr="003E31FD">
              <w:rPr>
                <w:rFonts w:ascii="LM Roman 10" w:hAnsi="LM Roman 10"/>
                <w:color w:val="333333"/>
                <w:sz w:val="19"/>
                <w:szCs w:val="19"/>
              </w:rPr>
              <w:t xml:space="preserve"> 3.0 schemas. Consumer-driven contract tests (e.g., Pact) must run in CI to detect breaking changes before they reach production.</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50105C65" w14:textId="77777777" w:rsidR="00A072E0" w:rsidRPr="003E31FD" w:rsidRDefault="00000000">
            <w:pPr>
              <w:rPr>
                <w:rFonts w:ascii="LM Roman 10" w:hAnsi="LM Roman 10"/>
              </w:rPr>
            </w:pPr>
            <w:r w:rsidRPr="003E31FD">
              <w:rPr>
                <w:rFonts w:ascii="LM Roman 10" w:hAnsi="LM Roman 10"/>
                <w:i/>
                <w:iCs/>
                <w:color w:val="555555"/>
                <w:sz w:val="18"/>
                <w:szCs w:val="18"/>
              </w:rPr>
              <w:t>API contract violations are a leading cause of integration failures; catching them in CI eliminates the class of production breakages.</w:t>
            </w:r>
          </w:p>
        </w:tc>
      </w:tr>
      <w:tr w:rsidR="00A072E0" w:rsidRPr="003E31FD" w14:paraId="615BFE2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F5E47C1" w14:textId="77777777" w:rsidR="00A072E0" w:rsidRPr="003E31FD" w:rsidRDefault="00000000">
            <w:pPr>
              <w:rPr>
                <w:rFonts w:ascii="LM Roman 10" w:hAnsi="LM Roman 10"/>
              </w:rPr>
            </w:pPr>
            <w:r w:rsidRPr="003E31FD">
              <w:rPr>
                <w:rFonts w:ascii="LM Roman 10" w:hAnsi="LM Roman 10"/>
                <w:b/>
                <w:bCs/>
                <w:color w:val="1F4E79"/>
                <w:sz w:val="18"/>
                <w:szCs w:val="18"/>
              </w:rPr>
              <w:t>NFR-M-004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F37E5F" w14:textId="77777777" w:rsidR="00A072E0" w:rsidRPr="003E31FD" w:rsidRDefault="00000000">
            <w:pPr>
              <w:rPr>
                <w:rFonts w:ascii="LM Roman 10" w:hAnsi="LM Roman 10"/>
              </w:rPr>
            </w:pPr>
            <w:r w:rsidRPr="003E31FD">
              <w:rPr>
                <w:rFonts w:ascii="LM Roman 10" w:hAnsi="LM Roman 10"/>
                <w:b/>
                <w:bCs/>
                <w:color w:val="222222"/>
                <w:sz w:val="20"/>
                <w:szCs w:val="20"/>
              </w:rPr>
              <w:t>Dependency Vulnerability Scanning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43D262" w14:textId="77777777" w:rsidR="00A072E0" w:rsidRPr="003E31FD" w:rsidRDefault="00000000">
            <w:pPr>
              <w:rPr>
                <w:rFonts w:ascii="LM Roman 10" w:hAnsi="LM Roman 10"/>
              </w:rPr>
            </w:pPr>
            <w:r w:rsidRPr="003E31FD">
              <w:rPr>
                <w:rFonts w:ascii="LM Roman 10" w:hAnsi="LM Roman 10"/>
                <w:color w:val="333333"/>
                <w:sz w:val="19"/>
                <w:szCs w:val="19"/>
              </w:rPr>
              <w:t>Automated dependency scanning must run on every pull request and daily on the main branch. Critical vulnerabilities (CVSS &gt;= 9.0) must block deployment; high vulnerabilities must be reviewed within 7 days.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AEAEB91" w14:textId="77777777" w:rsidR="00A072E0" w:rsidRPr="003E31FD" w:rsidRDefault="00000000">
            <w:pPr>
              <w:rPr>
                <w:rFonts w:ascii="LM Roman 10" w:hAnsi="LM Roman 10"/>
              </w:rPr>
            </w:pPr>
            <w:r w:rsidRPr="003E31FD">
              <w:rPr>
                <w:rFonts w:ascii="LM Roman 10" w:hAnsi="LM Roman 10"/>
                <w:i/>
                <w:iCs/>
                <w:color w:val="555555"/>
                <w:sz w:val="18"/>
                <w:szCs w:val="18"/>
              </w:rPr>
              <w:t>Keeps the dependency supply chain secure and prevents known CVEs from persisting in production.</w:t>
            </w:r>
          </w:p>
        </w:tc>
      </w:tr>
    </w:tbl>
    <w:p w14:paraId="21320E43" w14:textId="77777777" w:rsidR="00A072E0" w:rsidRPr="003E31FD" w:rsidRDefault="00A072E0">
      <w:pPr>
        <w:spacing w:before="120" w:after="120"/>
        <w:rPr>
          <w:rFonts w:ascii="LM Roman 10" w:hAnsi="LM Roman 10"/>
        </w:rPr>
      </w:pPr>
    </w:p>
    <w:p w14:paraId="1859EFFE"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11.2 Deployment &amp; Release Safety</w:t>
      </w:r>
    </w:p>
    <w:p w14:paraId="4D5899F8" w14:textId="77777777" w:rsidR="00A072E0" w:rsidRPr="003E31FD" w:rsidRDefault="00000000">
      <w:pPr>
        <w:spacing w:before="60" w:after="80"/>
        <w:rPr>
          <w:rFonts w:ascii="LM Roman 10" w:hAnsi="LM Roman 10"/>
        </w:rPr>
      </w:pPr>
      <w:r w:rsidRPr="003E31FD">
        <w:rPr>
          <w:rFonts w:ascii="LM Roman 10" w:hAnsi="LM Roman 10"/>
          <w:color w:val="333333"/>
        </w:rPr>
        <w:t>Releases must be deployable frequently without downtime and with automated rollback capability to minimize the blast radius of production incidents.</w:t>
      </w:r>
    </w:p>
    <w:p w14:paraId="5B17AFDC"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323207A3"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6C272EC"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CBFA611"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F52CE51"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6C1C1BB"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21C445B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45BD6D9" w14:textId="77777777" w:rsidR="00A072E0" w:rsidRPr="003E31FD" w:rsidRDefault="00000000">
            <w:pPr>
              <w:rPr>
                <w:rFonts w:ascii="LM Roman 10" w:hAnsi="LM Roman 10"/>
              </w:rPr>
            </w:pPr>
            <w:r w:rsidRPr="003E31FD">
              <w:rPr>
                <w:rFonts w:ascii="LM Roman 10" w:hAnsi="LM Roman 10"/>
                <w:b/>
                <w:bCs/>
                <w:color w:val="1F4E79"/>
                <w:sz w:val="18"/>
                <w:szCs w:val="18"/>
              </w:rPr>
              <w:t>NFR-M-005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4E2C7C" w14:textId="77777777" w:rsidR="00A072E0" w:rsidRPr="003E31FD" w:rsidRDefault="00000000">
            <w:pPr>
              <w:rPr>
                <w:rFonts w:ascii="LM Roman 10" w:hAnsi="LM Roman 10"/>
              </w:rPr>
            </w:pPr>
            <w:r w:rsidRPr="003E31FD">
              <w:rPr>
                <w:rFonts w:ascii="LM Roman 10" w:hAnsi="LM Roman 10"/>
                <w:b/>
                <w:bCs/>
                <w:color w:val="222222"/>
                <w:sz w:val="20"/>
                <w:szCs w:val="20"/>
              </w:rPr>
              <w:t>Zero-Downtime Deployments</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0D48DE" w14:textId="77777777" w:rsidR="00A072E0" w:rsidRPr="003E31FD" w:rsidRDefault="00000000">
            <w:pPr>
              <w:rPr>
                <w:rFonts w:ascii="LM Roman 10" w:hAnsi="LM Roman 10"/>
              </w:rPr>
            </w:pPr>
            <w:r w:rsidRPr="003E31FD">
              <w:rPr>
                <w:rFonts w:ascii="LM Roman 10" w:hAnsi="LM Roman 10"/>
                <w:color w:val="333333"/>
                <w:sz w:val="19"/>
                <w:szCs w:val="19"/>
              </w:rPr>
              <w:t>All application deployments must use a rolling or blue/green deployment strategy. Database migrations must be backward-compatible for at least one release cycle (expand-contract pattern).</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04B152DB" w14:textId="77777777" w:rsidR="00A072E0" w:rsidRPr="003E31FD" w:rsidRDefault="00000000">
            <w:pPr>
              <w:rPr>
                <w:rFonts w:ascii="LM Roman 10" w:hAnsi="LM Roman 10"/>
              </w:rPr>
            </w:pPr>
            <w:r w:rsidRPr="003E31FD">
              <w:rPr>
                <w:rFonts w:ascii="LM Roman 10" w:hAnsi="LM Roman 10"/>
                <w:i/>
                <w:iCs/>
                <w:color w:val="555555"/>
                <w:sz w:val="18"/>
                <w:szCs w:val="18"/>
              </w:rPr>
              <w:t>Eliminates scheduled maintenance windows for code deployments, enabling continuous delivery without impacting user availability.</w:t>
            </w:r>
          </w:p>
        </w:tc>
      </w:tr>
      <w:tr w:rsidR="00A072E0" w:rsidRPr="003E31FD" w14:paraId="3D2B9E3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1B46DFB" w14:textId="77777777" w:rsidR="00A072E0" w:rsidRPr="003E31FD" w:rsidRDefault="00000000">
            <w:pPr>
              <w:rPr>
                <w:rFonts w:ascii="LM Roman 10" w:hAnsi="LM Roman 10"/>
              </w:rPr>
            </w:pPr>
            <w:r w:rsidRPr="003E31FD">
              <w:rPr>
                <w:rFonts w:ascii="LM Roman 10" w:hAnsi="LM Roman 10"/>
                <w:b/>
                <w:bCs/>
                <w:color w:val="1F4E79"/>
                <w:sz w:val="18"/>
                <w:szCs w:val="18"/>
              </w:rPr>
              <w:t>NFR-M-006</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EBF581" w14:textId="77777777" w:rsidR="00A072E0" w:rsidRPr="003E31FD" w:rsidRDefault="00000000">
            <w:pPr>
              <w:rPr>
                <w:rFonts w:ascii="LM Roman 10" w:hAnsi="LM Roman 10"/>
              </w:rPr>
            </w:pPr>
            <w:r w:rsidRPr="003E31FD">
              <w:rPr>
                <w:rFonts w:ascii="LM Roman 10" w:hAnsi="LM Roman 10"/>
                <w:b/>
                <w:bCs/>
                <w:color w:val="222222"/>
                <w:sz w:val="20"/>
                <w:szCs w:val="20"/>
              </w:rPr>
              <w:t>Feature Flag System</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35F5A2" w14:textId="77777777" w:rsidR="00A072E0" w:rsidRPr="003E31FD" w:rsidRDefault="00000000">
            <w:pPr>
              <w:rPr>
                <w:rFonts w:ascii="LM Roman 10" w:hAnsi="LM Roman 10"/>
              </w:rPr>
            </w:pPr>
            <w:r w:rsidRPr="003E31FD">
              <w:rPr>
                <w:rFonts w:ascii="LM Roman 10" w:hAnsi="LM Roman 10"/>
                <w:color w:val="333333"/>
                <w:sz w:val="19"/>
                <w:szCs w:val="19"/>
              </w:rPr>
              <w:t>New features must be deployable behind feature flags. Flags must support targeting by user ID, workspace tier, or percentage rollout.</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351D394A" w14:textId="77777777" w:rsidR="00A072E0" w:rsidRPr="003E31FD" w:rsidRDefault="00000000">
            <w:pPr>
              <w:rPr>
                <w:rFonts w:ascii="LM Roman 10" w:hAnsi="LM Roman 10"/>
              </w:rPr>
            </w:pPr>
            <w:r w:rsidRPr="003E31FD">
              <w:rPr>
                <w:rFonts w:ascii="LM Roman 10" w:hAnsi="LM Roman 10"/>
                <w:i/>
                <w:iCs/>
                <w:color w:val="555555"/>
                <w:sz w:val="18"/>
                <w:szCs w:val="18"/>
              </w:rPr>
              <w:t>Decouples code deployment from feature release, enabling dark launches, A/B testing, and instant kill-</w:t>
            </w:r>
            <w:r w:rsidRPr="003E31FD">
              <w:rPr>
                <w:rFonts w:ascii="LM Roman 10" w:hAnsi="LM Roman 10"/>
                <w:i/>
                <w:iCs/>
                <w:color w:val="555555"/>
                <w:sz w:val="18"/>
                <w:szCs w:val="18"/>
              </w:rPr>
              <w:lastRenderedPageBreak/>
              <w:t>switch rollback of problematic features.</w:t>
            </w:r>
          </w:p>
        </w:tc>
      </w:tr>
      <w:tr w:rsidR="00A072E0" w:rsidRPr="003E31FD" w14:paraId="61441AA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D6208D0" w14:textId="77777777" w:rsidR="00A072E0" w:rsidRPr="003E31FD" w:rsidRDefault="00000000">
            <w:pPr>
              <w:rPr>
                <w:rFonts w:ascii="LM Roman 10" w:hAnsi="LM Roman 10"/>
              </w:rPr>
            </w:pPr>
            <w:r w:rsidRPr="003E31FD">
              <w:rPr>
                <w:rFonts w:ascii="LM Roman 10" w:hAnsi="LM Roman 10"/>
                <w:b/>
                <w:bCs/>
                <w:color w:val="1F4E79"/>
                <w:sz w:val="18"/>
                <w:szCs w:val="18"/>
              </w:rPr>
              <w:lastRenderedPageBreak/>
              <w:t>NFR-M-007</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F8E310" w14:textId="77777777" w:rsidR="00A072E0" w:rsidRPr="003E31FD" w:rsidRDefault="00000000">
            <w:pPr>
              <w:rPr>
                <w:rFonts w:ascii="LM Roman 10" w:hAnsi="LM Roman 10"/>
              </w:rPr>
            </w:pPr>
            <w:r w:rsidRPr="003E31FD">
              <w:rPr>
                <w:rFonts w:ascii="LM Roman 10" w:hAnsi="LM Roman 10"/>
                <w:b/>
                <w:bCs/>
                <w:color w:val="222222"/>
                <w:sz w:val="20"/>
                <w:szCs w:val="20"/>
              </w:rPr>
              <w:t>Automated Rollback Trigger</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2BABF0" w14:textId="77777777" w:rsidR="00A072E0" w:rsidRPr="003E31FD" w:rsidRDefault="00000000">
            <w:pPr>
              <w:rPr>
                <w:rFonts w:ascii="LM Roman 10" w:hAnsi="LM Roman 10"/>
              </w:rPr>
            </w:pPr>
            <w:r w:rsidRPr="003E31FD">
              <w:rPr>
                <w:rFonts w:ascii="LM Roman 10" w:hAnsi="LM Roman 10"/>
                <w:color w:val="333333"/>
                <w:sz w:val="19"/>
                <w:szCs w:val="19"/>
              </w:rPr>
              <w:t>The deployment pipeline must monitor the error rate (5xx responses) for 5 minutes post-deployment. If the error rate exceeds 1% vs. the pre-deployment baseline, an automated rollback must be triggered and the on-call engineer paged.</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56FE8D5" w14:textId="77777777" w:rsidR="00A072E0" w:rsidRPr="003E31FD" w:rsidRDefault="00000000">
            <w:pPr>
              <w:rPr>
                <w:rFonts w:ascii="LM Roman 10" w:hAnsi="LM Roman 10"/>
              </w:rPr>
            </w:pPr>
            <w:r w:rsidRPr="003E31FD">
              <w:rPr>
                <w:rFonts w:ascii="LM Roman 10" w:hAnsi="LM Roman 10"/>
                <w:i/>
                <w:iCs/>
                <w:color w:val="555555"/>
                <w:sz w:val="18"/>
                <w:szCs w:val="18"/>
              </w:rPr>
              <w:t>Provides a safety net for deployments that introduce regressions not caught in testing, minimizing MTTR.</w:t>
            </w:r>
          </w:p>
        </w:tc>
      </w:tr>
    </w:tbl>
    <w:p w14:paraId="0CBE7805" w14:textId="77777777" w:rsidR="00A072E0" w:rsidRPr="003E31FD" w:rsidRDefault="00A072E0">
      <w:pPr>
        <w:spacing w:before="120" w:after="120"/>
        <w:rPr>
          <w:rFonts w:ascii="LM Roman 10" w:hAnsi="LM Roman 10"/>
        </w:rPr>
      </w:pPr>
    </w:p>
    <w:p w14:paraId="020F1004" w14:textId="77777777" w:rsidR="00A072E0" w:rsidRPr="003E31FD" w:rsidRDefault="00000000">
      <w:pPr>
        <w:pStyle w:val="Heading2"/>
        <w:pBdr>
          <w:bottom w:val="single" w:sz="3" w:space="1" w:color="2E75B6"/>
        </w:pBdr>
        <w:rPr>
          <w:rFonts w:ascii="LM Roman 10" w:hAnsi="LM Roman 10"/>
        </w:rPr>
      </w:pPr>
      <w:r w:rsidRPr="003E31FD">
        <w:rPr>
          <w:rFonts w:ascii="LM Roman 10" w:hAnsi="LM Roman 10"/>
          <w:color w:val="1F4E79"/>
        </w:rPr>
        <w:t>11.3 Observability &amp; Monitoring</w:t>
      </w:r>
    </w:p>
    <w:p w14:paraId="16E625C6" w14:textId="77777777" w:rsidR="00A072E0" w:rsidRPr="003E31FD" w:rsidRDefault="00000000">
      <w:pPr>
        <w:spacing w:before="60" w:after="80"/>
        <w:rPr>
          <w:rFonts w:ascii="LM Roman 10" w:hAnsi="LM Roman 10"/>
        </w:rPr>
      </w:pPr>
      <w:r w:rsidRPr="003E31FD">
        <w:rPr>
          <w:rFonts w:ascii="LM Roman 10" w:hAnsi="LM Roman 10"/>
          <w:color w:val="333333"/>
        </w:rPr>
        <w:t>The platform must provide comprehensive telemetry enabling engineering and operations teams to detect, diagnose, and resolve production incidents rapidly.</w:t>
      </w:r>
    </w:p>
    <w:p w14:paraId="1643D8E1" w14:textId="77777777" w:rsidR="00A072E0" w:rsidRPr="003E31FD" w:rsidRDefault="00A072E0">
      <w:pPr>
        <w:spacing w:before="120" w:after="120"/>
        <w:rPr>
          <w:rFonts w:ascii="LM Roman 10" w:hAnsi="LM Roman 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000"/>
        <w:gridCol w:w="2160"/>
      </w:tblGrid>
      <w:tr w:rsidR="00A072E0" w:rsidRPr="003E31FD" w14:paraId="3DE613FF"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3E3DFD8" w14:textId="77777777" w:rsidR="00A072E0" w:rsidRPr="003E31FD" w:rsidRDefault="00000000">
            <w:pPr>
              <w:rPr>
                <w:rFonts w:ascii="LM Roman 10" w:hAnsi="LM Roman 10"/>
              </w:rPr>
            </w:pPr>
            <w:r w:rsidRPr="003E31FD">
              <w:rPr>
                <w:rFonts w:ascii="LM Roman 10" w:hAnsi="LM Roman 10"/>
                <w:b/>
                <w:bCs/>
                <w:color w:val="FFFFFF"/>
                <w:sz w:val="20"/>
                <w:szCs w:val="20"/>
              </w:rPr>
              <w:t>Req. ID</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80F2C7A" w14:textId="77777777" w:rsidR="00A072E0" w:rsidRPr="003E31FD" w:rsidRDefault="00000000">
            <w:pPr>
              <w:rPr>
                <w:rFonts w:ascii="LM Roman 10" w:hAnsi="LM Roman 10"/>
              </w:rPr>
            </w:pPr>
            <w:r w:rsidRPr="003E31FD">
              <w:rPr>
                <w:rFonts w:ascii="LM Roman 10" w:hAnsi="LM Roman 10"/>
                <w:b/>
                <w:bCs/>
                <w:color w:val="FFFFFF"/>
                <w:sz w:val="20"/>
                <w:szCs w:val="20"/>
              </w:rPr>
              <w:t>Requirement Name</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929F0FB" w14:textId="77777777" w:rsidR="00A072E0" w:rsidRPr="003E31FD" w:rsidRDefault="00000000">
            <w:pPr>
              <w:rPr>
                <w:rFonts w:ascii="LM Roman 10" w:hAnsi="LM Roman 10"/>
              </w:rPr>
            </w:pPr>
            <w:r w:rsidRPr="003E31FD">
              <w:rPr>
                <w:rFonts w:ascii="LM Roman 10" w:hAnsi="LM Roman 10"/>
                <w:b/>
                <w:bCs/>
                <w:color w:val="FFFFFF"/>
                <w:sz w:val="20"/>
                <w:szCs w:val="20"/>
              </w:rPr>
              <w:t>Detailed 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90E8A8C" w14:textId="77777777" w:rsidR="00A072E0" w:rsidRPr="003E31FD" w:rsidRDefault="00000000">
            <w:pPr>
              <w:rPr>
                <w:rFonts w:ascii="LM Roman 10" w:hAnsi="LM Roman 10"/>
              </w:rPr>
            </w:pPr>
            <w:r w:rsidRPr="003E31FD">
              <w:rPr>
                <w:rFonts w:ascii="LM Roman 10" w:hAnsi="LM Roman 10"/>
                <w:b/>
                <w:bCs/>
                <w:color w:val="FFFFFF"/>
                <w:sz w:val="20"/>
                <w:szCs w:val="20"/>
              </w:rPr>
              <w:t>Business Rationale</w:t>
            </w:r>
          </w:p>
        </w:tc>
      </w:tr>
      <w:tr w:rsidR="00A072E0" w:rsidRPr="003E31FD" w14:paraId="4E88ABE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E99F048" w14:textId="77777777" w:rsidR="00A072E0" w:rsidRPr="003E31FD" w:rsidRDefault="00000000">
            <w:pPr>
              <w:rPr>
                <w:rFonts w:ascii="LM Roman 10" w:hAnsi="LM Roman 10"/>
              </w:rPr>
            </w:pPr>
            <w:r w:rsidRPr="003E31FD">
              <w:rPr>
                <w:rFonts w:ascii="LM Roman 10" w:hAnsi="LM Roman 10"/>
                <w:b/>
                <w:bCs/>
                <w:color w:val="1F4E79"/>
                <w:sz w:val="18"/>
                <w:szCs w:val="18"/>
              </w:rPr>
              <w:t>NFR-M-008</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A3E169" w14:textId="77777777" w:rsidR="00A072E0" w:rsidRPr="003E31FD" w:rsidRDefault="00000000">
            <w:pPr>
              <w:rPr>
                <w:rFonts w:ascii="LM Roman 10" w:hAnsi="LM Roman 10"/>
              </w:rPr>
            </w:pPr>
            <w:r w:rsidRPr="003E31FD">
              <w:rPr>
                <w:rFonts w:ascii="LM Roman 10" w:hAnsi="LM Roman 10"/>
                <w:b/>
                <w:bCs/>
                <w:color w:val="222222"/>
                <w:sz w:val="20"/>
                <w:szCs w:val="20"/>
              </w:rPr>
              <w:t>Structured Application Logging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0B3829" w14:textId="77777777" w:rsidR="00A072E0" w:rsidRPr="003E31FD" w:rsidRDefault="00000000">
            <w:pPr>
              <w:rPr>
                <w:rFonts w:ascii="LM Roman 10" w:hAnsi="LM Roman 10"/>
              </w:rPr>
            </w:pPr>
            <w:r w:rsidRPr="003E31FD">
              <w:rPr>
                <w:rFonts w:ascii="LM Roman 10" w:hAnsi="LM Roman 10"/>
                <w:color w:val="333333"/>
                <w:sz w:val="19"/>
                <w:szCs w:val="19"/>
              </w:rPr>
              <w:t xml:space="preserve">All application logs must be emitted in structured JSON format with the fields: timestamp, level, service, </w:t>
            </w:r>
            <w:proofErr w:type="spellStart"/>
            <w:r w:rsidRPr="003E31FD">
              <w:rPr>
                <w:rFonts w:ascii="LM Roman 10" w:hAnsi="LM Roman 10"/>
                <w:color w:val="333333"/>
                <w:sz w:val="19"/>
                <w:szCs w:val="19"/>
              </w:rPr>
              <w:t>trace_id</w:t>
            </w:r>
            <w:proofErr w:type="spellEnd"/>
            <w:r w:rsidRPr="003E31FD">
              <w:rPr>
                <w:rFonts w:ascii="LM Roman 10" w:hAnsi="LM Roman 10"/>
                <w:color w:val="333333"/>
                <w:sz w:val="19"/>
                <w:szCs w:val="19"/>
              </w:rPr>
              <w:t xml:space="preserve">, </w:t>
            </w:r>
            <w:proofErr w:type="spellStart"/>
            <w:r w:rsidRPr="003E31FD">
              <w:rPr>
                <w:rFonts w:ascii="LM Roman 10" w:hAnsi="LM Roman 10"/>
                <w:color w:val="333333"/>
                <w:sz w:val="19"/>
                <w:szCs w:val="19"/>
              </w:rPr>
              <w:t>span_id</w:t>
            </w:r>
            <w:proofErr w:type="spellEnd"/>
            <w:r w:rsidRPr="003E31FD">
              <w:rPr>
                <w:rFonts w:ascii="LM Roman 10" w:hAnsi="LM Roman 10"/>
                <w:color w:val="333333"/>
                <w:sz w:val="19"/>
                <w:szCs w:val="19"/>
              </w:rPr>
              <w:t>, message, and context. Logs must be shipped to a centralized log aggregation platform.</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4D764D84" w14:textId="77777777" w:rsidR="00A072E0" w:rsidRPr="003E31FD" w:rsidRDefault="00000000">
            <w:pPr>
              <w:rPr>
                <w:rFonts w:ascii="LM Roman 10" w:hAnsi="LM Roman 10"/>
              </w:rPr>
            </w:pPr>
            <w:r w:rsidRPr="003E31FD">
              <w:rPr>
                <w:rFonts w:ascii="LM Roman 10" w:hAnsi="LM Roman 10"/>
                <w:i/>
                <w:iCs/>
                <w:color w:val="555555"/>
                <w:sz w:val="18"/>
                <w:szCs w:val="18"/>
              </w:rPr>
              <w:t>Structured logs enable automated parsing, correlation across services, and alerting on log-derived signals.</w:t>
            </w:r>
          </w:p>
        </w:tc>
      </w:tr>
      <w:tr w:rsidR="00A072E0" w:rsidRPr="003E31FD" w14:paraId="0DD4578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C3691EE" w14:textId="77777777" w:rsidR="00A072E0" w:rsidRPr="003E31FD" w:rsidRDefault="00000000">
            <w:pPr>
              <w:rPr>
                <w:rFonts w:ascii="LM Roman 10" w:hAnsi="LM Roman 10"/>
              </w:rPr>
            </w:pPr>
            <w:r w:rsidRPr="003E31FD">
              <w:rPr>
                <w:rFonts w:ascii="LM Roman 10" w:hAnsi="LM Roman 10"/>
                <w:b/>
                <w:bCs/>
                <w:color w:val="1F4E79"/>
                <w:sz w:val="18"/>
                <w:szCs w:val="18"/>
              </w:rPr>
              <w:t>NFR-M-009</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894456" w14:textId="77777777" w:rsidR="00A072E0" w:rsidRPr="003E31FD" w:rsidRDefault="00000000">
            <w:pPr>
              <w:rPr>
                <w:rFonts w:ascii="LM Roman 10" w:hAnsi="LM Roman 10"/>
              </w:rPr>
            </w:pPr>
            <w:r w:rsidRPr="003E31FD">
              <w:rPr>
                <w:rFonts w:ascii="LM Roman 10" w:hAnsi="LM Roman 10"/>
                <w:b/>
                <w:bCs/>
                <w:color w:val="222222"/>
                <w:sz w:val="20"/>
                <w:szCs w:val="20"/>
              </w:rPr>
              <w:t>Distributed Tracing</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0F47DF" w14:textId="77777777" w:rsidR="00A072E0" w:rsidRPr="003E31FD" w:rsidRDefault="00000000">
            <w:pPr>
              <w:rPr>
                <w:rFonts w:ascii="LM Roman 10" w:hAnsi="LM Roman 10"/>
              </w:rPr>
            </w:pPr>
            <w:r w:rsidRPr="003E31FD">
              <w:rPr>
                <w:rFonts w:ascii="LM Roman 10" w:hAnsi="LM Roman 10"/>
                <w:color w:val="333333"/>
                <w:sz w:val="19"/>
                <w:szCs w:val="19"/>
              </w:rPr>
              <w:t xml:space="preserve">Every inbound API request must generate a trace propagated via W3C </w:t>
            </w:r>
            <w:proofErr w:type="spellStart"/>
            <w:r w:rsidRPr="003E31FD">
              <w:rPr>
                <w:rFonts w:ascii="LM Roman 10" w:hAnsi="LM Roman 10"/>
                <w:color w:val="333333"/>
                <w:sz w:val="19"/>
                <w:szCs w:val="19"/>
              </w:rPr>
              <w:t>TraceContext</w:t>
            </w:r>
            <w:proofErr w:type="spellEnd"/>
            <w:r w:rsidRPr="003E31FD">
              <w:rPr>
                <w:rFonts w:ascii="LM Roman 10" w:hAnsi="LM Roman 10"/>
                <w:color w:val="333333"/>
                <w:sz w:val="19"/>
                <w:szCs w:val="19"/>
              </w:rPr>
              <w:t xml:space="preserve"> headers through all downstream service calls. Traces must be sampled at &gt;= 5% in production and 100% for error traces, retained for 7 days.</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2450B6E" w14:textId="77777777" w:rsidR="00A072E0" w:rsidRPr="003E31FD" w:rsidRDefault="00000000">
            <w:pPr>
              <w:rPr>
                <w:rFonts w:ascii="LM Roman 10" w:hAnsi="LM Roman 10"/>
              </w:rPr>
            </w:pPr>
            <w:r w:rsidRPr="003E31FD">
              <w:rPr>
                <w:rFonts w:ascii="LM Roman 10" w:hAnsi="LM Roman 10"/>
                <w:i/>
                <w:iCs/>
                <w:color w:val="555555"/>
                <w:sz w:val="18"/>
                <w:szCs w:val="18"/>
              </w:rPr>
              <w:t>Enables engineers to follow a single request across microservice boundaries, essential for diagnosing latency issues in a distributed execution pipeline.</w:t>
            </w:r>
          </w:p>
        </w:tc>
      </w:tr>
      <w:tr w:rsidR="00A072E0" w:rsidRPr="003E31FD" w14:paraId="77EC6B7E"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62D897E" w14:textId="77777777" w:rsidR="00A072E0" w:rsidRPr="003E31FD" w:rsidRDefault="00000000">
            <w:pPr>
              <w:rPr>
                <w:rFonts w:ascii="LM Roman 10" w:hAnsi="LM Roman 10"/>
              </w:rPr>
            </w:pPr>
            <w:r w:rsidRPr="003E31FD">
              <w:rPr>
                <w:rFonts w:ascii="LM Roman 10" w:hAnsi="LM Roman 10"/>
                <w:b/>
                <w:bCs/>
                <w:color w:val="1F4E79"/>
                <w:sz w:val="18"/>
                <w:szCs w:val="18"/>
              </w:rPr>
              <w:t>NFR-M-010</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005EE5" w14:textId="77777777" w:rsidR="00A072E0" w:rsidRPr="003E31FD" w:rsidRDefault="00000000">
            <w:pPr>
              <w:rPr>
                <w:rFonts w:ascii="LM Roman 10" w:hAnsi="LM Roman 10"/>
              </w:rPr>
            </w:pPr>
            <w:r w:rsidRPr="003E31FD">
              <w:rPr>
                <w:rFonts w:ascii="LM Roman 10" w:hAnsi="LM Roman 10"/>
                <w:b/>
                <w:bCs/>
                <w:color w:val="222222"/>
                <w:sz w:val="20"/>
                <w:szCs w:val="20"/>
              </w:rPr>
              <w:t>SLA Monitoring Dashboard</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4552E7" w14:textId="77777777" w:rsidR="00A072E0" w:rsidRPr="003E31FD" w:rsidRDefault="00000000">
            <w:pPr>
              <w:rPr>
                <w:rFonts w:ascii="LM Roman 10" w:hAnsi="LM Roman 10"/>
              </w:rPr>
            </w:pPr>
            <w:r w:rsidRPr="003E31FD">
              <w:rPr>
                <w:rFonts w:ascii="LM Roman 10" w:hAnsi="LM Roman 10"/>
                <w:color w:val="333333"/>
                <w:sz w:val="19"/>
                <w:szCs w:val="19"/>
              </w:rPr>
              <w:t xml:space="preserve">A real-time operations dashboard must </w:t>
            </w:r>
            <w:proofErr w:type="gramStart"/>
            <w:r w:rsidRPr="003E31FD">
              <w:rPr>
                <w:rFonts w:ascii="LM Roman 10" w:hAnsi="LM Roman 10"/>
                <w:color w:val="333333"/>
                <w:sz w:val="19"/>
                <w:szCs w:val="19"/>
              </w:rPr>
              <w:t>display:</w:t>
            </w:r>
            <w:proofErr w:type="gramEnd"/>
            <w:r w:rsidRPr="003E31FD">
              <w:rPr>
                <w:rFonts w:ascii="LM Roman 10" w:hAnsi="LM Roman 10"/>
                <w:color w:val="333333"/>
                <w:sz w:val="19"/>
                <w:szCs w:val="19"/>
              </w:rPr>
              <w:t xml:space="preserve"> current p50/p95/p99 API latency, execution engine throughput, error rate, queue depth, active execution count, and uptime percentage for the current calendar month.</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7F8A4E57" w14:textId="77777777" w:rsidR="00A072E0" w:rsidRPr="003E31FD" w:rsidRDefault="00000000">
            <w:pPr>
              <w:rPr>
                <w:rFonts w:ascii="LM Roman 10" w:hAnsi="LM Roman 10"/>
              </w:rPr>
            </w:pPr>
            <w:r w:rsidRPr="003E31FD">
              <w:rPr>
                <w:rFonts w:ascii="LM Roman 10" w:hAnsi="LM Roman 10"/>
                <w:i/>
                <w:iCs/>
                <w:color w:val="555555"/>
                <w:sz w:val="18"/>
                <w:szCs w:val="18"/>
              </w:rPr>
              <w:t>Provides continuous situational awareness of platform health against SLA targets, enabling proactive intervention before SLA breach.</w:t>
            </w:r>
          </w:p>
        </w:tc>
      </w:tr>
      <w:tr w:rsidR="00A072E0" w:rsidRPr="003E31FD" w14:paraId="4F7C98B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3E4C5C5" w14:textId="77777777" w:rsidR="00A072E0" w:rsidRPr="003E31FD" w:rsidRDefault="00000000">
            <w:pPr>
              <w:rPr>
                <w:rFonts w:ascii="LM Roman 10" w:hAnsi="LM Roman 10"/>
              </w:rPr>
            </w:pPr>
            <w:r w:rsidRPr="003E31FD">
              <w:rPr>
                <w:rFonts w:ascii="LM Roman 10" w:hAnsi="LM Roman 10"/>
                <w:b/>
                <w:bCs/>
                <w:color w:val="1F4E79"/>
                <w:sz w:val="18"/>
                <w:szCs w:val="18"/>
              </w:rPr>
              <w:t>NFR-M-011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A84004A" w14:textId="77777777" w:rsidR="00A072E0" w:rsidRPr="003E31FD" w:rsidRDefault="00000000">
            <w:pPr>
              <w:rPr>
                <w:rFonts w:ascii="LM Roman 10" w:hAnsi="LM Roman 10"/>
              </w:rPr>
            </w:pPr>
            <w:r w:rsidRPr="003E31FD">
              <w:rPr>
                <w:rFonts w:ascii="LM Roman 10" w:hAnsi="LM Roman 10"/>
                <w:b/>
                <w:bCs/>
                <w:color w:val="222222"/>
                <w:sz w:val="20"/>
                <w:szCs w:val="20"/>
              </w:rPr>
              <w:t>On-Call Alerting with Runbooks</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0BFC08" w14:textId="77777777" w:rsidR="00A072E0" w:rsidRPr="003E31FD" w:rsidRDefault="00000000">
            <w:pPr>
              <w:rPr>
                <w:rFonts w:ascii="LM Roman 10" w:hAnsi="LM Roman 10"/>
              </w:rPr>
            </w:pPr>
            <w:r w:rsidRPr="003E31FD">
              <w:rPr>
                <w:rFonts w:ascii="LM Roman 10" w:hAnsi="LM Roman 10"/>
                <w:color w:val="333333"/>
                <w:sz w:val="19"/>
                <w:szCs w:val="19"/>
              </w:rPr>
              <w:t>Alerts must fire for: uptime &lt; 99.9% (5-minute window), p95 API latency &gt; 1s (10-minute window), error rate &gt; 1% (5-minute window), and queue depth &gt; 500 for 10 minutes. Each alert must link to a runbook.</w:t>
            </w:r>
          </w:p>
        </w:tc>
        <w:tc>
          <w:tcPr>
            <w:tcW w:w="2160" w:type="dxa"/>
            <w:tcBorders>
              <w:top w:val="single" w:sz="1" w:space="0" w:color="BFBFBF"/>
              <w:left w:val="single" w:sz="1" w:space="0" w:color="BFBFBF"/>
              <w:bottom w:val="single" w:sz="1" w:space="0" w:color="BFBFBF"/>
              <w:right w:val="single" w:sz="1" w:space="0" w:color="BFBFBF"/>
            </w:tcBorders>
            <w:shd w:val="clear" w:color="auto" w:fill="E8F4FD"/>
            <w:tcMar>
              <w:top w:w="80" w:type="dxa"/>
              <w:left w:w="120" w:type="dxa"/>
              <w:bottom w:w="80" w:type="dxa"/>
              <w:right w:w="120" w:type="dxa"/>
            </w:tcMar>
          </w:tcPr>
          <w:p w14:paraId="67D0C759" w14:textId="77777777" w:rsidR="00A072E0" w:rsidRPr="003E31FD" w:rsidRDefault="00000000">
            <w:pPr>
              <w:rPr>
                <w:rFonts w:ascii="LM Roman 10" w:hAnsi="LM Roman 10"/>
              </w:rPr>
            </w:pPr>
            <w:r w:rsidRPr="003E31FD">
              <w:rPr>
                <w:rFonts w:ascii="LM Roman 10" w:hAnsi="LM Roman 10"/>
                <w:i/>
                <w:iCs/>
                <w:color w:val="555555"/>
                <w:sz w:val="18"/>
                <w:szCs w:val="18"/>
              </w:rPr>
              <w:t>Alerts without runbooks rely on individual on-call knowledge, which degrades MTTR during incidents.</w:t>
            </w:r>
          </w:p>
        </w:tc>
      </w:tr>
    </w:tbl>
    <w:p w14:paraId="1FB3B758" w14:textId="77777777" w:rsidR="00A072E0" w:rsidRPr="003E31FD" w:rsidRDefault="00A072E0">
      <w:pPr>
        <w:spacing w:before="120" w:after="120"/>
        <w:rPr>
          <w:rFonts w:ascii="LM Roman 10" w:hAnsi="LM Roman 10"/>
        </w:rPr>
      </w:pPr>
    </w:p>
    <w:sectPr w:rsidR="00A072E0" w:rsidRPr="003E31FD">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B0517" w14:textId="77777777" w:rsidR="00E629AC" w:rsidRDefault="00E629AC">
      <w:r>
        <w:separator/>
      </w:r>
    </w:p>
  </w:endnote>
  <w:endnote w:type="continuationSeparator" w:id="0">
    <w:p w14:paraId="7E67CA68" w14:textId="77777777" w:rsidR="00E629AC" w:rsidRDefault="00E62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M Roman 10">
    <w:panose1 w:val="00000500000000000000"/>
    <w:charset w:val="00"/>
    <w:family w:val="modern"/>
    <w:notTrueType/>
    <w:pitch w:val="variable"/>
    <w:sig w:usb0="20000007" w:usb1="00000000" w:usb2="00000000" w:usb3="00000000" w:csb0="00000193"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A3AC" w14:textId="72A7AFBD" w:rsidR="00A072E0" w:rsidRDefault="003E31FD">
    <w:pPr>
      <w:pBdr>
        <w:top w:val="single" w:sz="4" w:space="1" w:color="2E75B6"/>
      </w:pBdr>
      <w:tabs>
        <w:tab w:val="right" w:pos="8280"/>
      </w:tabs>
      <w:spacing w:before="80"/>
    </w:pPr>
    <w:r>
      <w:rPr>
        <w:i/>
        <w:iCs/>
        <w:color w:val="999999"/>
        <w:sz w:val="18"/>
        <w:szCs w:val="18"/>
      </w:rPr>
      <w:t>Software Requirement Specification</w:t>
    </w:r>
    <w:r w:rsidR="00000000">
      <w:rPr>
        <w:sz w:val="18"/>
        <w:szCs w:val="18"/>
      </w:rPr>
      <w:tab/>
    </w:r>
    <w:r w:rsidR="00000000">
      <w:rPr>
        <w:color w:val="999999"/>
        <w:sz w:val="18"/>
        <w:szCs w:val="18"/>
      </w:rPr>
      <w:t>Table of Contents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F3F20" w14:textId="77777777" w:rsidR="00A072E0" w:rsidRDefault="00000000">
    <w:pPr>
      <w:pBdr>
        <w:top w:val="single" w:sz="4" w:space="1" w:color="2E75B6"/>
      </w:pBdr>
      <w:tabs>
        <w:tab w:val="right" w:pos="8280"/>
      </w:tabs>
      <w:spacing w:before="80"/>
    </w:pPr>
    <w:r>
      <w:rPr>
        <w:color w:val="999999"/>
        <w:sz w:val="18"/>
        <w:szCs w:val="18"/>
      </w:rPr>
      <w:t>February 2026</w:t>
    </w:r>
    <w:r>
      <w:rPr>
        <w:sz w:val="18"/>
        <w:szCs w:val="18"/>
      </w:rPr>
      <w:tab/>
    </w: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3E31FD">
      <w:rPr>
        <w:noProof/>
        <w:color w:val="555555"/>
        <w:sz w:val="18"/>
        <w:szCs w:val="18"/>
      </w:rPr>
      <w:t>4</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3E31FD">
      <w:rPr>
        <w:noProof/>
        <w:color w:val="555555"/>
        <w:sz w:val="18"/>
        <w:szCs w:val="18"/>
      </w:rPr>
      <w:t>5</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1D1A3" w14:textId="77777777" w:rsidR="00E629AC" w:rsidRDefault="00E629AC">
      <w:r>
        <w:separator/>
      </w:r>
    </w:p>
  </w:footnote>
  <w:footnote w:type="continuationSeparator" w:id="0">
    <w:p w14:paraId="6F75AB86" w14:textId="77777777" w:rsidR="00E629AC" w:rsidRDefault="00E62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655E0" w14:textId="7BF91FDA" w:rsidR="003E31FD" w:rsidRPr="003E31FD" w:rsidRDefault="003E31FD">
    <w:pPr>
      <w:pBdr>
        <w:bottom w:val="single" w:sz="4" w:space="1" w:color="2E75B6"/>
      </w:pBdr>
      <w:tabs>
        <w:tab w:val="right" w:pos="8280"/>
      </w:tabs>
      <w:spacing w:after="80"/>
      <w:rPr>
        <w:i/>
        <w:iCs/>
        <w:color w:val="999999"/>
        <w:sz w:val="18"/>
        <w:szCs w:val="18"/>
      </w:rPr>
    </w:pPr>
    <w:r>
      <w:rPr>
        <w:b/>
        <w:bCs/>
        <w:color w:val="1F4E79"/>
        <w:sz w:val="18"/>
        <w:szCs w:val="18"/>
      </w:rPr>
      <w:t>SOFTWARE REQUIREMENT SPECIFICATION</w:t>
    </w:r>
    <w:r w:rsidR="00000000">
      <w:rPr>
        <w:sz w:val="18"/>
        <w:szCs w:val="18"/>
      </w:rPr>
      <w:tab/>
    </w:r>
    <w:r>
      <w:rPr>
        <w:i/>
        <w:iCs/>
        <w:color w:val="999999"/>
        <w:sz w:val="18"/>
        <w:szCs w:val="18"/>
      </w:rPr>
      <w:t xml:space="preserve">WEB ENGINEERING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06FD9"/>
    <w:multiLevelType w:val="hybridMultilevel"/>
    <w:tmpl w:val="D2B622C4"/>
    <w:lvl w:ilvl="0" w:tplc="2F760D62">
      <w:start w:val="1"/>
      <w:numFmt w:val="bullet"/>
      <w:lvlText w:val="●"/>
      <w:lvlJc w:val="left"/>
      <w:pPr>
        <w:ind w:left="720" w:hanging="360"/>
      </w:pPr>
    </w:lvl>
    <w:lvl w:ilvl="1" w:tplc="A8DEF086">
      <w:start w:val="1"/>
      <w:numFmt w:val="bullet"/>
      <w:lvlText w:val="○"/>
      <w:lvlJc w:val="left"/>
      <w:pPr>
        <w:ind w:left="1440" w:hanging="360"/>
      </w:pPr>
    </w:lvl>
    <w:lvl w:ilvl="2" w:tplc="DA8E0F70">
      <w:start w:val="1"/>
      <w:numFmt w:val="bullet"/>
      <w:lvlText w:val="■"/>
      <w:lvlJc w:val="left"/>
      <w:pPr>
        <w:ind w:left="2160" w:hanging="360"/>
      </w:pPr>
    </w:lvl>
    <w:lvl w:ilvl="3" w:tplc="B38EC4BE">
      <w:start w:val="1"/>
      <w:numFmt w:val="bullet"/>
      <w:lvlText w:val="●"/>
      <w:lvlJc w:val="left"/>
      <w:pPr>
        <w:ind w:left="2880" w:hanging="360"/>
      </w:pPr>
    </w:lvl>
    <w:lvl w:ilvl="4" w:tplc="68DC32EC">
      <w:start w:val="1"/>
      <w:numFmt w:val="bullet"/>
      <w:lvlText w:val="○"/>
      <w:lvlJc w:val="left"/>
      <w:pPr>
        <w:ind w:left="3600" w:hanging="360"/>
      </w:pPr>
    </w:lvl>
    <w:lvl w:ilvl="5" w:tplc="DCE83F04">
      <w:start w:val="1"/>
      <w:numFmt w:val="bullet"/>
      <w:lvlText w:val="■"/>
      <w:lvlJc w:val="left"/>
      <w:pPr>
        <w:ind w:left="4320" w:hanging="360"/>
      </w:pPr>
    </w:lvl>
    <w:lvl w:ilvl="6" w:tplc="F2A6909A">
      <w:start w:val="1"/>
      <w:numFmt w:val="bullet"/>
      <w:lvlText w:val="●"/>
      <w:lvlJc w:val="left"/>
      <w:pPr>
        <w:ind w:left="5040" w:hanging="360"/>
      </w:pPr>
    </w:lvl>
    <w:lvl w:ilvl="7" w:tplc="FE0A5EF6">
      <w:start w:val="1"/>
      <w:numFmt w:val="bullet"/>
      <w:lvlText w:val="●"/>
      <w:lvlJc w:val="left"/>
      <w:pPr>
        <w:ind w:left="5760" w:hanging="360"/>
      </w:pPr>
    </w:lvl>
    <w:lvl w:ilvl="8" w:tplc="7BF2929C">
      <w:start w:val="1"/>
      <w:numFmt w:val="bullet"/>
      <w:lvlText w:val="●"/>
      <w:lvlJc w:val="left"/>
      <w:pPr>
        <w:ind w:left="6480" w:hanging="360"/>
      </w:pPr>
    </w:lvl>
  </w:abstractNum>
  <w:abstractNum w:abstractNumId="1" w15:restartNumberingAfterBreak="0">
    <w:nsid w:val="58CB382A"/>
    <w:multiLevelType w:val="hybridMultilevel"/>
    <w:tmpl w:val="B17211E4"/>
    <w:lvl w:ilvl="0" w:tplc="D6F65A26">
      <w:start w:val="1"/>
      <w:numFmt w:val="bullet"/>
      <w:lvlText w:val="•"/>
      <w:lvlJc w:val="left"/>
      <w:pPr>
        <w:ind w:left="540" w:hanging="260"/>
      </w:pPr>
    </w:lvl>
    <w:lvl w:ilvl="1" w:tplc="E18C54AA">
      <w:numFmt w:val="decimal"/>
      <w:lvlText w:val=""/>
      <w:lvlJc w:val="left"/>
    </w:lvl>
    <w:lvl w:ilvl="2" w:tplc="547EEDF2">
      <w:numFmt w:val="decimal"/>
      <w:lvlText w:val=""/>
      <w:lvlJc w:val="left"/>
    </w:lvl>
    <w:lvl w:ilvl="3" w:tplc="F586BA54">
      <w:numFmt w:val="decimal"/>
      <w:lvlText w:val=""/>
      <w:lvlJc w:val="left"/>
    </w:lvl>
    <w:lvl w:ilvl="4" w:tplc="9C18AC68">
      <w:numFmt w:val="decimal"/>
      <w:lvlText w:val=""/>
      <w:lvlJc w:val="left"/>
    </w:lvl>
    <w:lvl w:ilvl="5" w:tplc="B28676EE">
      <w:numFmt w:val="decimal"/>
      <w:lvlText w:val=""/>
      <w:lvlJc w:val="left"/>
    </w:lvl>
    <w:lvl w:ilvl="6" w:tplc="260C2150">
      <w:numFmt w:val="decimal"/>
      <w:lvlText w:val=""/>
      <w:lvlJc w:val="left"/>
    </w:lvl>
    <w:lvl w:ilvl="7" w:tplc="574A4A58">
      <w:numFmt w:val="decimal"/>
      <w:lvlText w:val=""/>
      <w:lvlJc w:val="left"/>
    </w:lvl>
    <w:lvl w:ilvl="8" w:tplc="774C1954">
      <w:numFmt w:val="decimal"/>
      <w:lvlText w:val=""/>
      <w:lvlJc w:val="left"/>
    </w:lvl>
  </w:abstractNum>
  <w:abstractNum w:abstractNumId="2" w15:restartNumberingAfterBreak="0">
    <w:nsid w:val="637D6DCF"/>
    <w:multiLevelType w:val="hybridMultilevel"/>
    <w:tmpl w:val="78480630"/>
    <w:lvl w:ilvl="0" w:tplc="3F0E4FB6">
      <w:start w:val="1"/>
      <w:numFmt w:val="decimal"/>
      <w:lvlText w:val="%1)"/>
      <w:lvlJc w:val="left"/>
      <w:pPr>
        <w:ind w:left="720" w:hanging="360"/>
      </w:pPr>
      <w:rPr>
        <w:rFonts w:hint="default"/>
        <w:color w:val="333333"/>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D052ABB"/>
    <w:multiLevelType w:val="hybridMultilevel"/>
    <w:tmpl w:val="F2A430AA"/>
    <w:lvl w:ilvl="0" w:tplc="712C4942">
      <w:start w:val="1"/>
      <w:numFmt w:val="bullet"/>
      <w:lvlText w:val="•"/>
      <w:lvlJc w:val="left"/>
      <w:pPr>
        <w:ind w:left="540" w:hanging="260"/>
      </w:pPr>
    </w:lvl>
    <w:lvl w:ilvl="1" w:tplc="E9E23194">
      <w:start w:val="1"/>
      <w:numFmt w:val="bullet"/>
      <w:lvlText w:val="◦"/>
      <w:lvlJc w:val="left"/>
      <w:pPr>
        <w:ind w:left="900" w:hanging="260"/>
      </w:pPr>
    </w:lvl>
    <w:lvl w:ilvl="2" w:tplc="44083D4C">
      <w:numFmt w:val="decimal"/>
      <w:lvlText w:val=""/>
      <w:lvlJc w:val="left"/>
    </w:lvl>
    <w:lvl w:ilvl="3" w:tplc="EA986334">
      <w:numFmt w:val="decimal"/>
      <w:lvlText w:val=""/>
      <w:lvlJc w:val="left"/>
    </w:lvl>
    <w:lvl w:ilvl="4" w:tplc="176E5472">
      <w:numFmt w:val="decimal"/>
      <w:lvlText w:val=""/>
      <w:lvlJc w:val="left"/>
    </w:lvl>
    <w:lvl w:ilvl="5" w:tplc="FDAEBADE">
      <w:numFmt w:val="decimal"/>
      <w:lvlText w:val=""/>
      <w:lvlJc w:val="left"/>
    </w:lvl>
    <w:lvl w:ilvl="6" w:tplc="76F88540">
      <w:numFmt w:val="decimal"/>
      <w:lvlText w:val=""/>
      <w:lvlJc w:val="left"/>
    </w:lvl>
    <w:lvl w:ilvl="7" w:tplc="6204CC60">
      <w:numFmt w:val="decimal"/>
      <w:lvlText w:val=""/>
      <w:lvlJc w:val="left"/>
    </w:lvl>
    <w:lvl w:ilvl="8" w:tplc="3EA2182A">
      <w:numFmt w:val="decimal"/>
      <w:lvlText w:val=""/>
      <w:lvlJc w:val="left"/>
    </w:lvl>
  </w:abstractNum>
  <w:num w:numId="1" w16cid:durableId="103229991">
    <w:abstractNumId w:val="0"/>
    <w:lvlOverride w:ilvl="0">
      <w:startOverride w:val="1"/>
    </w:lvlOverride>
  </w:num>
  <w:num w:numId="2" w16cid:durableId="289166103">
    <w:abstractNumId w:val="1"/>
    <w:lvlOverride w:ilvl="0">
      <w:startOverride w:val="1"/>
    </w:lvlOverride>
  </w:num>
  <w:num w:numId="3" w16cid:durableId="545069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2E0"/>
    <w:rsid w:val="00046E9C"/>
    <w:rsid w:val="003E31FD"/>
    <w:rsid w:val="00A072E0"/>
    <w:rsid w:val="00E629A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C092B"/>
  <w15:docId w15:val="{3AD5775B-DB22-4671-A709-484D71CC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sz w:val="30"/>
      <w:szCs w:val="30"/>
    </w:rPr>
  </w:style>
  <w:style w:type="paragraph" w:styleId="Heading2">
    <w:name w:val="heading 2"/>
    <w:uiPriority w:val="9"/>
    <w:unhideWhenUsed/>
    <w:qFormat/>
    <w:pPr>
      <w:spacing w:before="360" w:after="120"/>
      <w:outlineLvl w:val="1"/>
    </w:pPr>
    <w:rPr>
      <w:b/>
      <w:bCs/>
      <w:sz w:val="26"/>
      <w:szCs w:val="26"/>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E31FD"/>
    <w:pPr>
      <w:tabs>
        <w:tab w:val="center" w:pos="4513"/>
        <w:tab w:val="right" w:pos="9026"/>
      </w:tabs>
    </w:pPr>
  </w:style>
  <w:style w:type="character" w:customStyle="1" w:styleId="HeaderChar">
    <w:name w:val="Header Char"/>
    <w:basedOn w:val="DefaultParagraphFont"/>
    <w:link w:val="Header"/>
    <w:uiPriority w:val="99"/>
    <w:rsid w:val="003E31FD"/>
  </w:style>
  <w:style w:type="paragraph" w:styleId="Footer">
    <w:name w:val="footer"/>
    <w:basedOn w:val="Normal"/>
    <w:link w:val="FooterChar"/>
    <w:uiPriority w:val="99"/>
    <w:unhideWhenUsed/>
    <w:rsid w:val="003E31FD"/>
    <w:pPr>
      <w:tabs>
        <w:tab w:val="center" w:pos="4513"/>
        <w:tab w:val="right" w:pos="9026"/>
      </w:tabs>
    </w:pPr>
  </w:style>
  <w:style w:type="character" w:customStyle="1" w:styleId="FooterChar">
    <w:name w:val="Footer Char"/>
    <w:basedOn w:val="DefaultParagraphFont"/>
    <w:link w:val="Footer"/>
    <w:uiPriority w:val="99"/>
    <w:rsid w:val="003E3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42</Pages>
  <Words>11890</Words>
  <Characters>67777</Characters>
  <Application>Microsoft Office Word</Application>
  <DocSecurity>0</DocSecurity>
  <Lines>564</Lines>
  <Paragraphs>159</Paragraphs>
  <ScaleCrop>false</ScaleCrop>
  <Company/>
  <LinksUpToDate>false</LinksUpToDate>
  <CharactersWithSpaces>79508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Shawaiz Sher</cp:lastModifiedBy>
  <cp:revision>2</cp:revision>
  <dcterms:created xsi:type="dcterms:W3CDTF">2026-02-25T12:12:00Z</dcterms:created>
  <dcterms:modified xsi:type="dcterms:W3CDTF">2026-02-25T12:12:00Z</dcterms:modified>
</cp:coreProperties>
</file>