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1FA83" w14:textId="76A57AA6" w:rsidR="00AA7C34" w:rsidRPr="00AA7C34" w:rsidRDefault="00AA7C34">
      <w:pPr>
        <w:rPr>
          <w:rFonts w:ascii="Times New Roman" w:hAnsi="Times New Roman" w:cs="Times New Roman"/>
        </w:rPr>
      </w:pPr>
      <w:r w:rsidRPr="00AA7C34">
        <w:rPr>
          <w:rFonts w:ascii="Times New Roman" w:hAnsi="Times New Roman" w:cs="Times New Roman"/>
        </w:rPr>
        <w:t>Question1</w:t>
      </w:r>
    </w:p>
    <w:p w14:paraId="3B76F7C7" w14:textId="7148A875" w:rsidR="00AA7C34" w:rsidRPr="00AA7C34" w:rsidRDefault="00AA7C34">
      <w:pPr>
        <w:rPr>
          <w:rFonts w:ascii="Times New Roman" w:hAnsi="Times New Roman" w:cs="Times New Roman"/>
        </w:rPr>
      </w:pPr>
      <w:r w:rsidRPr="00AA7C34">
        <w:rPr>
          <w:rFonts w:ascii="Times New Roman" w:hAnsi="Times New Roman" w:cs="Times New Roman"/>
        </w:rPr>
        <w:t>W</w:t>
      </w:r>
      <w:r w:rsidRPr="00AA7C34">
        <w:rPr>
          <w:rFonts w:ascii="Times New Roman" w:hAnsi="Times New Roman" w:cs="Times New Roman"/>
          <w:vertAlign w:val="subscript"/>
        </w:rPr>
        <w:t>1</w:t>
      </w:r>
      <w:r w:rsidRPr="00AA7C34">
        <w:rPr>
          <w:rFonts w:ascii="Times New Roman" w:hAnsi="Times New Roman" w:cs="Times New Roman"/>
        </w:rPr>
        <w:t xml:space="preserve"> = </w:t>
      </w:r>
      <w:proofErr w:type="gramStart"/>
      <w:r w:rsidRPr="00AA7C34">
        <w:rPr>
          <w:rFonts w:ascii="Times New Roman" w:hAnsi="Times New Roman" w:cs="Times New Roman"/>
        </w:rPr>
        <w:t>27  H</w:t>
      </w:r>
      <w:proofErr w:type="gramEnd"/>
      <w:r w:rsidRPr="00AA7C34">
        <w:rPr>
          <w:rFonts w:ascii="Times New Roman" w:hAnsi="Times New Roman" w:cs="Times New Roman"/>
          <w:vertAlign w:val="subscript"/>
        </w:rPr>
        <w:t>1</w:t>
      </w:r>
      <w:r w:rsidRPr="00AA7C34">
        <w:rPr>
          <w:rFonts w:ascii="Times New Roman" w:hAnsi="Times New Roman" w:cs="Times New Roman"/>
        </w:rPr>
        <w:t xml:space="preserve"> = 27   D</w:t>
      </w:r>
      <w:r w:rsidRPr="00AA7C34">
        <w:rPr>
          <w:rFonts w:ascii="Times New Roman" w:hAnsi="Times New Roman" w:cs="Times New Roman"/>
          <w:vertAlign w:val="subscript"/>
        </w:rPr>
        <w:t>1</w:t>
      </w:r>
      <w:r w:rsidRPr="00AA7C34">
        <w:rPr>
          <w:rFonts w:ascii="Times New Roman" w:hAnsi="Times New Roman" w:cs="Times New Roman"/>
        </w:rPr>
        <w:t xml:space="preserve"> = 256</w:t>
      </w:r>
    </w:p>
    <w:p w14:paraId="5EA16911" w14:textId="398D8E81" w:rsidR="00AA7C34" w:rsidRDefault="00AA7C34">
      <w:pPr>
        <w:rPr>
          <w:rFonts w:ascii="Times New Roman" w:hAnsi="Times New Roman" w:cs="Times New Roman"/>
        </w:rPr>
      </w:pPr>
      <w:r w:rsidRPr="00AA7C34">
        <w:rPr>
          <w:rFonts w:ascii="Times New Roman" w:hAnsi="Times New Roman" w:cs="Times New Roman"/>
        </w:rPr>
        <w:t xml:space="preserve">Number of filters K = 384 </w:t>
      </w:r>
      <w:r>
        <w:rPr>
          <w:rFonts w:ascii="Times New Roman" w:hAnsi="Times New Roman" w:cs="Times New Roman"/>
        </w:rPr>
        <w:t xml:space="preserve">  Spatial Extent F = 3   Stride S = 1   amount of zero padding P = 0</w:t>
      </w:r>
    </w:p>
    <w:p w14:paraId="06A0AF80" w14:textId="5D7983A9" w:rsidR="00AA7C34" w:rsidRDefault="00AA7C34">
      <w:pPr>
        <w:rPr>
          <w:rFonts w:ascii="Times New Roman" w:hAnsi="Times New Roman" w:cs="Times New Roman"/>
        </w:rPr>
      </w:pPr>
    </w:p>
    <w:p w14:paraId="19BCD326" w14:textId="5FCA8CE2" w:rsidR="00AA7C34" w:rsidRDefault="00AA7C34">
      <w:pPr>
        <w:rPr>
          <w:rFonts w:ascii="Times New Roman" w:hAnsi="Times New Roman" w:cs="Times New Roman"/>
        </w:rPr>
      </w:pPr>
      <w:r>
        <w:rPr>
          <w:rFonts w:ascii="Times New Roman" w:hAnsi="Times New Roman" w:cs="Times New Roman" w:hint="eastAsia"/>
        </w:rPr>
        <w:t>W</w:t>
      </w:r>
      <w:r>
        <w:rPr>
          <w:rFonts w:ascii="Times New Roman" w:hAnsi="Times New Roman" w:cs="Times New Roman"/>
          <w:vertAlign w:val="subscript"/>
        </w:rPr>
        <w:t>2</w:t>
      </w:r>
      <w:r>
        <w:rPr>
          <w:rFonts w:ascii="Times New Roman" w:hAnsi="Times New Roman" w:cs="Times New Roman"/>
        </w:rPr>
        <w:t xml:space="preserve"> = (27 – 3 + 0)/1 + 1 = 24</w:t>
      </w:r>
    </w:p>
    <w:p w14:paraId="788B98A8" w14:textId="16698D8F" w:rsidR="00AA7C34" w:rsidRDefault="00AA7C34">
      <w:pPr>
        <w:rPr>
          <w:rFonts w:ascii="Times New Roman" w:hAnsi="Times New Roman" w:cs="Times New Roman"/>
        </w:rPr>
      </w:pPr>
      <w:r>
        <w:rPr>
          <w:rFonts w:ascii="Times New Roman" w:hAnsi="Times New Roman" w:cs="Times New Roman" w:hint="eastAsia"/>
        </w:rPr>
        <w:t>H</w:t>
      </w:r>
      <w:r>
        <w:rPr>
          <w:rFonts w:ascii="Times New Roman" w:hAnsi="Times New Roman" w:cs="Times New Roman"/>
          <w:vertAlign w:val="subscript"/>
        </w:rPr>
        <w:t>2</w:t>
      </w:r>
      <w:r>
        <w:rPr>
          <w:rFonts w:ascii="Times New Roman" w:hAnsi="Times New Roman" w:cs="Times New Roman"/>
        </w:rPr>
        <w:t xml:space="preserve"> = (27 – 3 + </w:t>
      </w:r>
      <w:proofErr w:type="gramStart"/>
      <w:r>
        <w:rPr>
          <w:rFonts w:ascii="Times New Roman" w:hAnsi="Times New Roman" w:cs="Times New Roman"/>
        </w:rPr>
        <w:t>0 )</w:t>
      </w:r>
      <w:proofErr w:type="gramEnd"/>
      <w:r>
        <w:rPr>
          <w:rFonts w:ascii="Times New Roman" w:hAnsi="Times New Roman" w:cs="Times New Roman"/>
        </w:rPr>
        <w:t>/1 + 1 = 24</w:t>
      </w:r>
    </w:p>
    <w:p w14:paraId="6A6853D4" w14:textId="24BDF364" w:rsidR="00AA7C34" w:rsidRDefault="00AA7C34">
      <w:pPr>
        <w:rPr>
          <w:rFonts w:ascii="Times New Roman" w:hAnsi="Times New Roman" w:cs="Times New Roman"/>
        </w:rPr>
      </w:pPr>
      <w:r>
        <w:rPr>
          <w:rFonts w:ascii="Times New Roman" w:hAnsi="Times New Roman" w:cs="Times New Roman" w:hint="eastAsia"/>
        </w:rPr>
        <w:t>D</w:t>
      </w:r>
      <w:r>
        <w:rPr>
          <w:rFonts w:ascii="Times New Roman" w:hAnsi="Times New Roman" w:cs="Times New Roman"/>
          <w:vertAlign w:val="subscript"/>
        </w:rPr>
        <w:t>2</w:t>
      </w:r>
      <w:r>
        <w:rPr>
          <w:rFonts w:ascii="Times New Roman" w:hAnsi="Times New Roman" w:cs="Times New Roman"/>
        </w:rPr>
        <w:t xml:space="preserve"> = K = 384</w:t>
      </w:r>
    </w:p>
    <w:p w14:paraId="6FF181D5" w14:textId="5D783CE8" w:rsidR="00AA7C34" w:rsidRDefault="00AA7C3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herefore, the output shape is 24 * 24 * 384</w:t>
      </w:r>
    </w:p>
    <w:p w14:paraId="68C56E77" w14:textId="792BB16E" w:rsidR="00AA7C34" w:rsidRDefault="00AA7C34">
      <w:pPr>
        <w:rPr>
          <w:rFonts w:ascii="Times New Roman" w:hAnsi="Times New Roman" w:cs="Times New Roman"/>
        </w:rPr>
      </w:pPr>
    </w:p>
    <w:p w14:paraId="1C42BFE0" w14:textId="2B3B2852" w:rsidR="00AA7C34" w:rsidRDefault="00AA7C34">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umber of parameters = (3 * 3 * 256 + </w:t>
      </w:r>
      <w:proofErr w:type="gramStart"/>
      <w:r>
        <w:rPr>
          <w:rFonts w:ascii="Times New Roman" w:hAnsi="Times New Roman" w:cs="Times New Roman"/>
        </w:rPr>
        <w:t>1)*</w:t>
      </w:r>
      <w:proofErr w:type="gramEnd"/>
      <w:r>
        <w:rPr>
          <w:rFonts w:ascii="Times New Roman" w:hAnsi="Times New Roman" w:cs="Times New Roman"/>
        </w:rPr>
        <w:t xml:space="preserve">384 = </w:t>
      </w:r>
      <w:r w:rsidRPr="00AA7C34">
        <w:rPr>
          <w:rFonts w:ascii="Times New Roman" w:hAnsi="Times New Roman" w:cs="Times New Roman"/>
        </w:rPr>
        <w:t>885120</w:t>
      </w:r>
    </w:p>
    <w:p w14:paraId="17869886" w14:textId="21961224" w:rsidR="00AA7C34" w:rsidRDefault="00AA7C34">
      <w:pPr>
        <w:rPr>
          <w:rFonts w:ascii="Times New Roman" w:hAnsi="Times New Roman" w:cs="Times New Roman"/>
        </w:rPr>
      </w:pPr>
    </w:p>
    <w:p w14:paraId="1542B12B" w14:textId="44812759" w:rsidR="00AA7C34" w:rsidRDefault="00AA7C34">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umber of FLOPs = 2 * 3 * 3 * 256 * 24 * 24 * 384 = </w:t>
      </w:r>
      <w:r w:rsidRPr="00AA7C34">
        <w:rPr>
          <w:rFonts w:ascii="Times New Roman" w:hAnsi="Times New Roman" w:cs="Times New Roman"/>
        </w:rPr>
        <w:t>1019215872</w:t>
      </w:r>
    </w:p>
    <w:p w14:paraId="29CF50D5" w14:textId="115CCA82" w:rsidR="00AA7C34" w:rsidRDefault="00AA7C34">
      <w:pPr>
        <w:rPr>
          <w:rFonts w:ascii="Times New Roman" w:hAnsi="Times New Roman" w:cs="Times New Roman"/>
        </w:rPr>
      </w:pPr>
    </w:p>
    <w:p w14:paraId="60BB08B5" w14:textId="07522D6E" w:rsidR="0036708D" w:rsidRDefault="00AA7C34">
      <w:pP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uestion 2</w:t>
      </w:r>
    </w:p>
    <w:p w14:paraId="5E97BE0C" w14:textId="6669465F" w:rsidR="0036708D" w:rsidRDefault="0036708D">
      <w:pPr>
        <w:rPr>
          <w:rFonts w:ascii="Times New Roman" w:hAnsi="Times New Roman" w:cs="Times New Roman"/>
        </w:rPr>
      </w:pPr>
      <w:r>
        <w:rPr>
          <w:rFonts w:ascii="Times New Roman" w:hAnsi="Times New Roman" w:cs="Times New Roman"/>
        </w:rPr>
        <w:tab/>
        <w:t>Batch normalization means normalizing each layer for each mini batch. The batch input will subtract the mean and divided by the standard deviation. And then multiply the scale and add the bias, which are to be learned.</w:t>
      </w:r>
      <w:r w:rsidR="00AF1041">
        <w:rPr>
          <w:rFonts w:ascii="Times New Roman" w:hAnsi="Times New Roman" w:cs="Times New Roman"/>
        </w:rPr>
        <w:t xml:space="preserve"> The advantage is it can reduce the vanishing gradients problem, accelerates training, decreases sensitivity to initialization, and improve regularization. The disadvantage is it is not suitable for Recurrent network (RNN, LSTM) and online learning, and it also slow down the speed of prediction.</w:t>
      </w:r>
    </w:p>
    <w:p w14:paraId="6A2655F2" w14:textId="75D7247D" w:rsidR="0036708D" w:rsidRDefault="0036708D" w:rsidP="0036708D">
      <w:pPr>
        <w:jc w:val="center"/>
        <w:rPr>
          <w:rFonts w:ascii="Times New Roman" w:hAnsi="Times New Roman" w:cs="Times New Roman"/>
        </w:rPr>
      </w:pPr>
      <w:r w:rsidRPr="0036708D">
        <w:rPr>
          <w:rFonts w:ascii="Times New Roman" w:hAnsi="Times New Roman" w:cs="Times New Roman"/>
          <w:noProof/>
        </w:rPr>
        <w:drawing>
          <wp:inline distT="0" distB="0" distL="0" distR="0" wp14:anchorId="3AB3725C" wp14:editId="4812CB53">
            <wp:extent cx="3206839" cy="1195712"/>
            <wp:effectExtent l="0" t="0" r="6350" b="0"/>
            <wp:docPr id="1"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聊天或短信&#10;&#10;描述已自动生成"/>
                    <pic:cNvPicPr/>
                  </pic:nvPicPr>
                  <pic:blipFill>
                    <a:blip r:embed="rId5"/>
                    <a:stretch>
                      <a:fillRect/>
                    </a:stretch>
                  </pic:blipFill>
                  <pic:spPr>
                    <a:xfrm>
                      <a:off x="0" y="0"/>
                      <a:ext cx="3308888" cy="1233762"/>
                    </a:xfrm>
                    <a:prstGeom prst="rect">
                      <a:avLst/>
                    </a:prstGeom>
                  </pic:spPr>
                </pic:pic>
              </a:graphicData>
            </a:graphic>
          </wp:inline>
        </w:drawing>
      </w:r>
    </w:p>
    <w:p w14:paraId="599FB529" w14:textId="65AE34B1" w:rsidR="0036708D" w:rsidRDefault="0036708D" w:rsidP="00AF1041">
      <w:pPr>
        <w:rPr>
          <w:rFonts w:ascii="Times New Roman" w:hAnsi="Times New Roman" w:cs="Times New Roman"/>
        </w:rPr>
      </w:pPr>
      <w:r>
        <w:rPr>
          <w:rFonts w:ascii="Times New Roman" w:hAnsi="Times New Roman" w:cs="Times New Roman"/>
        </w:rPr>
        <w:tab/>
        <w:t>Layer normalization is</w:t>
      </w:r>
      <w:r w:rsidR="00AF1041">
        <w:rPr>
          <w:rFonts w:ascii="Times New Roman" w:hAnsi="Times New Roman" w:cs="Times New Roman" w:hint="eastAsia"/>
        </w:rPr>
        <w:t xml:space="preserve"> </w:t>
      </w:r>
      <w:proofErr w:type="gramStart"/>
      <w:r w:rsidR="00AF1041">
        <w:rPr>
          <w:rFonts w:ascii="Times New Roman" w:hAnsi="Times New Roman" w:cs="Times New Roman"/>
        </w:rPr>
        <w:t>similar to</w:t>
      </w:r>
      <w:proofErr w:type="gramEnd"/>
      <w:r w:rsidR="00AF1041">
        <w:rPr>
          <w:rFonts w:ascii="Times New Roman" w:hAnsi="Times New Roman" w:cs="Times New Roman"/>
        </w:rPr>
        <w:t xml:space="preserve"> batch normalization, but it is done vertically. It computes the mean and standard deviation for all feature dimensions, respectively. And perform the normalization by subtract the mean and divided by standard deviation. The advantage is it is more suitable in Recurrent Neural Network since it keeps sequential dependency of the data. The disadvantage is it may not as good as batch normalization in CNN.</w:t>
      </w:r>
    </w:p>
    <w:p w14:paraId="6728573F" w14:textId="11A7E9C6" w:rsidR="00AF1041" w:rsidRDefault="00AF1041" w:rsidP="00AF1041">
      <w:pPr>
        <w:rPr>
          <w:rFonts w:ascii="Times New Roman" w:hAnsi="Times New Roman" w:cs="Times New Roman"/>
        </w:rPr>
      </w:pPr>
    </w:p>
    <w:p w14:paraId="71C01B41" w14:textId="11ABADA7" w:rsidR="00AF1041" w:rsidRDefault="00AF1041" w:rsidP="00AF1041">
      <w:pP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uestion3</w:t>
      </w:r>
    </w:p>
    <w:p w14:paraId="02318CC7" w14:textId="2EBCAA8F" w:rsidR="00AF1041" w:rsidRDefault="00960206" w:rsidP="00960206">
      <w:pPr>
        <w:pStyle w:val="a3"/>
        <w:numPr>
          <w:ilvl w:val="0"/>
          <w:numId w:val="1"/>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forget gate determines which components of the previous state </w:t>
      </w:r>
      <m:oMath>
        <m:sSub>
          <m:sSubPr>
            <m:ctrlPr>
              <w:rPr>
                <w:rFonts w:ascii="Cambria Math" w:hAnsi="Cambria Math" w:cs="Times New Roman"/>
              </w:rPr>
            </m:ctrlPr>
          </m:sSubPr>
          <m:e>
            <m:r>
              <m:rPr>
                <m:sty m:val="b"/>
              </m:rPr>
              <w:rPr>
                <w:rFonts w:ascii="Cambria Math" w:hAnsi="Cambria Math" w:cs="Times New Roman"/>
              </w:rPr>
              <m:t>c</m:t>
            </m:r>
          </m:e>
          <m:sub>
            <m:r>
              <w:rPr>
                <w:rFonts w:ascii="Cambria Math" w:hAnsi="Cambria Math" w:cs="Times New Roman"/>
              </w:rPr>
              <m:t>t-1</m:t>
            </m:r>
          </m:sub>
        </m:sSub>
      </m:oMath>
      <w:r>
        <w:rPr>
          <w:rFonts w:ascii="Times New Roman" w:hAnsi="Times New Roman" w:cs="Times New Roman" w:hint="eastAsia"/>
        </w:rPr>
        <w:t xml:space="preserve"> </w:t>
      </w:r>
      <w:r>
        <w:rPr>
          <w:rFonts w:ascii="Times New Roman" w:hAnsi="Times New Roman" w:cs="Times New Roman"/>
        </w:rPr>
        <w:t xml:space="preserve">and how much of them to remember/forget. The input gate determines which components of the input from current input </w:t>
      </w:r>
      <m:oMath>
        <m:sSup>
          <m:sSupPr>
            <m:ctrlPr>
              <w:rPr>
                <w:rFonts w:ascii="Cambria Math" w:hAnsi="Cambria Math" w:cs="Times New Roman"/>
              </w:rPr>
            </m:ctrlPr>
          </m:sSupPr>
          <m:e>
            <m:r>
              <m:rPr>
                <m:sty m:val="b"/>
              </m:rPr>
              <w:rPr>
                <w:rFonts w:ascii="Cambria Math" w:hAnsi="Cambria Math" w:cs="Times New Roman"/>
              </w:rPr>
              <m:t>x</m:t>
            </m:r>
          </m:e>
          <m:sup>
            <m:r>
              <w:rPr>
                <w:rFonts w:ascii="Cambria Math" w:hAnsi="Cambria Math" w:cs="Times New Roman"/>
              </w:rPr>
              <m:t>(t)</m:t>
            </m:r>
          </m:sup>
        </m:sSup>
      </m:oMath>
      <w:r>
        <w:rPr>
          <w:rFonts w:ascii="Times New Roman" w:hAnsi="Times New Roman" w:cs="Times New Roman" w:hint="eastAsia"/>
        </w:rPr>
        <w:t>a</w:t>
      </w:r>
      <w:r>
        <w:rPr>
          <w:rFonts w:ascii="Times New Roman" w:hAnsi="Times New Roman" w:cs="Times New Roman"/>
        </w:rPr>
        <w:t xml:space="preserve">nd </w:t>
      </w:r>
      <m:oMath>
        <m:sSup>
          <m:sSupPr>
            <m:ctrlPr>
              <w:rPr>
                <w:rFonts w:ascii="Cambria Math" w:hAnsi="Cambria Math" w:cs="Times New Roman"/>
              </w:rPr>
            </m:ctrlPr>
          </m:sSupPr>
          <m:e>
            <m:r>
              <m:rPr>
                <m:sty m:val="b"/>
              </m:rPr>
              <w:rPr>
                <w:rFonts w:ascii="Cambria Math" w:hAnsi="Cambria Math" w:cs="Times New Roman"/>
              </w:rPr>
              <m:t>h</m:t>
            </m:r>
          </m:e>
          <m:sup>
            <m:r>
              <w:rPr>
                <w:rFonts w:ascii="Cambria Math" w:hAnsi="Cambria Math" w:cs="Times New Roman"/>
              </w:rPr>
              <m:t>(t-1)</m:t>
            </m:r>
          </m:sup>
        </m:sSup>
      </m:oMath>
      <w:r>
        <w:rPr>
          <w:rFonts w:ascii="Times New Roman" w:hAnsi="Times New Roman" w:cs="Times New Roman" w:hint="eastAsia"/>
        </w:rPr>
        <w:t xml:space="preserve"> </w:t>
      </w:r>
      <w:r>
        <w:rPr>
          <w:rFonts w:ascii="Times New Roman" w:hAnsi="Times New Roman" w:cs="Times New Roman"/>
        </w:rPr>
        <w:t>and how much of them should go into the current state.</w:t>
      </w:r>
    </w:p>
    <w:p w14:paraId="6D380B41" w14:textId="2EAE6DE8" w:rsidR="00960206" w:rsidRDefault="00960206" w:rsidP="00960206">
      <w:pPr>
        <w:pStyle w:val="a3"/>
        <w:numPr>
          <w:ilvl w:val="0"/>
          <w:numId w:val="1"/>
        </w:numPr>
        <w:ind w:firstLineChars="0"/>
        <w:rPr>
          <w:rFonts w:ascii="Times New Roman" w:hAnsi="Times New Roman" w:cs="Times New Roman"/>
        </w:rPr>
      </w:pPr>
      <w:r>
        <w:rPr>
          <w:rFonts w:ascii="Times New Roman" w:hAnsi="Times New Roman" w:cs="Times New Roman"/>
        </w:rPr>
        <w:t xml:space="preserve">Sigmoid function used for </w:t>
      </w:r>
      <w:proofErr w:type="gramStart"/>
      <w:r>
        <w:rPr>
          <w:rFonts w:ascii="Times New Roman" w:hAnsi="Times New Roman" w:cs="Times New Roman"/>
        </w:rPr>
        <w:t>forget</w:t>
      </w:r>
      <w:proofErr w:type="gramEnd"/>
      <w:r>
        <w:rPr>
          <w:rFonts w:ascii="Times New Roman" w:hAnsi="Times New Roman" w:cs="Times New Roman"/>
        </w:rPr>
        <w:t xml:space="preserve"> gate and input gate is to guarantee the value of gate vector is often close to 0 or 1. While the tanh used for the memory cell and output guarantees they have strong gradient signal during back propagation.</w:t>
      </w:r>
    </w:p>
    <w:p w14:paraId="74BB3877" w14:textId="4D722F9B" w:rsidR="00960206" w:rsidRDefault="00960206" w:rsidP="00960206">
      <w:pPr>
        <w:pStyle w:val="a3"/>
        <w:ind w:leftChars="71" w:left="149" w:firstLineChars="0" w:firstLine="0"/>
        <w:rPr>
          <w:rFonts w:ascii="Times New Roman" w:hAnsi="Times New Roman" w:cs="Times New Roman"/>
        </w:rPr>
      </w:pPr>
    </w:p>
    <w:p w14:paraId="7ED02ADA" w14:textId="2D77FCED" w:rsidR="00960206" w:rsidRDefault="00960206" w:rsidP="00960206">
      <w:pP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uestion4</w:t>
      </w:r>
    </w:p>
    <w:p w14:paraId="6F2ED674" w14:textId="1398E68E" w:rsidR="00960206" w:rsidRDefault="00FC4630" w:rsidP="00960206">
      <w:pPr>
        <w:rPr>
          <w:rFonts w:ascii="Times New Roman" w:hAnsi="Times New Roman" w:cs="Times New Roman"/>
        </w:rPr>
      </w:pPr>
      <w:r>
        <w:rPr>
          <w:rFonts w:ascii="Times New Roman" w:hAnsi="Times New Roman" w:cs="Times New Roman"/>
        </w:rPr>
        <w:tab/>
      </w:r>
      <w:r w:rsidR="00DF6CB2">
        <w:rPr>
          <w:rFonts w:ascii="Times New Roman" w:hAnsi="Times New Roman" w:cs="Times New Roman"/>
        </w:rPr>
        <w:t xml:space="preserve">First, </w:t>
      </w:r>
      <w:proofErr w:type="gramStart"/>
      <w:r w:rsidR="00DF6CB2">
        <w:rPr>
          <w:rFonts w:ascii="Times New Roman" w:hAnsi="Times New Roman" w:cs="Times New Roman"/>
        </w:rPr>
        <w:t>similar to</w:t>
      </w:r>
      <w:proofErr w:type="gramEnd"/>
      <w:r w:rsidR="00DF6CB2">
        <w:rPr>
          <w:rFonts w:ascii="Times New Roman" w:hAnsi="Times New Roman" w:cs="Times New Roman"/>
        </w:rPr>
        <w:t xml:space="preserve"> Transformer, it contains no recurrence in BERT, which means information about token positions need to be inject in order to make use of order of sequence. Second, compare </w:t>
      </w:r>
      <w:r w:rsidR="00DF6CB2">
        <w:rPr>
          <w:rFonts w:ascii="Times New Roman" w:hAnsi="Times New Roman" w:cs="Times New Roman"/>
        </w:rPr>
        <w:lastRenderedPageBreak/>
        <w:t>to the positional encoding used in Transformer, the positional embedding introduces learnable parameters. It can improve the ability of representing the sequence information better since there are more training examples in BERT.</w:t>
      </w:r>
    </w:p>
    <w:p w14:paraId="6BD198CB" w14:textId="62DFA153" w:rsidR="00022203" w:rsidRDefault="00022203" w:rsidP="00960206">
      <w:pPr>
        <w:rPr>
          <w:rFonts w:ascii="Times New Roman" w:hAnsi="Times New Roman" w:cs="Times New Roman"/>
        </w:rPr>
      </w:pPr>
    </w:p>
    <w:p w14:paraId="383CD77A" w14:textId="06483593" w:rsidR="00022203" w:rsidRDefault="00022203" w:rsidP="00960206">
      <w:pP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uestion6</w:t>
      </w:r>
    </w:p>
    <w:p w14:paraId="1B3BF909" w14:textId="5B0B4CF8" w:rsidR="00022203" w:rsidRDefault="003F0764" w:rsidP="00960206">
      <w:pPr>
        <w:rPr>
          <w:rFonts w:ascii="Times New Roman" w:hAnsi="Times New Roman" w:cs="Times New Roman"/>
        </w:rPr>
      </w:pPr>
      <w:r>
        <w:rPr>
          <w:rFonts w:ascii="Times New Roman" w:hAnsi="Times New Roman" w:cs="Times New Roman"/>
        </w:rPr>
        <w:tab/>
        <w:t>z should follow the Gaussian distribution with mean equal to x</w:t>
      </w:r>
      <w:r>
        <w:rPr>
          <w:rFonts w:ascii="Times New Roman" w:hAnsi="Times New Roman" w:cs="Times New Roman"/>
          <w:vertAlign w:val="superscript"/>
        </w:rPr>
        <w:t>2</w:t>
      </w:r>
      <w:r w:rsidR="00D941D1">
        <w:rPr>
          <w:rFonts w:ascii="Times New Roman" w:hAnsi="Times New Roman" w:cs="Times New Roman"/>
        </w:rPr>
        <w:t xml:space="preserve"> + 2x, and variance equal to x</w:t>
      </w:r>
      <w:r w:rsidR="000B66CC">
        <w:rPr>
          <w:rFonts w:ascii="Times New Roman" w:hAnsi="Times New Roman" w:cs="Times New Roman"/>
          <w:vertAlign w:val="superscript"/>
        </w:rPr>
        <w:t>4</w:t>
      </w:r>
      <w:r w:rsidR="00D941D1">
        <w:rPr>
          <w:rFonts w:ascii="Times New Roman" w:hAnsi="Times New Roman" w:cs="Times New Roman"/>
        </w:rPr>
        <w:t>/</w:t>
      </w:r>
      <w:r w:rsidR="000B66CC">
        <w:rPr>
          <w:rFonts w:ascii="Times New Roman" w:hAnsi="Times New Roman" w:cs="Times New Roman"/>
        </w:rPr>
        <w:t>4</w:t>
      </w:r>
      <w:r w:rsidR="00D941D1">
        <w:rPr>
          <w:rFonts w:ascii="Times New Roman" w:hAnsi="Times New Roman" w:cs="Times New Roman"/>
        </w:rPr>
        <w:t xml:space="preserve"> since </w:t>
      </w:r>
      <w:r w:rsidR="00D941D1" w:rsidRPr="00D941D1">
        <w:rPr>
          <w:rFonts w:ascii="Times New Roman" w:hAnsi="Times New Roman" w:cs="Times New Roman"/>
        </w:rPr>
        <w:t>ε is a random variable that follows the normal distribution N (0, 1)</w:t>
      </w:r>
      <w:r w:rsidR="00D941D1">
        <w:rPr>
          <w:rFonts w:ascii="Times New Roman" w:hAnsi="Times New Roman" w:cs="Times New Roman"/>
        </w:rPr>
        <w:t xml:space="preserve">. Therefore, the density function of </w:t>
      </w:r>
      <m:oMath>
        <m:r>
          <w:rPr>
            <w:rFonts w:ascii="Cambria Math" w:hAnsi="Cambria Math" w:cs="Times New Roman"/>
          </w:rPr>
          <m:t>p(z|x)</m:t>
        </m:r>
      </m:oMath>
      <w:r w:rsidR="00D941D1">
        <w:rPr>
          <w:rFonts w:ascii="Times New Roman" w:hAnsi="Times New Roman" w:cs="Times New Roman"/>
        </w:rPr>
        <w:t xml:space="preserve"> is:</w:t>
      </w:r>
    </w:p>
    <w:p w14:paraId="6CEC215A" w14:textId="318B9815" w:rsidR="002E1CF5" w:rsidRDefault="00D941D1" w:rsidP="00960206">
      <w:pPr>
        <w:rPr>
          <w:rFonts w:ascii="Times New Roman" w:hAnsi="Times New Roman" w:cs="Times New Roman"/>
        </w:rPr>
      </w:pPr>
      <m:oMathPara>
        <m:oMath>
          <m:r>
            <w:rPr>
              <w:rFonts w:ascii="Cambria Math" w:hAnsi="Cambria Math" w:cs="Times New Roman"/>
            </w:rPr>
            <m:t>p(z∣x)=</m:t>
          </m:r>
          <m:f>
            <m:fPr>
              <m:ctrlPr>
                <w:rPr>
                  <w:rFonts w:ascii="Cambria Math" w:hAnsi="Cambria Math" w:cs="Times New Roman"/>
                </w:rPr>
              </m:ctrlPr>
            </m:fPr>
            <m:num>
              <m:r>
                <w:rPr>
                  <w:rFonts w:ascii="Cambria Math" w:hAnsi="Cambria Math" w:cs="Times New Roman"/>
                </w:rPr>
                <m:t>1</m:t>
              </m:r>
            </m:num>
            <m:den>
              <m:rad>
                <m:radPr>
                  <m:degHide m:val="1"/>
                  <m:ctrlPr>
                    <w:rPr>
                      <w:rFonts w:ascii="Cambria Math" w:hAnsi="Cambria Math" w:cs="Times New Roman"/>
                    </w:rPr>
                  </m:ctrlPr>
                </m:radPr>
                <m:deg/>
                <m:e>
                  <m:r>
                    <w:rPr>
                      <w:rFonts w:ascii="Cambria Math" w:hAnsi="Cambria Math" w:cs="Times New Roman"/>
                    </w:rPr>
                    <m:t>2</m:t>
                  </m:r>
                  <m:r>
                    <w:rPr>
                      <w:rFonts w:ascii="Cambria Math" w:hAnsi="Cambria Math" w:cs="Times New Roman"/>
                    </w:rPr>
                    <m:t>π</m:t>
                  </m:r>
                </m:e>
              </m:rad>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z-</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+2x</m:t>
                              </m:r>
                            </m:e>
                          </m:d>
                        </m:e>
                      </m:d>
                    </m:e>
                    <m:sup>
                      <m:r>
                        <w:rPr>
                          <w:rFonts w:ascii="Cambria Math" w:hAnsi="Cambria Math" w:cs="Times New Roman"/>
                        </w:rPr>
                        <m:t>2</m:t>
                      </m:r>
                    </m:sup>
                  </m:sSup>
                </m:num>
                <m:den>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4</m:t>
                          </m:r>
                        </m:sup>
                      </m:sSup>
                    </m:num>
                    <m:den>
                      <m:r>
                        <w:rPr>
                          <w:rFonts w:ascii="Cambria Math" w:hAnsi="Cambria Math" w:cs="Times New Roman"/>
                        </w:rPr>
                        <m:t>2</m:t>
                      </m:r>
                    </m:den>
                  </m:f>
                </m:den>
              </m:f>
            </m:sup>
          </m:sSup>
        </m:oMath>
      </m:oMathPara>
    </w:p>
    <w:p w14:paraId="5B359B82" w14:textId="77777777" w:rsidR="002E1CF5" w:rsidRDefault="002E1CF5" w:rsidP="00960206">
      <w:pPr>
        <w:rPr>
          <w:rFonts w:ascii="Times New Roman" w:hAnsi="Times New Roman" w:cs="Times New Roman"/>
        </w:rPr>
      </w:pPr>
    </w:p>
    <w:p w14:paraId="030CF8B2" w14:textId="307B9DC4" w:rsidR="00D941D1" w:rsidRDefault="00D941D1" w:rsidP="00D941D1">
      <w:pP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uestion7</w:t>
      </w:r>
    </w:p>
    <w:p w14:paraId="11603515" w14:textId="19383772" w:rsidR="00B161F5" w:rsidRDefault="00B161F5" w:rsidP="00D941D1">
      <w:pPr>
        <w:rPr>
          <w:rFonts w:ascii="Times New Roman" w:hAnsi="Times New Roman" w:cs="Times New Roman"/>
        </w:rPr>
      </w:pPr>
      <w:r>
        <w:rPr>
          <w:rFonts w:ascii="Times New Roman" w:hAnsi="Times New Roman" w:cs="Times New Roman"/>
        </w:rPr>
        <w:tab/>
        <w:t>VAE and GAN both take use of unlabeled data and assume that they are generated from latent space. However, VAE</w:t>
      </w:r>
      <w:r>
        <w:rPr>
          <w:rFonts w:ascii="Times New Roman" w:hAnsi="Times New Roman" w:cs="Times New Roman" w:hint="eastAsia"/>
        </w:rPr>
        <w:t xml:space="preserve"> choose</w:t>
      </w:r>
      <w:r>
        <w:rPr>
          <w:rFonts w:ascii="Times New Roman" w:hAnsi="Times New Roman" w:cs="Times New Roman"/>
        </w:rPr>
        <w:t xml:space="preserve">s to learn a conditional distribution of x regards to z while GAN choose to learn function x = g(z). </w:t>
      </w:r>
      <w:r w:rsidR="00380BC4">
        <w:rPr>
          <w:rFonts w:ascii="Times New Roman" w:hAnsi="Times New Roman" w:cs="Times New Roman"/>
        </w:rPr>
        <w:t>In the other hand, VAE tries to minimize the KL divergence between the real data distribution and the generated data distribution, while GAN tries to minimize the JS divergence between the real data distribution and model distribution. Since the objective is intractable, VAE introduces an encoder-decoder pair while GAN uses generator-discriminator pair.</w:t>
      </w:r>
    </w:p>
    <w:p w14:paraId="1CB3C5B1" w14:textId="37B3D066" w:rsidR="00AE2672" w:rsidRDefault="00AE2672" w:rsidP="00D941D1">
      <w:pPr>
        <w:rPr>
          <w:rFonts w:ascii="Times New Roman" w:hAnsi="Times New Roman" w:cs="Times New Roman"/>
        </w:rPr>
      </w:pPr>
    </w:p>
    <w:p w14:paraId="33ABBADF" w14:textId="1E3CB96F" w:rsidR="008B075C" w:rsidRDefault="00AE2672" w:rsidP="00D941D1">
      <w:pP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uestion8</w:t>
      </w:r>
    </w:p>
    <w:p w14:paraId="32CBEFA3" w14:textId="5AF7C201" w:rsidR="00AE2672" w:rsidRDefault="00AE2672" w:rsidP="00D941D1">
      <w:pPr>
        <w:rPr>
          <w:rFonts w:ascii="Times New Roman" w:hAnsi="Times New Roman" w:cs="Times New Roman"/>
        </w:rPr>
      </w:pPr>
      <w:r>
        <w:rPr>
          <w:rFonts w:ascii="Times New Roman" w:hAnsi="Times New Roman" w:cs="Times New Roman"/>
        </w:rPr>
        <w:tab/>
      </w:r>
      <w:r w:rsidR="008B075C">
        <w:rPr>
          <w:rFonts w:ascii="Times New Roman" w:hAnsi="Times New Roman" w:cs="Times New Roman"/>
        </w:rPr>
        <w:t xml:space="preserve">The objective function of the discriminator in GAN </w:t>
      </w:r>
      <w:proofErr w:type="gramStart"/>
      <w:r w:rsidR="008B075C">
        <w:rPr>
          <w:rFonts w:ascii="Times New Roman" w:hAnsi="Times New Roman" w:cs="Times New Roman"/>
        </w:rPr>
        <w:t>is :</w:t>
      </w:r>
      <w:proofErr w:type="gramEnd"/>
    </w:p>
    <w:p w14:paraId="6DDA78ED" w14:textId="34E5EEB3" w:rsidR="008B075C" w:rsidRDefault="008B075C" w:rsidP="00D941D1">
      <w:pPr>
        <w:rPr>
          <w:rFonts w:ascii="Times New Roman" w:hAnsi="Times New Roman" w:cs="Times New Roman"/>
        </w:rPr>
      </w:pPr>
      <m:oMathPara>
        <m:oMath>
          <m:r>
            <w:rPr>
              <w:rFonts w:ascii="Cambria Math" w:hAnsi="Cambria Math" w:cs="Times New Roman"/>
            </w:rPr>
            <m:t>V(G,D)=</m:t>
          </m:r>
          <m:sSub>
            <m:sSubPr>
              <m:ctrlPr>
                <w:rPr>
                  <w:rFonts w:ascii="Cambria Math" w:hAnsi="Cambria Math" w:cs="Times New Roman"/>
                </w:rPr>
              </m:ctrlPr>
            </m:sSubPr>
            <m:e>
              <m:r>
                <w:rPr>
                  <w:rFonts w:ascii="Cambria Math" w:hAnsi="Cambria Math" w:cs="Times New Roman"/>
                </w:rPr>
                <m:t>E</m:t>
              </m:r>
            </m:e>
            <m:sub>
              <m:r>
                <m:rPr>
                  <m:sty m:val="b"/>
                </m:rPr>
                <w:rPr>
                  <w:rFonts w:ascii="Cambria Math" w:hAnsi="Cambria Math" w:cs="Times New Roman"/>
                </w:rPr>
                <m:t>x</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m:t>
                  </m:r>
                </m:sub>
              </m:sSub>
              <m:r>
                <w:rPr>
                  <w:rFonts w:ascii="Cambria Math" w:hAnsi="Cambria Math" w:cs="Times New Roman"/>
                </w:rPr>
                <m:t>(</m:t>
              </m:r>
              <m:r>
                <m:rPr>
                  <m:sty m:val="b"/>
                </m:rPr>
                <w:rPr>
                  <w:rFonts w:ascii="Cambria Math" w:hAnsi="Cambria Math" w:cs="Times New Roman"/>
                </w:rPr>
                <m:t>x</m:t>
              </m:r>
              <m:r>
                <w:rPr>
                  <w:rFonts w:ascii="Cambria Math" w:hAnsi="Cambria Math" w:cs="Times New Roman"/>
                </w:rPr>
                <m:t>)</m:t>
              </m:r>
            </m:sub>
          </m:sSub>
          <m:r>
            <w:rPr>
              <w:rFonts w:ascii="Cambria Math" w:hAnsi="Cambria Math" w:cs="Times New Roman"/>
            </w:rPr>
            <m:t>[</m:t>
          </m:r>
          <m:r>
            <m:rPr>
              <m:sty m:val="p"/>
            </m:rPr>
            <w:rPr>
              <w:rFonts w:ascii="Cambria Math" w:hAnsi="Cambria Math" w:cs="Times New Roman"/>
            </w:rPr>
            <m:t>log</m:t>
          </m:r>
          <m:r>
            <w:rPr>
              <w:rFonts w:ascii="Cambria Math" w:hAnsi="Cambria Math" w:cs="Times New Roman"/>
            </w:rPr>
            <m:t>⁡D(</m:t>
          </m:r>
          <m:r>
            <m:rPr>
              <m:sty m:val="b"/>
            </m:rPr>
            <w:rPr>
              <w:rFonts w:ascii="Cambria Math" w:hAnsi="Cambria Math" w:cs="Times New Roman"/>
            </w:rPr>
            <m:t>x</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b"/>
                </m:rPr>
                <w:rPr>
                  <w:rFonts w:ascii="Cambria Math" w:hAnsi="Cambria Math" w:cs="Times New Roman"/>
                </w:rPr>
                <m:t>x</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g</m:t>
                  </m:r>
                </m:sub>
              </m:sSub>
              <m:r>
                <w:rPr>
                  <w:rFonts w:ascii="Cambria Math" w:hAnsi="Cambria Math" w:cs="Times New Roman"/>
                </w:rPr>
                <m:t>(</m:t>
              </m:r>
              <m:r>
                <m:rPr>
                  <m:sty m:val="b"/>
                </m:rPr>
                <w:rPr>
                  <w:rFonts w:ascii="Cambria Math" w:hAnsi="Cambria Math" w:cs="Times New Roman"/>
                </w:rPr>
                <m:t>x</m:t>
              </m:r>
              <m:r>
                <w:rPr>
                  <w:rFonts w:ascii="Cambria Math" w:hAnsi="Cambria Math" w:cs="Times New Roman"/>
                </w:rPr>
                <m:t>)</m:t>
              </m:r>
            </m:sub>
          </m:sSub>
          <m:r>
            <w:rPr>
              <w:rFonts w:ascii="Cambria Math" w:hAnsi="Cambria Math" w:cs="Times New Roman"/>
            </w:rPr>
            <m:t>[</m:t>
          </m:r>
          <m:r>
            <m:rPr>
              <m:sty m:val="p"/>
            </m:rPr>
            <w:rPr>
              <w:rFonts w:ascii="Cambria Math" w:hAnsi="Cambria Math" w:cs="Times New Roman"/>
            </w:rPr>
            <m:t>log</m:t>
          </m:r>
          <m:r>
            <w:rPr>
              <w:rFonts w:ascii="Cambria Math" w:hAnsi="Cambria Math" w:cs="Times New Roman"/>
            </w:rPr>
            <m:t>⁡(1-D(</m:t>
          </m:r>
          <m:r>
            <m:rPr>
              <m:sty m:val="b"/>
            </m:rPr>
            <w:rPr>
              <w:rFonts w:ascii="Cambria Math" w:hAnsi="Cambria Math" w:cs="Times New Roman"/>
            </w:rPr>
            <m:t>x</m:t>
          </m:r>
          <m:r>
            <w:rPr>
              <w:rFonts w:ascii="Cambria Math" w:hAnsi="Cambria Math" w:cs="Times New Roman"/>
            </w:rPr>
            <m:t>))]</m:t>
          </m:r>
        </m:oMath>
      </m:oMathPara>
    </w:p>
    <w:p w14:paraId="3099293F" w14:textId="36547FAC" w:rsidR="00960206" w:rsidRDefault="008B075C" w:rsidP="00960206">
      <w:pPr>
        <w:pStyle w:val="a3"/>
        <w:ind w:leftChars="71" w:left="149" w:firstLineChars="0" w:firstLine="0"/>
        <w:rPr>
          <w:rFonts w:ascii="Times New Roman" w:hAnsi="Times New Roman" w:cs="Times New Roman"/>
        </w:rPr>
      </w:pPr>
      <w:r>
        <w:rPr>
          <w:rFonts w:ascii="Times New Roman" w:hAnsi="Times New Roman" w:cs="Times New Roman"/>
        </w:rPr>
        <w:tab/>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m:t>
            </m:r>
          </m:sub>
        </m:sSub>
        <m:r>
          <w:rPr>
            <w:rFonts w:ascii="Cambria Math" w:hAnsi="Cambria Math" w:cs="Times New Roman"/>
          </w:rPr>
          <m:t>(</m:t>
        </m:r>
        <m:r>
          <m:rPr>
            <m:sty m:val="b"/>
          </m:rPr>
          <w:rPr>
            <w:rFonts w:ascii="Cambria Math" w:hAnsi="Cambria Math" w:cs="Times New Roman"/>
          </w:rPr>
          <m:t>x</m:t>
        </m:r>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 xml:space="preserve">is the distribution of real data,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g</m:t>
            </m:r>
          </m:sub>
        </m:sSub>
        <m:r>
          <w:rPr>
            <w:rFonts w:ascii="Cambria Math" w:hAnsi="Cambria Math" w:cs="Times New Roman"/>
          </w:rPr>
          <m:t>(</m:t>
        </m:r>
        <m:r>
          <m:rPr>
            <m:sty m:val="b"/>
          </m:rPr>
          <w:rPr>
            <w:rFonts w:ascii="Cambria Math" w:hAnsi="Cambria Math" w:cs="Times New Roman"/>
          </w:rPr>
          <m:t>x)</m:t>
        </m:r>
      </m:oMath>
      <w:r>
        <w:rPr>
          <w:rFonts w:ascii="Times New Roman" w:hAnsi="Times New Roman" w:cs="Times New Roman" w:hint="eastAsia"/>
          <w:b/>
        </w:rPr>
        <w:t xml:space="preserve"> </w:t>
      </w:r>
      <w:r>
        <w:rPr>
          <w:rFonts w:ascii="Times New Roman" w:hAnsi="Times New Roman" w:cs="Times New Roman"/>
          <w:bCs/>
        </w:rPr>
        <w:t xml:space="preserve">is the distribution of generated data, </w:t>
      </w:r>
      <m:oMath>
        <m:r>
          <w:rPr>
            <w:rFonts w:ascii="Cambria Math" w:hAnsi="Cambria Math" w:cs="Times New Roman"/>
          </w:rPr>
          <m:t>D(</m:t>
        </m:r>
        <m:r>
          <m:rPr>
            <m:sty m:val="b"/>
          </m:rPr>
          <w:rPr>
            <w:rFonts w:ascii="Cambria Math" w:hAnsi="Cambria Math" w:cs="Times New Roman"/>
          </w:rPr>
          <m:t>x</m:t>
        </m:r>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 xml:space="preserve">is the probability that x is a real </w:t>
      </w:r>
      <w:proofErr w:type="gramStart"/>
      <w:r>
        <w:rPr>
          <w:rFonts w:ascii="Times New Roman" w:hAnsi="Times New Roman" w:cs="Times New Roman"/>
        </w:rPr>
        <w:t>data.</w:t>
      </w:r>
      <w:proofErr w:type="gramEnd"/>
    </w:p>
    <w:p w14:paraId="62B2AF17" w14:textId="67AC34EB" w:rsidR="008B075C" w:rsidRDefault="008B075C" w:rsidP="00960206">
      <w:pPr>
        <w:pStyle w:val="a3"/>
        <w:ind w:leftChars="71" w:left="149" w:firstLineChars="0" w:firstLine="0"/>
        <w:rPr>
          <w:rFonts w:ascii="Times New Roman" w:hAnsi="Times New Roman" w:cs="Times New Roman"/>
          <w:bCs/>
        </w:rPr>
      </w:pPr>
      <w:r>
        <w:rPr>
          <w:rFonts w:ascii="Times New Roman" w:hAnsi="Times New Roman" w:cs="Times New Roman"/>
          <w:bCs/>
        </w:rPr>
        <w:tab/>
        <w:t>The generator of GAN hopes to minimize:</w:t>
      </w:r>
    </w:p>
    <w:p w14:paraId="547718A6" w14:textId="73E36120" w:rsidR="008B075C" w:rsidRPr="008B075C" w:rsidRDefault="008B075C" w:rsidP="00960206">
      <w:pPr>
        <w:pStyle w:val="a3"/>
        <w:ind w:leftChars="71" w:left="149" w:firstLineChars="0" w:firstLine="0"/>
        <w:rPr>
          <w:rFonts w:ascii="Times New Roman" w:hAnsi="Times New Roman" w:cs="Times New Roman"/>
          <w:bCs/>
        </w:rPr>
      </w:pPr>
      <m:oMathPara>
        <m:oMath>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E</m:t>
              </m:r>
            </m:e>
            <m:sub>
              <m:r>
                <m:rPr>
                  <m:sty m:val="b"/>
                </m:rPr>
                <w:rPr>
                  <w:rFonts w:ascii="Cambria Math" w:hAnsi="Cambria Math" w:cs="Times New Roman"/>
                </w:rPr>
                <m:t>x</m:t>
              </m:r>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p</m:t>
                  </m:r>
                </m:e>
                <m:sub>
                  <m:r>
                    <w:rPr>
                      <w:rFonts w:ascii="Cambria Math" w:hAnsi="Cambria Math" w:cs="Times New Roman"/>
                    </w:rPr>
                    <m:t>g</m:t>
                  </m:r>
                </m:sub>
              </m:sSub>
              <m:r>
                <w:rPr>
                  <w:rFonts w:ascii="Cambria Math" w:hAnsi="Cambria Math" w:cs="Times New Roman"/>
                </w:rPr>
                <m:t>(</m:t>
              </m:r>
              <m:r>
                <m:rPr>
                  <m:sty m:val="b"/>
                </m:rPr>
                <w:rPr>
                  <w:rFonts w:ascii="Cambria Math" w:hAnsi="Cambria Math" w:cs="Times New Roman"/>
                </w:rPr>
                <m:t>x</m:t>
              </m:r>
              <m:r>
                <w:rPr>
                  <w:rFonts w:ascii="Cambria Math" w:hAnsi="Cambria Math" w:cs="Times New Roman"/>
                </w:rPr>
                <m:t>)</m:t>
              </m:r>
            </m:sub>
          </m:sSub>
          <m:r>
            <w:rPr>
              <w:rFonts w:ascii="Cambria Math" w:hAnsi="Cambria Math" w:cs="Times New Roman"/>
            </w:rPr>
            <m:t>[</m:t>
          </m:r>
          <m:r>
            <m:rPr>
              <m:sty m:val="p"/>
            </m:rPr>
            <w:rPr>
              <w:rFonts w:ascii="Cambria Math" w:hAnsi="Cambria Math" w:cs="Times New Roman"/>
            </w:rPr>
            <m:t>log</m:t>
          </m:r>
          <m:r>
            <w:rPr>
              <w:rFonts w:ascii="Cambria Math" w:hAnsi="Cambria Math" w:cs="Times New Roman"/>
            </w:rPr>
            <m:t>⁡D(</m:t>
          </m:r>
          <m:r>
            <m:rPr>
              <m:sty m:val="b"/>
            </m:rPr>
            <w:rPr>
              <w:rFonts w:ascii="Cambria Math" w:hAnsi="Cambria Math" w:cs="Times New Roman"/>
            </w:rPr>
            <m:t>x</m:t>
          </m:r>
          <m:r>
            <w:rPr>
              <w:rFonts w:ascii="Cambria Math" w:hAnsi="Cambria Math" w:cs="Times New Roman"/>
            </w:rPr>
            <m:t>)]</m:t>
          </m:r>
        </m:oMath>
      </m:oMathPara>
    </w:p>
    <w:p w14:paraId="430DE68B" w14:textId="50CC949F" w:rsidR="00960206" w:rsidRDefault="008B075C" w:rsidP="00960206">
      <w:pPr>
        <w:pStyle w:val="a3"/>
        <w:ind w:left="360" w:firstLineChars="0" w:firstLine="0"/>
        <w:rPr>
          <w:rFonts w:ascii="Times New Roman" w:hAnsi="Times New Roman" w:cs="Times New Roman"/>
        </w:rPr>
      </w:pPr>
      <w:r>
        <w:rPr>
          <w:rFonts w:ascii="Times New Roman" w:hAnsi="Times New Roman" w:cs="Times New Roman"/>
        </w:rPr>
        <w:tab/>
      </w:r>
    </w:p>
    <w:p w14:paraId="536E6C81" w14:textId="52E23263" w:rsidR="008B075C" w:rsidRDefault="008B075C" w:rsidP="00960206">
      <w:pPr>
        <w:pStyle w:val="a3"/>
        <w:ind w:left="360" w:firstLineChars="0" w:firstLine="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The objective function of critic in WGAN is:</w:t>
      </w:r>
    </w:p>
    <w:p w14:paraId="4AB3F288" w14:textId="7666A271" w:rsidR="008B075C" w:rsidRPr="008B075C" w:rsidRDefault="000B66CC" w:rsidP="00960206">
      <w:pPr>
        <w:pStyle w:val="a3"/>
        <w:ind w:left="360" w:firstLineChars="0" w:firstLine="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b"/>
                </m:rPr>
                <w:rPr>
                  <w:rFonts w:ascii="Cambria Math" w:hAnsi="Cambria Math" w:cs="Times New Roman"/>
                </w:rPr>
                <m:t>x</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m:t>
                  </m:r>
                </m:sub>
              </m:sSub>
            </m:sub>
          </m:sSub>
          <m:r>
            <w:rPr>
              <w:rFonts w:ascii="Cambria Math" w:hAnsi="Cambria Math" w:cs="Times New Roman"/>
            </w:rPr>
            <m:t>[f(</m:t>
          </m:r>
          <m:r>
            <m:rPr>
              <m:sty m:val="b"/>
            </m:rPr>
            <w:rPr>
              <w:rFonts w:ascii="Cambria Math" w:hAnsi="Cambria Math" w:cs="Times New Roman"/>
            </w:rPr>
            <m:t>x</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b"/>
                </m:rPr>
                <w:rPr>
                  <w:rFonts w:ascii="Cambria Math" w:hAnsi="Cambria Math" w:cs="Times New Roman"/>
                </w:rPr>
                <m:t>x</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g</m:t>
                  </m:r>
                </m:sub>
              </m:sSub>
            </m:sub>
          </m:sSub>
          <m:r>
            <w:rPr>
              <w:rFonts w:ascii="Cambria Math" w:hAnsi="Cambria Math" w:cs="Times New Roman"/>
            </w:rPr>
            <m:t>[f(</m:t>
          </m:r>
          <m:r>
            <m:rPr>
              <m:sty m:val="b"/>
            </m:rPr>
            <w:rPr>
              <w:rFonts w:ascii="Cambria Math" w:hAnsi="Cambria Math" w:cs="Times New Roman"/>
            </w:rPr>
            <m:t>x</m:t>
          </m:r>
          <m:r>
            <w:rPr>
              <w:rFonts w:ascii="Cambria Math" w:hAnsi="Cambria Math" w:cs="Times New Roman"/>
            </w:rPr>
            <m:t>)]</m:t>
          </m:r>
        </m:oMath>
      </m:oMathPara>
    </w:p>
    <w:p w14:paraId="5A72C62E" w14:textId="4D6452EE" w:rsidR="008B075C" w:rsidRDefault="008B075C" w:rsidP="00960206">
      <w:pPr>
        <w:pStyle w:val="a3"/>
        <w:ind w:left="360" w:firstLineChars="0" w:firstLine="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f(x) is the critic function.</w:t>
      </w:r>
    </w:p>
    <w:p w14:paraId="1CCE484F" w14:textId="7143B589" w:rsidR="008B075C" w:rsidRDefault="008B075C" w:rsidP="00960206">
      <w:pPr>
        <w:pStyle w:val="a3"/>
        <w:ind w:left="360" w:firstLineChars="0" w:firstLine="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The objective function of WGAN is:</w:t>
      </w:r>
    </w:p>
    <w:p w14:paraId="33C9AAD9" w14:textId="15349F8D" w:rsidR="008B075C" w:rsidRPr="008B075C" w:rsidRDefault="008B075C" w:rsidP="008B075C">
      <w:pPr>
        <w:pStyle w:val="a3"/>
        <w:ind w:left="360" w:firstLineChars="0" w:firstLine="0"/>
        <w:jc w:val="cente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b"/>
                </m:rPr>
                <w:rPr>
                  <w:rFonts w:ascii="Cambria Math" w:hAnsi="Cambria Math" w:cs="Times New Roman"/>
                </w:rPr>
                <m:t>x</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g</m:t>
                  </m:r>
                </m:sub>
              </m:sSub>
              <m:r>
                <w:rPr>
                  <w:rFonts w:ascii="Cambria Math" w:hAnsi="Cambria Math" w:cs="Times New Roman"/>
                </w:rPr>
                <m:t>(</m:t>
              </m:r>
              <m:r>
                <m:rPr>
                  <m:sty m:val="b"/>
                </m:rPr>
                <w:rPr>
                  <w:rFonts w:ascii="Cambria Math" w:hAnsi="Cambria Math" w:cs="Times New Roman"/>
                </w:rPr>
                <m:t>x</m:t>
              </m:r>
              <m:r>
                <w:rPr>
                  <w:rFonts w:ascii="Cambria Math" w:hAnsi="Cambria Math" w:cs="Times New Roman"/>
                </w:rPr>
                <m:t>)</m:t>
              </m:r>
            </m:sub>
          </m:sSub>
          <m:d>
            <m:dPr>
              <m:begChr m:val="["/>
              <m:endChr m:val="]"/>
              <m:ctrlPr>
                <w:rPr>
                  <w:rFonts w:ascii="Cambria Math" w:hAnsi="Cambria Math" w:cs="Times New Roman"/>
                </w:rPr>
              </m:ctrlPr>
            </m:dPr>
            <m:e>
              <m:r>
                <m:rPr>
                  <m:sty m:val="p"/>
                </m:rPr>
                <w:rPr>
                  <w:rFonts w:ascii="Cambria Math" w:hAnsi="Cambria Math" w:cs="Times New Roman"/>
                </w:rPr>
                <m:t>log</m:t>
              </m:r>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m:t>
              </m:r>
              <m:r>
                <m:rPr>
                  <m:sty m:val="b"/>
                </m:rPr>
                <w:rPr>
                  <w:rFonts w:ascii="Cambria Math" w:hAnsi="Cambria Math" w:cs="Times New Roman"/>
                </w:rPr>
                <m:t>x</m:t>
              </m:r>
              <m:r>
                <w:rPr>
                  <w:rFonts w:ascii="Cambria Math" w:hAnsi="Cambria Math" w:cs="Times New Roman"/>
                </w:rPr>
                <m:t>)</m:t>
              </m:r>
            </m:e>
          </m:d>
        </m:oMath>
      </m:oMathPara>
    </w:p>
    <w:sectPr w:rsidR="008B075C" w:rsidRPr="008B07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652F1"/>
    <w:multiLevelType w:val="hybridMultilevel"/>
    <w:tmpl w:val="127EDF5C"/>
    <w:lvl w:ilvl="0" w:tplc="47E8DF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E8"/>
    <w:rsid w:val="00022203"/>
    <w:rsid w:val="000B66CC"/>
    <w:rsid w:val="002E1CF5"/>
    <w:rsid w:val="0032288C"/>
    <w:rsid w:val="0036708D"/>
    <w:rsid w:val="00380BC4"/>
    <w:rsid w:val="003F0764"/>
    <w:rsid w:val="00421C2C"/>
    <w:rsid w:val="007657E8"/>
    <w:rsid w:val="008B075C"/>
    <w:rsid w:val="00960206"/>
    <w:rsid w:val="00AA7C34"/>
    <w:rsid w:val="00AE2672"/>
    <w:rsid w:val="00AF1041"/>
    <w:rsid w:val="00B161F5"/>
    <w:rsid w:val="00CB5D58"/>
    <w:rsid w:val="00D941D1"/>
    <w:rsid w:val="00DF6CB2"/>
    <w:rsid w:val="00E36647"/>
    <w:rsid w:val="00F74557"/>
    <w:rsid w:val="00FC4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8EEAED"/>
  <w15:chartTrackingRefBased/>
  <w15:docId w15:val="{A8F670B1-4EC9-9D49-80B5-AEBC0E37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206"/>
    <w:pPr>
      <w:ind w:firstLineChars="200" w:firstLine="420"/>
    </w:pPr>
  </w:style>
  <w:style w:type="character" w:styleId="a4">
    <w:name w:val="Placeholder Text"/>
    <w:basedOn w:val="a0"/>
    <w:uiPriority w:val="99"/>
    <w:semiHidden/>
    <w:rsid w:val="00D941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967900">
      <w:bodyDiv w:val="1"/>
      <w:marLeft w:val="0"/>
      <w:marRight w:val="0"/>
      <w:marTop w:val="0"/>
      <w:marBottom w:val="0"/>
      <w:divBdr>
        <w:top w:val="none" w:sz="0" w:space="0" w:color="auto"/>
        <w:left w:val="none" w:sz="0" w:space="0" w:color="auto"/>
        <w:bottom w:val="none" w:sz="0" w:space="0" w:color="auto"/>
        <w:right w:val="none" w:sz="0" w:space="0" w:color="auto"/>
      </w:divBdr>
      <w:divsChild>
        <w:div w:id="794256429">
          <w:marLeft w:val="0"/>
          <w:marRight w:val="0"/>
          <w:marTop w:val="0"/>
          <w:marBottom w:val="0"/>
          <w:divBdr>
            <w:top w:val="none" w:sz="0" w:space="0" w:color="auto"/>
            <w:left w:val="none" w:sz="0" w:space="0" w:color="auto"/>
            <w:bottom w:val="none" w:sz="0" w:space="0" w:color="auto"/>
            <w:right w:val="none" w:sz="0" w:space="0" w:color="auto"/>
          </w:divBdr>
          <w:divsChild>
            <w:div w:id="850491625">
              <w:marLeft w:val="0"/>
              <w:marRight w:val="0"/>
              <w:marTop w:val="0"/>
              <w:marBottom w:val="0"/>
              <w:divBdr>
                <w:top w:val="none" w:sz="0" w:space="0" w:color="auto"/>
                <w:left w:val="none" w:sz="0" w:space="0" w:color="auto"/>
                <w:bottom w:val="none" w:sz="0" w:space="0" w:color="auto"/>
                <w:right w:val="none" w:sz="0" w:space="0" w:color="auto"/>
              </w:divBdr>
              <w:divsChild>
                <w:div w:id="12303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15743">
      <w:bodyDiv w:val="1"/>
      <w:marLeft w:val="0"/>
      <w:marRight w:val="0"/>
      <w:marTop w:val="0"/>
      <w:marBottom w:val="0"/>
      <w:divBdr>
        <w:top w:val="none" w:sz="0" w:space="0" w:color="auto"/>
        <w:left w:val="none" w:sz="0" w:space="0" w:color="auto"/>
        <w:bottom w:val="none" w:sz="0" w:space="0" w:color="auto"/>
        <w:right w:val="none" w:sz="0" w:space="0" w:color="auto"/>
      </w:divBdr>
    </w:div>
    <w:div w:id="182145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2</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曜文</dc:creator>
  <cp:keywords/>
  <dc:description/>
  <cp:lastModifiedBy>邱 曜文</cp:lastModifiedBy>
  <cp:revision>12</cp:revision>
  <dcterms:created xsi:type="dcterms:W3CDTF">2021-11-09T07:29:00Z</dcterms:created>
  <dcterms:modified xsi:type="dcterms:W3CDTF">2021-11-13T13:02:00Z</dcterms:modified>
</cp:coreProperties>
</file>