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395D" w14:textId="67F73A1D" w:rsidR="008C5BD3" w:rsidRDefault="0062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Q</w:t>
      </w:r>
      <w:r>
        <w:rPr>
          <w:rFonts w:ascii="Times New Roman" w:hAnsi="Times New Roman" w:cs="Times New Roman"/>
        </w:rPr>
        <w:t>1</w:t>
      </w:r>
    </w:p>
    <w:p w14:paraId="127D4ECB" w14:textId="12132198" w:rsidR="009E5191" w:rsidRDefault="009E5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have following propositions:</w:t>
      </w:r>
    </w:p>
    <w:p w14:paraId="02FC748D" w14:textId="2A0FFEC5" w:rsidR="009E5191" w:rsidRDefault="009E5191">
      <w:pPr>
        <w:rPr>
          <w:rFonts w:ascii="Times New Roman" w:hAnsi="Times New Roman" w:cs="Times New Roman"/>
        </w:rPr>
      </w:pPr>
    </w:p>
    <w:p w14:paraId="42AD923A" w14:textId="6713BE0A" w:rsidR="009E5191" w:rsidRDefault="009E5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P1: mythical -&gt; immortal</w:t>
      </w:r>
    </w:p>
    <w:p w14:paraId="7B6E7293" w14:textId="5D918D59" w:rsidR="009E5191" w:rsidRDefault="009E5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 w:hint="eastAsia"/>
        </w:rPr>
        <w:t>m</w:t>
      </w:r>
      <w:proofErr w:type="spellStart"/>
      <w:r>
        <w:rPr>
          <w:rFonts w:ascii="Times New Roman" w:hAnsi="Times New Roman" w:cs="Times New Roman"/>
        </w:rPr>
        <w:t>ythical</w:t>
      </w:r>
      <w:proofErr w:type="spellEnd"/>
      <w:r>
        <w:rPr>
          <w:rFonts w:ascii="Times New Roman" w:hAnsi="Times New Roman" w:cs="Times New Roman"/>
        </w:rPr>
        <w:t xml:space="preserve"> -&gt; (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 w:hint="eastAsia"/>
        </w:rPr>
        <w:t>i</w:t>
      </w:r>
      <w:proofErr w:type="spellStart"/>
      <w:r>
        <w:rPr>
          <w:rFonts w:ascii="Times New Roman" w:hAnsi="Times New Roman" w:cs="Times New Roman"/>
        </w:rPr>
        <w:t>mmortal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mammal)</w:t>
      </w:r>
    </w:p>
    <w:p w14:paraId="0E0F1AFA" w14:textId="2841DBE2" w:rsidR="009E5191" w:rsidRDefault="009E5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(immortal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mammal) -&gt; horned</w:t>
      </w:r>
    </w:p>
    <w:p w14:paraId="019D3D47" w14:textId="138FD86E" w:rsidR="009E5191" w:rsidRDefault="009E5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proofErr w:type="gramStart"/>
      <w:r>
        <w:rPr>
          <w:rFonts w:ascii="Times New Roman" w:hAnsi="Times New Roman" w:cs="Times New Roman"/>
        </w:rPr>
        <w:t>4 :</w:t>
      </w:r>
      <w:proofErr w:type="gramEnd"/>
      <w:r>
        <w:rPr>
          <w:rFonts w:ascii="Times New Roman" w:hAnsi="Times New Roman" w:cs="Times New Roman"/>
        </w:rPr>
        <w:t xml:space="preserve"> horned -&gt; magical</w:t>
      </w:r>
    </w:p>
    <w:p w14:paraId="2C9EA7A1" w14:textId="09595F39" w:rsidR="009E5191" w:rsidRDefault="009E5191">
      <w:pPr>
        <w:rPr>
          <w:rFonts w:ascii="Times New Roman" w:hAnsi="Times New Roman" w:cs="Times New Roman"/>
        </w:rPr>
      </w:pPr>
    </w:p>
    <w:p w14:paraId="44A6C3CE" w14:textId="3742C2BA" w:rsidR="00DF2013" w:rsidRDefault="00DF2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 w:hint="eastAsia"/>
        </w:rPr>
        <w:t>I</w:t>
      </w:r>
      <w:proofErr w:type="spellStart"/>
      <w:r>
        <w:rPr>
          <w:rFonts w:ascii="Times New Roman" w:hAnsi="Times New Roman" w:cs="Times New Roman"/>
        </w:rPr>
        <w:t>mmortal</w:t>
      </w:r>
      <w:proofErr w:type="spellEnd"/>
      <w:r>
        <w:rPr>
          <w:rFonts w:ascii="Times New Roman" w:hAnsi="Times New Roman" w:cs="Times New Roman"/>
        </w:rPr>
        <w:t xml:space="preserve"> -&gt;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mythical</w:t>
      </w:r>
    </w:p>
    <w:p w14:paraId="3495297D" w14:textId="771D80BE" w:rsidR="00DF2013" w:rsidRPr="00DF2013" w:rsidRDefault="00DF2013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≡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 w:hint="eastAsia"/>
        </w:rPr>
        <w:t>I</w:t>
      </w:r>
      <w:proofErr w:type="spellStart"/>
      <w:r>
        <w:rPr>
          <w:rFonts w:ascii="Times New Roman" w:hAnsi="Times New Roman" w:cs="Times New Roman"/>
        </w:rPr>
        <w:t>mmortal</w:t>
      </w:r>
      <w:proofErr w:type="spellEnd"/>
      <w:r>
        <w:rPr>
          <w:rFonts w:ascii="Times New Roman" w:hAnsi="Times New Roman" w:cs="Times New Roman"/>
        </w:rPr>
        <w:t xml:space="preserve"> -&gt; (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 w:hint="eastAsia"/>
        </w:rPr>
        <w:t>i</w:t>
      </w:r>
      <w:proofErr w:type="spellStart"/>
      <w:r>
        <w:rPr>
          <w:rFonts w:ascii="Times New Roman" w:hAnsi="Times New Roman" w:cs="Times New Roman"/>
        </w:rPr>
        <w:t>mmortal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mammal)</w:t>
      </w:r>
      <w:r>
        <w:rPr>
          <w:rFonts w:ascii="Times New Roman" w:hAnsi="Times New Roman" w:cs="Times New Roman"/>
        </w:rPr>
        <w:t xml:space="preserve"> </w:t>
      </w:r>
    </w:p>
    <w:p w14:paraId="4D649961" w14:textId="6D16D37D" w:rsidR="00DF2013" w:rsidRDefault="004E262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≡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Immortal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 w:hint="eastAsia"/>
        </w:rPr>
        <w:t>i</w:t>
      </w:r>
      <w:proofErr w:type="spellStart"/>
      <w:r>
        <w:rPr>
          <w:rFonts w:ascii="Times New Roman" w:hAnsi="Times New Roman" w:cs="Times New Roman"/>
        </w:rPr>
        <w:t>mmortal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mammal)</w:t>
      </w:r>
    </w:p>
    <w:p w14:paraId="3F318302" w14:textId="59138F90" w:rsidR="004E2622" w:rsidRPr="004E2622" w:rsidRDefault="004E2622">
      <w:pPr>
        <w:rPr>
          <w:rFonts w:ascii="Times New Roman" w:hAnsi="Times New Roman" w:cs="Times New Roman" w:hint="eastAsia"/>
        </w:rPr>
      </w:pPr>
      <m:oMath>
        <m:r>
          <w:rPr>
            <w:rFonts w:ascii="Cambria Math" w:hAnsi="Cambria Math" w:cs="Times New Roman"/>
          </w:rPr>
          <m:t>≡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Immortal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 w:hint="eastAsia"/>
        </w:rPr>
        <w:t>i</w:t>
      </w:r>
      <w:proofErr w:type="spellStart"/>
      <w:r>
        <w:rPr>
          <w:rFonts w:ascii="Times New Roman" w:hAnsi="Times New Roman" w:cs="Times New Roman"/>
        </w:rPr>
        <w:t>mmortal</w:t>
      </w:r>
      <w:proofErr w:type="spellEnd"/>
      <w:r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Immortal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mammal</w:t>
      </w:r>
      <w:r>
        <w:rPr>
          <w:rFonts w:ascii="Times New Roman" w:hAnsi="Times New Roman" w:cs="Times New Roman"/>
        </w:rPr>
        <w:t>)</w:t>
      </w:r>
    </w:p>
    <w:p w14:paraId="426CC163" w14:textId="63E8E2DB" w:rsidR="00DF2013" w:rsidRDefault="004E262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≡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(Immortal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mammal)</w:t>
      </w:r>
    </w:p>
    <w:p w14:paraId="7853E444" w14:textId="48ABF56F" w:rsidR="004E2622" w:rsidRDefault="004E262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≡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horned</w:t>
      </w:r>
    </w:p>
    <w:p w14:paraId="07F37287" w14:textId="7E02DB51" w:rsidR="004E2622" w:rsidRDefault="004E262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≡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magical</w:t>
      </w:r>
    </w:p>
    <w:p w14:paraId="4EA4AB6F" w14:textId="1E51A8A7" w:rsidR="004E2622" w:rsidRDefault="004E2622">
      <w:pPr>
        <w:rPr>
          <w:rFonts w:ascii="Times New Roman" w:hAnsi="Times New Roman" w:cs="Times New Roman"/>
        </w:rPr>
      </w:pPr>
    </w:p>
    <w:p w14:paraId="3DBFD4A7" w14:textId="5E23A7EB" w:rsidR="004E2622" w:rsidRDefault="004E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herefore, it is magical and horned. There is no way to justify it is mythical.</w:t>
      </w:r>
    </w:p>
    <w:p w14:paraId="18EDCA4D" w14:textId="75769CF9" w:rsidR="00D14BF6" w:rsidRDefault="00D14BF6">
      <w:pPr>
        <w:rPr>
          <w:rFonts w:ascii="Times New Roman" w:hAnsi="Times New Roman" w:cs="Times New Roman"/>
        </w:rPr>
      </w:pPr>
    </w:p>
    <w:p w14:paraId="6270F4B7" w14:textId="2B79AFC7" w:rsidR="00D14BF6" w:rsidRDefault="00D14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</w:t>
      </w:r>
    </w:p>
    <w:p w14:paraId="765933BD" w14:textId="47111DDA" w:rsidR="00C73911" w:rsidRDefault="00C7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efine vocabulary:</w:t>
      </w:r>
    </w:p>
    <w:p w14:paraId="76B3203D" w14:textId="6CE8118D" w:rsidR="00C73911" w:rsidRDefault="00C7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Student(x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person x is a student</w:t>
      </w:r>
    </w:p>
    <w:p w14:paraId="1DF640CA" w14:textId="59875257" w:rsidR="00C73911" w:rsidRDefault="00C7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) : Student x take course y</w:t>
      </w:r>
    </w:p>
    <w:p w14:paraId="376EA68D" w14:textId="363B149A" w:rsidR="00C73911" w:rsidRDefault="00ED3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Failed(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) : Student x failed course y</w:t>
      </w:r>
    </w:p>
    <w:p w14:paraId="13922713" w14:textId="0D50E229" w:rsidR="00ED3B53" w:rsidRDefault="00ED3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erson(x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x is a person</w:t>
      </w:r>
    </w:p>
    <w:p w14:paraId="7300F404" w14:textId="0CDB24C6" w:rsidR="00ED3B53" w:rsidRDefault="00ED3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Vegetarian(x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x is a vegetarian</w:t>
      </w:r>
    </w:p>
    <w:p w14:paraId="4E1E6EAF" w14:textId="3B156D0A" w:rsidR="00ED3B53" w:rsidRDefault="00ED3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) : x likes y</w:t>
      </w:r>
    </w:p>
    <w:p w14:paraId="4004E762" w14:textId="14B119C2" w:rsidR="00ED3B53" w:rsidRDefault="00ED3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Smart(x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x is smart</w:t>
      </w:r>
    </w:p>
    <w:p w14:paraId="6935D974" w14:textId="58DAA8BC" w:rsidR="00ED3B53" w:rsidRDefault="00ED3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) : x do homework for y</w:t>
      </w:r>
    </w:p>
    <w:p w14:paraId="57880E82" w14:textId="77777777" w:rsidR="00ED3B53" w:rsidRPr="00ED3B53" w:rsidRDefault="00ED3B53">
      <w:pPr>
        <w:rPr>
          <w:rFonts w:ascii="Times New Roman" w:hAnsi="Times New Roman" w:cs="Times New Roman"/>
        </w:rPr>
      </w:pPr>
    </w:p>
    <w:p w14:paraId="7A8DB6C2" w14:textId="36C3A1D0" w:rsidR="00D14BF6" w:rsidRPr="007979FE" w:rsidRDefault="007979FE" w:rsidP="00D14BF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>
        <w:rPr>
          <w:rFonts w:ascii="Times New Roman" w:hAnsi="Times New Roman" w:cs="Times New Roman" w:hint="eastAsia"/>
        </w:rPr>
        <w:t xml:space="preserve">x </w:t>
      </w:r>
      <w:r>
        <w:rPr>
          <w:rFonts w:ascii="Times New Roman" w:hAnsi="Times New Roman" w:cs="Times New Roman"/>
        </w:rPr>
        <w:t>(Student(x) -&gt; (Take(</w:t>
      </w:r>
      <w:proofErr w:type="spellStart"/>
      <w:proofErr w:type="gramStart"/>
      <w:r>
        <w:rPr>
          <w:rFonts w:ascii="Times New Roman" w:hAnsi="Times New Roman" w:cs="Times New Roman"/>
        </w:rPr>
        <w:t>x,history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Take(</w:t>
      </w:r>
      <w:proofErr w:type="spellStart"/>
      <w:r>
        <w:rPr>
          <w:rFonts w:ascii="Times New Roman" w:hAnsi="Times New Roman" w:cs="Times New Roman"/>
        </w:rPr>
        <w:t>x,Biology</w:t>
      </w:r>
      <w:proofErr w:type="spellEnd"/>
      <w:r>
        <w:rPr>
          <w:rFonts w:ascii="Times New Roman" w:hAnsi="Times New Roman" w:cs="Times New Roman"/>
        </w:rPr>
        <w:t>))</w:t>
      </w:r>
    </w:p>
    <w:p w14:paraId="445CD7A8" w14:textId="51828413" w:rsidR="007979FE" w:rsidRPr="007979FE" w:rsidRDefault="007979FE" w:rsidP="00D14BF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∃</m:t>
        </m:r>
      </m:oMath>
      <w:r>
        <w:rPr>
          <w:rFonts w:ascii="Times New Roman" w:hAnsi="Times New Roman" w:cs="Times New Roman"/>
        </w:rPr>
        <w:t xml:space="preserve">x (Student(x)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Failed(</w:t>
      </w:r>
      <w:proofErr w:type="gramStart"/>
      <w:r>
        <w:rPr>
          <w:rFonts w:ascii="Times New Roman" w:hAnsi="Times New Roman" w:cs="Times New Roman"/>
        </w:rPr>
        <w:t>x,</w:t>
      </w:r>
      <w:proofErr w:type="spellStart"/>
      <w:r>
        <w:rPr>
          <w:rFonts w:ascii="Times New Roman" w:hAnsi="Times New Roman" w:cs="Times New Roman"/>
        </w:rPr>
        <w:t>history</w:t>
      </w:r>
      <w:proofErr w:type="spellEnd"/>
      <w:proofErr w:type="gramEnd"/>
      <w:r>
        <w:rPr>
          <w:rFonts w:ascii="Times New Roman" w:hAnsi="Times New Roman" w:cs="Times New Roman"/>
        </w:rPr>
        <w:t xml:space="preserve">))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Student(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Pr="007979FE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Failed(x,history)</w:t>
      </w:r>
      <w:r>
        <w:rPr>
          <w:rFonts w:ascii="Times New Roman" w:hAnsi="Times New Roman" w:cs="Times New Roman"/>
        </w:rPr>
        <w:t>) -&gt; x = y</w:t>
      </w:r>
    </w:p>
    <w:p w14:paraId="1711B6C7" w14:textId="2A9BCAAF" w:rsidR="007979FE" w:rsidRPr="007979FE" w:rsidRDefault="007979FE" w:rsidP="00D14BF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 (Person(x)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>
        <w:rPr>
          <w:rFonts w:ascii="Times New Roman" w:hAnsi="Times New Roman" w:cs="Times New Roman"/>
        </w:rPr>
        <w:t>y veget</w:t>
      </w:r>
      <w:proofErr w:type="spellStart"/>
      <w:r>
        <w:rPr>
          <w:rFonts w:ascii="Times New Roman" w:hAnsi="Times New Roman" w:cs="Times New Roman"/>
        </w:rPr>
        <w:t>arian</w:t>
      </w:r>
      <w:proofErr w:type="spellEnd"/>
      <w:r>
        <w:rPr>
          <w:rFonts w:ascii="Times New Roman" w:hAnsi="Times New Roman" w:cs="Times New Roman"/>
        </w:rPr>
        <w:t xml:space="preserve">(y) </w:t>
      </w:r>
      <w:r w:rsidR="00A91DE2">
        <w:rPr>
          <w:rFonts w:ascii="Times New Roman" w:hAnsi="Times New Roman" w:cs="Times New Roman"/>
        </w:rPr>
        <w:t xml:space="preserve">-&gt;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="00A91DE2">
        <w:rPr>
          <w:rFonts w:ascii="Times New Roman" w:hAnsi="Times New Roman" w:cs="Times New Roman"/>
        </w:rPr>
        <w:t>like(</w:t>
      </w:r>
      <w:proofErr w:type="gramStart"/>
      <w:r w:rsidR="00A91DE2">
        <w:rPr>
          <w:rFonts w:ascii="Times New Roman" w:hAnsi="Times New Roman" w:cs="Times New Roman"/>
        </w:rPr>
        <w:t>x,y</w:t>
      </w:r>
      <w:proofErr w:type="gramEnd"/>
      <w:r w:rsidR="00A91DE2">
        <w:rPr>
          <w:rFonts w:ascii="Times New Roman" w:hAnsi="Times New Roman" w:cs="Times New Roman"/>
        </w:rPr>
        <w:t>)</w:t>
      </w:r>
      <w:r w:rsidR="00A91DE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-&gt; smart(x)</w:t>
      </w:r>
    </w:p>
    <w:p w14:paraId="69A8F633" w14:textId="777BD5C3" w:rsidR="007979FE" w:rsidRPr="00A91DE2" w:rsidRDefault="007979FE" w:rsidP="00D14BF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>
        <w:rPr>
          <w:rFonts w:ascii="Times New Roman" w:hAnsi="Times New Roman" w:cs="Times New Roman" w:hint="eastAsia"/>
        </w:rPr>
        <w:t>x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="00A91DE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person(x)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vegetarian(y)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smart(y)</w:t>
      </w:r>
      <w:r w:rsidR="00A91D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-&gt;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="00A91DE2">
        <w:rPr>
          <w:rFonts w:ascii="Times New Roman" w:hAnsi="Times New Roman" w:cs="Times New Roman"/>
        </w:rPr>
        <w:t>like(</w:t>
      </w:r>
      <w:proofErr w:type="gramStart"/>
      <w:r w:rsidR="00A91DE2">
        <w:rPr>
          <w:rFonts w:ascii="Times New Roman" w:hAnsi="Times New Roman" w:cs="Times New Roman"/>
        </w:rPr>
        <w:t>x,y</w:t>
      </w:r>
      <w:proofErr w:type="gramEnd"/>
      <w:r w:rsidR="00A91DE2">
        <w:rPr>
          <w:rFonts w:ascii="Times New Roman" w:hAnsi="Times New Roman" w:cs="Times New Roman"/>
        </w:rPr>
        <w:t>)</w:t>
      </w:r>
    </w:p>
    <w:p w14:paraId="5AFAFCDE" w14:textId="799CF006" w:rsidR="00CC3FB8" w:rsidRDefault="00A91DE2" w:rsidP="00CC3F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∃</m:t>
        </m:r>
      </m:oMath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student(x) </w:t>
      </w:r>
      <m:oMath>
        <m:r>
          <w:rPr>
            <w:rFonts w:ascii="Cambria Math" w:hAnsi="Cambria Math" w:cs="Times New Roman"/>
          </w:rPr>
          <m:t>∧</m:t>
        </m:r>
      </m:oMath>
      <w:r w:rsidR="00CC3FB8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 w:rsidR="00ED3B53">
        <w:rPr>
          <w:rFonts w:ascii="Times New Roman" w:hAnsi="Times New Roman" w:cs="Times New Roman"/>
        </w:rPr>
        <w:t>y</w:t>
      </w:r>
      <w:r w:rsidR="00ED3B53">
        <w:rPr>
          <w:rFonts w:ascii="Times New Roman" w:hAnsi="Times New Roman" w:cs="Times New Roman"/>
        </w:rPr>
        <w:t xml:space="preserve"> homework(</w:t>
      </w:r>
      <w:proofErr w:type="spellStart"/>
      <w:proofErr w:type="gramStart"/>
      <w:r w:rsidR="00ED3B53">
        <w:rPr>
          <w:rFonts w:ascii="Times New Roman" w:hAnsi="Times New Roman" w:cs="Times New Roman"/>
        </w:rPr>
        <w:t>x,y</w:t>
      </w:r>
      <w:proofErr w:type="spellEnd"/>
      <w:proofErr w:type="gramEnd"/>
      <w:r w:rsidR="00ED3B53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≡</m:t>
        </m:r>
      </m:oMath>
      <w:r w:rsidR="00ED3B53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="00ED3B53">
        <w:rPr>
          <w:rFonts w:ascii="Times New Roman" w:hAnsi="Times New Roman" w:cs="Times New Roman" w:hint="eastAsia"/>
        </w:rPr>
        <w:t xml:space="preserve"> </w:t>
      </w:r>
      <w:r w:rsidR="00ED3B53">
        <w:rPr>
          <w:rFonts w:ascii="Times New Roman" w:hAnsi="Times New Roman" w:cs="Times New Roman"/>
        </w:rPr>
        <w:t>homework(</w:t>
      </w:r>
      <w:proofErr w:type="spellStart"/>
      <w:r w:rsidR="00ED3B53">
        <w:rPr>
          <w:rFonts w:ascii="Times New Roman" w:hAnsi="Times New Roman" w:cs="Times New Roman"/>
        </w:rPr>
        <w:t>y,y</w:t>
      </w:r>
      <w:proofErr w:type="spellEnd"/>
      <w:r w:rsidR="00ED3B53">
        <w:rPr>
          <w:rFonts w:ascii="Times New Roman" w:hAnsi="Times New Roman" w:cs="Times New Roman"/>
        </w:rPr>
        <w:t>)</w:t>
      </w:r>
    </w:p>
    <w:p w14:paraId="1D0D2213" w14:textId="1BE0F152" w:rsidR="00CC3FB8" w:rsidRDefault="00CC3FB8" w:rsidP="00CC3FB8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1F969608" w14:textId="3BFC3EEA" w:rsidR="00CC3FB8" w:rsidRDefault="00CC3FB8" w:rsidP="00CC3FB8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3</w:t>
      </w:r>
    </w:p>
    <w:p w14:paraId="570660E3" w14:textId="152D6CEB" w:rsidR="00CC3FB8" w:rsidRDefault="00990B9D" w:rsidP="00990B9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with the rule true -&gt; 1</w:t>
      </w:r>
    </w:p>
    <w:p w14:paraId="0AB83191" w14:textId="582D3EBE" w:rsidR="00990B9D" w:rsidRDefault="00990B9D" w:rsidP="00990B9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gpa</w:t>
      </w:r>
      <w:proofErr w:type="spellEnd"/>
      <w:r>
        <w:rPr>
          <w:rFonts w:ascii="Times New Roman" w:hAnsi="Times New Roman" w:cs="Times New Roman"/>
        </w:rPr>
        <w:t xml:space="preserve"> = 4/7 = </w:t>
      </w:r>
      <w:proofErr w:type="gramStart"/>
      <w:r>
        <w:rPr>
          <w:rFonts w:ascii="Times New Roman" w:hAnsi="Times New Roman" w:cs="Times New Roman"/>
        </w:rPr>
        <w:t>0.57  R</w:t>
      </w:r>
      <w:r>
        <w:rPr>
          <w:rFonts w:ascii="Times New Roman" w:hAnsi="Times New Roman" w:cs="Times New Roman"/>
          <w:vertAlign w:val="subscript"/>
        </w:rPr>
        <w:t>ust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1/3 = 0.33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hku</w:t>
      </w:r>
      <w:proofErr w:type="spellEnd"/>
      <w:r>
        <w:rPr>
          <w:rFonts w:ascii="Times New Roman" w:hAnsi="Times New Roman" w:cs="Times New Roman"/>
        </w:rPr>
        <w:t xml:space="preserve"> = 2/4 = 0.5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cu</w:t>
      </w:r>
      <w:proofErr w:type="spellEnd"/>
      <w:r>
        <w:rPr>
          <w:rFonts w:ascii="Times New Roman" w:hAnsi="Times New Roman" w:cs="Times New Roman"/>
        </w:rPr>
        <w:t xml:space="preserve"> = 1/4 = 0.25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rec</w:t>
      </w:r>
      <w:proofErr w:type="spellEnd"/>
      <w:r>
        <w:rPr>
          <w:rFonts w:ascii="Times New Roman" w:hAnsi="Times New Roman" w:cs="Times New Roman"/>
        </w:rPr>
        <w:t xml:space="preserve"> = 4/8 = 0.5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exp</w:t>
      </w:r>
      <w:proofErr w:type="spellEnd"/>
      <w:r>
        <w:rPr>
          <w:rFonts w:ascii="Times New Roman" w:hAnsi="Times New Roman" w:cs="Times New Roman"/>
        </w:rPr>
        <w:t xml:space="preserve"> = 3/4 = 0.75  Generating EXP -&gt; 1</w:t>
      </w:r>
      <w:r w:rsidR="00CF3542">
        <w:rPr>
          <w:rFonts w:ascii="Times New Roman" w:hAnsi="Times New Roman" w:cs="Times New Roman"/>
        </w:rPr>
        <w:t xml:space="preserve">  </w:t>
      </w:r>
    </w:p>
    <w:p w14:paraId="5ACCE4DA" w14:textId="10144A4E" w:rsidR="00CF3542" w:rsidRDefault="00CF3542" w:rsidP="00CF3542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rule covers negative instance, continue this rule.</w:t>
      </w:r>
    </w:p>
    <w:p w14:paraId="3C120404" w14:textId="29B58B9A" w:rsidR="00990B9D" w:rsidRDefault="00990B9D" w:rsidP="00990B9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gpa</w:t>
      </w:r>
      <w:proofErr w:type="spellEnd"/>
      <w:r>
        <w:rPr>
          <w:rFonts w:ascii="Times New Roman" w:hAnsi="Times New Roman" w:cs="Times New Roman"/>
        </w:rPr>
        <w:t xml:space="preserve"> = </w:t>
      </w:r>
      <w:r w:rsidR="00E05A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</w:t>
      </w:r>
      <w:r w:rsidR="00E05A82">
        <w:rPr>
          <w:rFonts w:ascii="Times New Roman" w:hAnsi="Times New Roman" w:cs="Times New Roman"/>
        </w:rPr>
        <w:t xml:space="preserve">1   </w:t>
      </w:r>
      <w:r w:rsidR="00E05A82">
        <w:rPr>
          <w:rFonts w:ascii="Times New Roman" w:hAnsi="Times New Roman" w:cs="Times New Roman"/>
        </w:rPr>
        <w:t>R</w:t>
      </w:r>
      <w:r w:rsidR="00E05A82">
        <w:rPr>
          <w:rFonts w:ascii="Times New Roman" w:hAnsi="Times New Roman" w:cs="Times New Roman"/>
          <w:vertAlign w:val="subscript"/>
        </w:rPr>
        <w:t>ust</w:t>
      </w:r>
      <w:r w:rsidR="00E05A82">
        <w:rPr>
          <w:rFonts w:ascii="Times New Roman" w:hAnsi="Times New Roman" w:cs="Times New Roman" w:hint="eastAsia"/>
        </w:rPr>
        <w:t xml:space="preserve"> </w:t>
      </w:r>
      <w:r w:rsidR="00E05A82">
        <w:rPr>
          <w:rFonts w:ascii="Times New Roman" w:hAnsi="Times New Roman" w:cs="Times New Roman"/>
        </w:rPr>
        <w:t xml:space="preserve">= </w:t>
      </w:r>
      <w:r w:rsidR="00E05A82">
        <w:rPr>
          <w:rFonts w:ascii="Times New Roman" w:hAnsi="Times New Roman" w:cs="Times New Roman"/>
        </w:rPr>
        <w:t xml:space="preserve">0   </w:t>
      </w:r>
      <w:proofErr w:type="spellStart"/>
      <w:r w:rsidR="00E05A82">
        <w:rPr>
          <w:rFonts w:ascii="Times New Roman" w:hAnsi="Times New Roman" w:cs="Times New Roman"/>
        </w:rPr>
        <w:t>R</w:t>
      </w:r>
      <w:r w:rsidR="00E05A82">
        <w:rPr>
          <w:rFonts w:ascii="Times New Roman" w:hAnsi="Times New Roman" w:cs="Times New Roman"/>
          <w:vertAlign w:val="subscript"/>
        </w:rPr>
        <w:t>hku</w:t>
      </w:r>
      <w:proofErr w:type="spellEnd"/>
      <w:r w:rsidR="00E05A82">
        <w:rPr>
          <w:rFonts w:ascii="Times New Roman" w:hAnsi="Times New Roman" w:cs="Times New Roman"/>
        </w:rPr>
        <w:t xml:space="preserve"> = </w:t>
      </w:r>
      <w:r w:rsidR="00E05A82">
        <w:rPr>
          <w:rFonts w:ascii="Times New Roman" w:hAnsi="Times New Roman" w:cs="Times New Roman"/>
        </w:rPr>
        <w:t xml:space="preserve">2/2 = </w:t>
      </w:r>
      <w:proofErr w:type="gramStart"/>
      <w:r w:rsidR="00E05A82">
        <w:rPr>
          <w:rFonts w:ascii="Times New Roman" w:hAnsi="Times New Roman" w:cs="Times New Roman"/>
        </w:rPr>
        <w:t xml:space="preserve">1  </w:t>
      </w:r>
      <w:proofErr w:type="spellStart"/>
      <w:r w:rsidR="00E05A82">
        <w:rPr>
          <w:rFonts w:ascii="Times New Roman" w:hAnsi="Times New Roman" w:cs="Times New Roman"/>
        </w:rPr>
        <w:t>R</w:t>
      </w:r>
      <w:r w:rsidR="00E05A82">
        <w:rPr>
          <w:rFonts w:ascii="Times New Roman" w:hAnsi="Times New Roman" w:cs="Times New Roman"/>
          <w:vertAlign w:val="subscript"/>
        </w:rPr>
        <w:t>cu</w:t>
      </w:r>
      <w:proofErr w:type="spellEnd"/>
      <w:proofErr w:type="gramEnd"/>
      <w:r w:rsidR="00E05A82">
        <w:rPr>
          <w:rFonts w:ascii="Times New Roman" w:hAnsi="Times New Roman" w:cs="Times New Roman"/>
        </w:rPr>
        <w:t xml:space="preserve"> = 1/</w:t>
      </w:r>
      <w:r w:rsidR="00E05A82">
        <w:rPr>
          <w:rFonts w:ascii="Times New Roman" w:hAnsi="Times New Roman" w:cs="Times New Roman"/>
        </w:rPr>
        <w:t xml:space="preserve">1 = 1  </w:t>
      </w:r>
      <w:proofErr w:type="spellStart"/>
      <w:r w:rsidR="00E05A82">
        <w:rPr>
          <w:rFonts w:ascii="Times New Roman" w:hAnsi="Times New Roman" w:cs="Times New Roman"/>
        </w:rPr>
        <w:t>R</w:t>
      </w:r>
      <w:r w:rsidR="00E05A82">
        <w:rPr>
          <w:rFonts w:ascii="Times New Roman" w:hAnsi="Times New Roman" w:cs="Times New Roman"/>
          <w:vertAlign w:val="subscript"/>
        </w:rPr>
        <w:t>rec</w:t>
      </w:r>
      <w:proofErr w:type="spellEnd"/>
      <w:r w:rsidR="00E05A82">
        <w:rPr>
          <w:rFonts w:ascii="Times New Roman" w:hAnsi="Times New Roman" w:cs="Times New Roman"/>
        </w:rPr>
        <w:t xml:space="preserve"> = </w:t>
      </w:r>
      <w:r w:rsidR="00E05A82">
        <w:rPr>
          <w:rFonts w:ascii="Times New Roman" w:hAnsi="Times New Roman" w:cs="Times New Roman"/>
        </w:rPr>
        <w:t>3/3 = 1</w:t>
      </w:r>
    </w:p>
    <w:p w14:paraId="34B95003" w14:textId="75735A57" w:rsidR="00E05A82" w:rsidRDefault="00E05A82" w:rsidP="00E05A8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Generating EXP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GPA -&gt; 1</w:t>
      </w:r>
    </w:p>
    <w:p w14:paraId="260D8D7F" w14:textId="41FE87A1" w:rsidR="00CF3542" w:rsidRDefault="00CF3542" w:rsidP="00E05A8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Rule does not cover negative instance, we stop. Eliminate from the samples and continue to another rule</w:t>
      </w:r>
    </w:p>
    <w:p w14:paraId="5CA5F165" w14:textId="652A9B96" w:rsidR="00CF3542" w:rsidRDefault="00CF3542" w:rsidP="00CF3542">
      <w:pPr>
        <w:pStyle w:val="a5"/>
        <w:ind w:firstLineChars="0" w:firstLine="0"/>
        <w:rPr>
          <w:rFonts w:ascii="Times New Roman" w:hAnsi="Times New Roman" w:cs="Times New Roman"/>
        </w:rPr>
      </w:pPr>
    </w:p>
    <w:p w14:paraId="38C1531B" w14:textId="77777777" w:rsidR="00CF3542" w:rsidRDefault="00CF3542" w:rsidP="00CF35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with the rule true -&gt; 1</w:t>
      </w:r>
    </w:p>
    <w:p w14:paraId="2E9FB8E9" w14:textId="33239AAB" w:rsidR="00CF3542" w:rsidRDefault="00CF3542" w:rsidP="00CF35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gpa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 R</w:t>
      </w:r>
      <w:r>
        <w:rPr>
          <w:rFonts w:ascii="Times New Roman" w:hAnsi="Times New Roman" w:cs="Times New Roman"/>
          <w:vertAlign w:val="subscript"/>
        </w:rPr>
        <w:t>ust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1/3 = 0.33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hku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cu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rec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exp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</w:p>
    <w:p w14:paraId="168DC6D5" w14:textId="15BF8C10" w:rsidR="00E05A82" w:rsidRDefault="00CF3542" w:rsidP="00E05A8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Generating </w:t>
      </w:r>
      <w:r>
        <w:rPr>
          <w:rFonts w:ascii="Times New Roman" w:hAnsi="Times New Roman" w:cs="Times New Roman"/>
        </w:rPr>
        <w:t>GPA</w:t>
      </w:r>
      <w:r>
        <w:rPr>
          <w:rFonts w:ascii="Times New Roman" w:hAnsi="Times New Roman" w:cs="Times New Roman"/>
        </w:rPr>
        <w:t xml:space="preserve"> -&gt; 1</w:t>
      </w:r>
      <w:r>
        <w:rPr>
          <w:rFonts w:ascii="Times New Roman" w:hAnsi="Times New Roman" w:cs="Times New Roman"/>
        </w:rPr>
        <w:t>.</w:t>
      </w:r>
    </w:p>
    <w:p w14:paraId="49B7EEB0" w14:textId="5FE18153" w:rsidR="00CF3542" w:rsidRDefault="00CF3542" w:rsidP="00E05A8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rule covers negative instance, continue this rule.</w:t>
      </w:r>
    </w:p>
    <w:p w14:paraId="339793E0" w14:textId="4D7016D3" w:rsidR="00CF3542" w:rsidRDefault="00CF3542" w:rsidP="00CF35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F3542">
        <w:rPr>
          <w:rFonts w:ascii="Times New Roman" w:hAnsi="Times New Roman" w:cs="Times New Roman"/>
        </w:rPr>
        <w:t>R</w:t>
      </w:r>
      <w:r w:rsidRPr="00CF3542">
        <w:rPr>
          <w:rFonts w:ascii="Times New Roman" w:hAnsi="Times New Roman" w:cs="Times New Roman"/>
          <w:vertAlign w:val="subscript"/>
        </w:rPr>
        <w:t>ust</w:t>
      </w:r>
      <w:r w:rsidRPr="00CF3542">
        <w:rPr>
          <w:rFonts w:ascii="Times New Roman" w:hAnsi="Times New Roman" w:cs="Times New Roman" w:hint="eastAsia"/>
        </w:rPr>
        <w:t xml:space="preserve"> </w:t>
      </w:r>
      <w:r w:rsidRPr="00CF3542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1/2 = 0.5</w:t>
      </w:r>
      <w:r w:rsidRPr="00CF3542">
        <w:rPr>
          <w:rFonts w:ascii="Times New Roman" w:hAnsi="Times New Roman" w:cs="Times New Roman"/>
        </w:rPr>
        <w:t xml:space="preserve">   </w:t>
      </w:r>
      <w:proofErr w:type="spellStart"/>
      <w:r w:rsidRPr="00CF3542">
        <w:rPr>
          <w:rFonts w:ascii="Times New Roman" w:hAnsi="Times New Roman" w:cs="Times New Roman"/>
        </w:rPr>
        <w:t>R</w:t>
      </w:r>
      <w:r w:rsidRPr="00CF3542">
        <w:rPr>
          <w:rFonts w:ascii="Times New Roman" w:hAnsi="Times New Roman" w:cs="Times New Roman"/>
          <w:vertAlign w:val="subscript"/>
        </w:rPr>
        <w:t>hku</w:t>
      </w:r>
      <w:proofErr w:type="spellEnd"/>
      <w:r w:rsidRPr="00CF3542"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0</w:t>
      </w:r>
      <w:r w:rsidRPr="00CF3542">
        <w:rPr>
          <w:rFonts w:ascii="Times New Roman" w:hAnsi="Times New Roman" w:cs="Times New Roman"/>
        </w:rPr>
        <w:t xml:space="preserve">  </w:t>
      </w:r>
      <w:proofErr w:type="spellStart"/>
      <w:r w:rsidRPr="00CF3542">
        <w:rPr>
          <w:rFonts w:ascii="Times New Roman" w:hAnsi="Times New Roman" w:cs="Times New Roman"/>
        </w:rPr>
        <w:t>R</w:t>
      </w:r>
      <w:r w:rsidRPr="00CF3542">
        <w:rPr>
          <w:rFonts w:ascii="Times New Roman" w:hAnsi="Times New Roman" w:cs="Times New Roman"/>
          <w:vertAlign w:val="subscript"/>
        </w:rPr>
        <w:t>cu</w:t>
      </w:r>
      <w:proofErr w:type="spellEnd"/>
      <w:proofErr w:type="gramEnd"/>
      <w:r w:rsidRPr="00CF3542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  <w:r w:rsidRPr="00CF3542">
        <w:rPr>
          <w:rFonts w:ascii="Times New Roman" w:hAnsi="Times New Roman" w:cs="Times New Roman"/>
        </w:rPr>
        <w:t xml:space="preserve">  </w:t>
      </w:r>
      <w:proofErr w:type="spellStart"/>
      <w:r w:rsidRPr="00CF3542">
        <w:rPr>
          <w:rFonts w:ascii="Times New Roman" w:hAnsi="Times New Roman" w:cs="Times New Roman"/>
        </w:rPr>
        <w:t>R</w:t>
      </w:r>
      <w:r w:rsidRPr="00CF3542">
        <w:rPr>
          <w:rFonts w:ascii="Times New Roman" w:hAnsi="Times New Roman" w:cs="Times New Roman"/>
          <w:vertAlign w:val="subscript"/>
        </w:rPr>
        <w:t>rec</w:t>
      </w:r>
      <w:proofErr w:type="spellEnd"/>
      <w:r w:rsidRPr="00CF3542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1/3 = 0.33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exp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60287A9C" w14:textId="4ACCC059" w:rsidR="00CF3542" w:rsidRDefault="00CF3542" w:rsidP="00CF354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Generating GPA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UST -&gt; 1.</w:t>
      </w:r>
    </w:p>
    <w:p w14:paraId="2BFBE96E" w14:textId="34396A8E" w:rsidR="00CF3542" w:rsidRDefault="00CF3542" w:rsidP="00CF354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rule cover negative instance, continue</w:t>
      </w:r>
    </w:p>
    <w:p w14:paraId="19B996D7" w14:textId="4F94EE95" w:rsidR="00CF3542" w:rsidRDefault="00CF3542" w:rsidP="00CF35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CF3542">
        <w:rPr>
          <w:rFonts w:ascii="Times New Roman" w:hAnsi="Times New Roman" w:cs="Times New Roman"/>
        </w:rPr>
        <w:t>R</w:t>
      </w:r>
      <w:r w:rsidRPr="00CF3542">
        <w:rPr>
          <w:rFonts w:ascii="Times New Roman" w:hAnsi="Times New Roman" w:cs="Times New Roman"/>
          <w:vertAlign w:val="subscript"/>
        </w:rPr>
        <w:t>hku</w:t>
      </w:r>
      <w:proofErr w:type="spellEnd"/>
      <w:r w:rsidRPr="00CF3542"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0</w:t>
      </w:r>
      <w:r w:rsidRPr="00CF3542">
        <w:rPr>
          <w:rFonts w:ascii="Times New Roman" w:hAnsi="Times New Roman" w:cs="Times New Roman"/>
        </w:rPr>
        <w:t xml:space="preserve">  </w:t>
      </w:r>
      <w:proofErr w:type="spellStart"/>
      <w:r w:rsidRPr="00CF3542">
        <w:rPr>
          <w:rFonts w:ascii="Times New Roman" w:hAnsi="Times New Roman" w:cs="Times New Roman"/>
        </w:rPr>
        <w:t>R</w:t>
      </w:r>
      <w:r w:rsidRPr="00CF3542">
        <w:rPr>
          <w:rFonts w:ascii="Times New Roman" w:hAnsi="Times New Roman" w:cs="Times New Roman"/>
          <w:vertAlign w:val="subscript"/>
        </w:rPr>
        <w:t>cu</w:t>
      </w:r>
      <w:proofErr w:type="spellEnd"/>
      <w:proofErr w:type="gramEnd"/>
      <w:r w:rsidRPr="00CF3542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  <w:r w:rsidRPr="00CF3542">
        <w:rPr>
          <w:rFonts w:ascii="Times New Roman" w:hAnsi="Times New Roman" w:cs="Times New Roman"/>
        </w:rPr>
        <w:t xml:space="preserve">  </w:t>
      </w:r>
      <w:proofErr w:type="spellStart"/>
      <w:r w:rsidRPr="00CF3542">
        <w:rPr>
          <w:rFonts w:ascii="Times New Roman" w:hAnsi="Times New Roman" w:cs="Times New Roman"/>
        </w:rPr>
        <w:t>R</w:t>
      </w:r>
      <w:r w:rsidRPr="00CF3542">
        <w:rPr>
          <w:rFonts w:ascii="Times New Roman" w:hAnsi="Times New Roman" w:cs="Times New Roman"/>
          <w:vertAlign w:val="subscript"/>
        </w:rPr>
        <w:t>rec</w:t>
      </w:r>
      <w:proofErr w:type="spellEnd"/>
      <w:r w:rsidRPr="00CF3542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1 </w:t>
      </w:r>
    </w:p>
    <w:p w14:paraId="1F919998" w14:textId="1408C7D5" w:rsidR="00CF3542" w:rsidRDefault="00CF3542" w:rsidP="00CF354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enerating </w:t>
      </w:r>
      <w:r>
        <w:rPr>
          <w:rFonts w:ascii="Times New Roman" w:hAnsi="Times New Roman" w:cs="Times New Roman"/>
        </w:rPr>
        <w:t xml:space="preserve">GPA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UST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REC</w:t>
      </w:r>
      <w:r>
        <w:rPr>
          <w:rFonts w:ascii="Times New Roman" w:hAnsi="Times New Roman" w:cs="Times New Roman"/>
        </w:rPr>
        <w:t xml:space="preserve"> -&gt; 1</w:t>
      </w:r>
      <w:r>
        <w:rPr>
          <w:rFonts w:ascii="Times New Roman" w:hAnsi="Times New Roman" w:cs="Times New Roman"/>
        </w:rPr>
        <w:t>.</w:t>
      </w:r>
    </w:p>
    <w:p w14:paraId="2FE6E2E3" w14:textId="46E52155" w:rsidR="00CF3542" w:rsidRDefault="00CF3542" w:rsidP="00CF354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rule does not convers negative instance, stop</w:t>
      </w:r>
    </w:p>
    <w:p w14:paraId="5F3C9165" w14:textId="77777777" w:rsidR="00CF3542" w:rsidRPr="00CF3542" w:rsidRDefault="00CF3542" w:rsidP="00CF3542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18DF0282" w14:textId="68447BC8" w:rsidR="009B5801" w:rsidRDefault="00CF3542" w:rsidP="00E05A82">
      <w:pPr>
        <w:pStyle w:val="a5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EXP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GPA</w:t>
      </w:r>
      <w:r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GPA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UST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REC</w:t>
      </w:r>
      <w:r>
        <w:rPr>
          <w:rFonts w:ascii="Times New Roman" w:hAnsi="Times New Roman" w:cs="Times New Roman"/>
        </w:rPr>
        <w:t xml:space="preserve">) covers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positive instances, we stop. </w:t>
      </w:r>
    </w:p>
    <w:p w14:paraId="264D9A86" w14:textId="0A2DCB9E" w:rsidR="009B5801" w:rsidRDefault="009B5801" w:rsidP="00E05A82">
      <w:pPr>
        <w:pStyle w:val="a5"/>
        <w:ind w:left="720" w:firstLineChars="0" w:firstLine="0"/>
        <w:rPr>
          <w:rFonts w:ascii="Times New Roman" w:hAnsi="Times New Roman" w:cs="Times New Roman"/>
        </w:rPr>
      </w:pPr>
    </w:p>
    <w:p w14:paraId="19E92413" w14:textId="0B43B284" w:rsidR="009B5801" w:rsidRDefault="009B5801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4</w:t>
      </w:r>
    </w:p>
    <w:p w14:paraId="72A9913C" w14:textId="5C20EC5C" w:rsidR="009B5801" w:rsidRDefault="00ED3B53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P(A) = </w:t>
      </w:r>
      <w:r w:rsidR="00AD2D7F">
        <w:rPr>
          <w:rFonts w:ascii="Times New Roman" w:hAnsi="Times New Roman" w:cs="Times New Roman"/>
        </w:rPr>
        <w:t>.001 * .002 * .95 + .001 * .998 *.94 + .999 * .002 *.29 + .999*.998*.001 = 0.0025</w:t>
      </w:r>
    </w:p>
    <w:p w14:paraId="76186D7F" w14:textId="5E58FD89" w:rsidR="00AD2D7F" w:rsidRDefault="00AD2D7F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>A)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1 – P(A) = 0.9975</w:t>
      </w:r>
    </w:p>
    <w:p w14:paraId="170351CE" w14:textId="756607ED" w:rsidR="00AD2D7F" w:rsidRDefault="00AD2D7F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</w:p>
    <w:p w14:paraId="664B02DC" w14:textId="0EAA14A0" w:rsidR="00AD2D7F" w:rsidRDefault="00AD2D7F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(M) = .0025 * .70 + .9975 * .01 = 0.0117</w:t>
      </w:r>
    </w:p>
    <w:p w14:paraId="25340A55" w14:textId="0E6FD130" w:rsidR="00AD2D7F" w:rsidRDefault="00AD2D7F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</w:p>
    <w:p w14:paraId="72B8E252" w14:textId="28D16A0B" w:rsidR="00AD2D7F" w:rsidRDefault="00AD2D7F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J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M) = </w:t>
      </w:r>
      <w:r w:rsidR="00A3170A">
        <w:rPr>
          <w:rFonts w:ascii="Times New Roman" w:hAnsi="Times New Roman" w:cs="Times New Roman" w:hint="eastAsia"/>
        </w:rPr>
        <w:t>P</w:t>
      </w:r>
      <w:r w:rsidR="00A3170A">
        <w:rPr>
          <w:rFonts w:ascii="Times New Roman" w:hAnsi="Times New Roman" w:cs="Times New Roman"/>
        </w:rPr>
        <w:t xml:space="preserve">(J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 w:rsidR="00A3170A">
        <w:rPr>
          <w:rFonts w:ascii="Times New Roman" w:hAnsi="Times New Roman" w:cs="Times New Roman" w:hint="eastAsia"/>
        </w:rPr>
        <w:t xml:space="preserve"> </w:t>
      </w:r>
      <w:r w:rsidR="00A3170A">
        <w:rPr>
          <w:rFonts w:ascii="Times New Roman" w:hAnsi="Times New Roman" w:cs="Times New Roman"/>
        </w:rPr>
        <w:t>M</w:t>
      </w:r>
      <w:r w:rsidR="00A3170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 w:rsidR="00A3170A">
        <w:rPr>
          <w:rFonts w:ascii="Times New Roman" w:hAnsi="Times New Roman" w:cs="Times New Roman" w:hint="eastAsia"/>
        </w:rPr>
        <w:t xml:space="preserve"> </w:t>
      </w:r>
      <w:r w:rsidR="00A3170A">
        <w:rPr>
          <w:rFonts w:ascii="Times New Roman" w:hAnsi="Times New Roman" w:cs="Times New Roman"/>
        </w:rPr>
        <w:t>A)</w:t>
      </w:r>
      <w:r w:rsidR="00A3170A">
        <w:rPr>
          <w:rFonts w:ascii="Times New Roman" w:hAnsi="Times New Roman" w:cs="Times New Roman"/>
        </w:rPr>
        <w:t xml:space="preserve"> * </w:t>
      </w:r>
      <w:r w:rsidR="00A3170A">
        <w:rPr>
          <w:rFonts w:ascii="Times New Roman" w:hAnsi="Times New Roman" w:cs="Times New Roman" w:hint="eastAsia"/>
        </w:rPr>
        <w:t>P</w:t>
      </w:r>
      <w:r w:rsidR="00A3170A">
        <w:rPr>
          <w:rFonts w:ascii="Times New Roman" w:hAnsi="Times New Roman" w:cs="Times New Roman"/>
        </w:rPr>
        <w:t xml:space="preserve">(J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 w:rsidR="00A3170A">
        <w:rPr>
          <w:rFonts w:ascii="Times New Roman" w:hAnsi="Times New Roman" w:cs="Times New Roman" w:hint="eastAsia"/>
        </w:rPr>
        <w:t xml:space="preserve"> </w:t>
      </w:r>
      <w:r w:rsidR="00A3170A">
        <w:rPr>
          <w:rFonts w:ascii="Times New Roman" w:hAnsi="Times New Roman" w:cs="Times New Roman"/>
        </w:rPr>
        <w:t xml:space="preserve">M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 w:rsidR="00A3170A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="00A3170A">
        <w:rPr>
          <w:rFonts w:ascii="Times New Roman" w:hAnsi="Times New Roman" w:cs="Times New Roman"/>
        </w:rPr>
        <w:t>A)</w:t>
      </w:r>
    </w:p>
    <w:p w14:paraId="04DDE6CA" w14:textId="45823BA0" w:rsidR="00A3170A" w:rsidRDefault="00A3170A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= </w:t>
      </w: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J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* P(A) +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(J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 |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A) * P(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A)</w:t>
      </w:r>
    </w:p>
    <w:p w14:paraId="3036401E" w14:textId="3998A84D" w:rsidR="00A3170A" w:rsidRDefault="00A3170A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= .90 * .70 * .0025 + .05 * .01 * .9975 = 0.0020</w:t>
      </w:r>
    </w:p>
    <w:p w14:paraId="307D5A6E" w14:textId="57D4033F" w:rsidR="00A3170A" w:rsidRDefault="00A3170A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J | M) =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(J </w:t>
      </w:r>
      <m:oMath>
        <m:r>
          <w:rPr>
            <w:rFonts w:ascii="Cambria Math" w:hAnsi="Cambria Math" w:cs="Times New Roman"/>
          </w:rPr>
          <m:t>∧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M)</w:t>
      </w:r>
      <w:r>
        <w:rPr>
          <w:rFonts w:ascii="Times New Roman" w:hAnsi="Times New Roman" w:cs="Times New Roman"/>
        </w:rPr>
        <w:t xml:space="preserve"> / P(M) = 0.0020 / 0.0117 = 0.1709</w:t>
      </w:r>
    </w:p>
    <w:p w14:paraId="7B8D6B8A" w14:textId="7B637D4C" w:rsidR="00A3170A" w:rsidRDefault="00A3170A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</w:p>
    <w:p w14:paraId="32CAC9AA" w14:textId="53FD3038" w:rsidR="00A3170A" w:rsidRDefault="00A3170A" w:rsidP="009B5801">
      <w:pPr>
        <w:pStyle w:val="a5"/>
        <w:ind w:leftChars="143" w:left="3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5</w:t>
      </w:r>
    </w:p>
    <w:p w14:paraId="7DFA149C" w14:textId="131FC168" w:rsidR="00EA4865" w:rsidRDefault="00EA4865" w:rsidP="00A33DE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es</w:t>
      </w:r>
    </w:p>
    <w:p w14:paraId="2452FAE0" w14:textId="14C8FF62" w:rsidR="00A33DE7" w:rsidRDefault="00E9408B" w:rsidP="00EA4865">
      <w:pPr>
        <w:pStyle w:val="a5"/>
        <w:ind w:left="6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All</w:t>
      </w:r>
      <w:r>
        <w:rPr>
          <w:rFonts w:ascii="Times New Roman" w:hAnsi="Times New Roman" w:cs="Times New Roman"/>
        </w:rPr>
        <w:t xml:space="preserve"> undirected paths from Test 1 to Test2:</w:t>
      </w:r>
    </w:p>
    <w:p w14:paraId="1824042A" w14:textId="029EBFED" w:rsidR="00A33DE7" w:rsidRDefault="00A33DE7" w:rsidP="00A33DE7">
      <w:pPr>
        <w:pStyle w:val="a5"/>
        <w:ind w:left="660" w:firstLineChars="0" w:firstLine="0"/>
        <w:rPr>
          <w:rFonts w:ascii="Times New Roman" w:hAnsi="Times New Roman" w:cs="Times New Roman"/>
        </w:rPr>
      </w:pPr>
      <w:r w:rsidRPr="00A33DE7">
        <w:rPr>
          <w:rFonts w:ascii="Times New Roman" w:hAnsi="Times New Roman" w:cs="Times New Roman"/>
        </w:rPr>
        <w:t>(</w:t>
      </w:r>
      <w:r w:rsidRPr="00A33DE7">
        <w:rPr>
          <w:rFonts w:ascii="Times New Roman" w:hAnsi="Times New Roman" w:cs="Times New Roman"/>
        </w:rPr>
        <w:t>Test1, Disease2, Test2),</w:t>
      </w:r>
    </w:p>
    <w:p w14:paraId="356C114F" w14:textId="1F358C1D" w:rsidR="00A33DE7" w:rsidRDefault="00A33DE7" w:rsidP="00A33DE7">
      <w:pPr>
        <w:pStyle w:val="a5"/>
        <w:ind w:left="660" w:firstLineChars="0" w:firstLine="0"/>
        <w:rPr>
          <w:rFonts w:ascii="Times New Roman" w:hAnsi="Times New Roman" w:cs="Times New Roman"/>
        </w:rPr>
      </w:pPr>
      <w:r w:rsidRPr="00A33DE7">
        <w:rPr>
          <w:rFonts w:ascii="Times New Roman" w:hAnsi="Times New Roman" w:cs="Times New Roman"/>
        </w:rPr>
        <w:t>(Test1, Disease2, Symptom3, Disease3, Test3, Disease2, Test2),</w:t>
      </w:r>
    </w:p>
    <w:p w14:paraId="032B7D18" w14:textId="644D0409" w:rsidR="00A33DE7" w:rsidRPr="00A33DE7" w:rsidRDefault="00A33DE7" w:rsidP="00A33DE7">
      <w:pPr>
        <w:pStyle w:val="a5"/>
        <w:ind w:left="660" w:firstLineChars="0" w:firstLine="0"/>
        <w:rPr>
          <w:rFonts w:ascii="Times New Roman" w:hAnsi="Times New Roman" w:cs="Times New Roman"/>
        </w:rPr>
      </w:pPr>
      <w:r w:rsidRPr="00A33DE7">
        <w:rPr>
          <w:rFonts w:ascii="Times New Roman" w:hAnsi="Times New Roman" w:cs="Times New Roman"/>
        </w:rPr>
        <w:t>(Test1, Disease1, Symptom2, Disease2, Test2),</w:t>
      </w:r>
    </w:p>
    <w:p w14:paraId="72A6DDA9" w14:textId="32172EEB" w:rsidR="00E9408B" w:rsidRDefault="00A33DE7" w:rsidP="00A33DE7">
      <w:pPr>
        <w:pStyle w:val="a5"/>
        <w:ind w:left="660" w:firstLineChars="0" w:firstLine="0"/>
        <w:rPr>
          <w:rFonts w:ascii="Times New Roman" w:hAnsi="Times New Roman" w:cs="Times New Roman"/>
        </w:rPr>
      </w:pPr>
      <w:r w:rsidRPr="00A33DE7">
        <w:rPr>
          <w:rFonts w:ascii="Times New Roman" w:hAnsi="Times New Roman" w:cs="Times New Roman"/>
        </w:rPr>
        <w:t>(T</w:t>
      </w:r>
      <w:r>
        <w:rPr>
          <w:rFonts w:ascii="Times New Roman" w:hAnsi="Times New Roman" w:cs="Times New Roman"/>
        </w:rPr>
        <w:t>e</w:t>
      </w:r>
      <w:r w:rsidRPr="00A33DE7">
        <w:rPr>
          <w:rFonts w:ascii="Times New Roman" w:hAnsi="Times New Roman" w:cs="Times New Roman"/>
        </w:rPr>
        <w:t>st1, Disease1, Symptom2, Disease2, Symptom3, Disease3, Test3, Disease2, Test2).</w:t>
      </w:r>
    </w:p>
    <w:p w14:paraId="4F574414" w14:textId="3E6FAFAF" w:rsidR="00A33DE7" w:rsidRDefault="00A33DE7" w:rsidP="00A33DE7">
      <w:pPr>
        <w:pStyle w:val="a5"/>
        <w:ind w:left="660" w:firstLineChars="0" w:firstLine="0"/>
        <w:rPr>
          <w:rFonts w:ascii="Times New Roman" w:hAnsi="Times New Roman" w:cs="Times New Roman"/>
        </w:rPr>
      </w:pPr>
    </w:p>
    <w:p w14:paraId="7F02FD6C" w14:textId="77CE154B" w:rsidR="00291253" w:rsidRDefault="00291253" w:rsidP="00A33DE7">
      <w:pPr>
        <w:pStyle w:val="a5"/>
        <w:ind w:left="6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Disease 2, it is type head-to-head, block all the path</w:t>
      </w:r>
    </w:p>
    <w:p w14:paraId="3813E7F7" w14:textId="614865BB" w:rsidR="00291253" w:rsidRDefault="00291253" w:rsidP="0029125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</w:t>
      </w:r>
    </w:p>
    <w:p w14:paraId="49B3C8CC" w14:textId="4CFFD329" w:rsidR="00291253" w:rsidRDefault="00291253" w:rsidP="00291253">
      <w:pPr>
        <w:pStyle w:val="a5"/>
        <w:ind w:leftChars="214" w:left="44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(Disease1, Test1, Disease2) is not block</w:t>
      </w:r>
    </w:p>
    <w:p w14:paraId="0D54A92F" w14:textId="68F96CE0" w:rsidR="00291253" w:rsidRDefault="00291253" w:rsidP="0029125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43D2C58F" w14:textId="3A03F05D" w:rsidR="00291253" w:rsidRDefault="00291253" w:rsidP="00291253">
      <w:pPr>
        <w:pStyle w:val="a5"/>
        <w:ind w:left="6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ame as question1,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Disease 2, it is type head-to-head, block all the path</w:t>
      </w:r>
    </w:p>
    <w:p w14:paraId="4428E65E" w14:textId="6A8814D5" w:rsidR="00291253" w:rsidRDefault="00291253" w:rsidP="0029125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paths from Disease1 to Disease2:</w:t>
      </w:r>
    </w:p>
    <w:p w14:paraId="01942924" w14:textId="5438A143" w:rsidR="00291253" w:rsidRDefault="00291253" w:rsidP="00291253">
      <w:pPr>
        <w:pStyle w:val="a5"/>
        <w:ind w:left="6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(Disease1, Test1, Disease2)</w:t>
      </w:r>
    </w:p>
    <w:p w14:paraId="1B8F5C50" w14:textId="269B9C41" w:rsidR="00291253" w:rsidRDefault="00291253" w:rsidP="00291253">
      <w:pPr>
        <w:pStyle w:val="a5"/>
        <w:ind w:left="6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Disease1, Symptom2, Disease2)</w:t>
      </w:r>
      <w:r w:rsidR="0064184B">
        <w:rPr>
          <w:rFonts w:ascii="Times New Roman" w:hAnsi="Times New Roman" w:cs="Times New Roman"/>
        </w:rPr>
        <w:t>, which is block</w:t>
      </w:r>
    </w:p>
    <w:p w14:paraId="3AC6428E" w14:textId="62F40C5D" w:rsidR="0064184B" w:rsidRDefault="0064184B" w:rsidP="00291253">
      <w:pPr>
        <w:pStyle w:val="a5"/>
        <w:ind w:left="660" w:firstLineChars="0" w:firstLine="0"/>
        <w:rPr>
          <w:rFonts w:ascii="Times New Roman" w:hAnsi="Times New Roman" w:cs="Times New Roman"/>
        </w:rPr>
      </w:pPr>
    </w:p>
    <w:p w14:paraId="478B3044" w14:textId="34DBED16" w:rsidR="0064184B" w:rsidRPr="00464B5B" w:rsidRDefault="0064184B" w:rsidP="0064184B">
      <w:pPr>
        <w:ind w:left="659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Therefore, </m:t>
          </m:r>
          <m:r>
            <m:rPr>
              <m:sty m:val="p"/>
            </m:rPr>
            <w:rPr>
              <w:rFonts w:ascii="Cambria Math" w:hAnsi="Cambria Math" w:cs="Times New Roman"/>
            </w:rPr>
            <m:t>Test1</m:t>
          </m:r>
          <m:r>
            <w:rPr>
              <w:rFonts w:ascii="Cambria Math" w:hAnsi="Cambria Math" w:cs="Times New Roman"/>
            </w:rPr>
            <m:t>∈E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and Symptom2</m:t>
          </m:r>
          <m:r>
            <w:rPr>
              <w:rFonts w:ascii="Cambria Math" w:hAnsi="Cambria Math" w:cs="Times New Roman"/>
            </w:rPr>
            <m:t>∉E</m:t>
          </m:r>
          <m:r>
            <m:rPr>
              <m:nor/>
            </m:rPr>
            <w:rPr>
              <w:rFonts w:ascii="Times New Roman" w:hAnsi="Times New Roman" w:cs="Times New Roman"/>
            </w:rPr>
            <m:t>.</m:t>
          </m:r>
        </m:oMath>
      </m:oMathPara>
    </w:p>
    <w:p w14:paraId="5E2DD566" w14:textId="7BCE2DDA" w:rsidR="00464B5B" w:rsidRDefault="00464B5B" w:rsidP="00464B5B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 = {Test1, Disease2, Symptom2, Symptom3}</w:t>
      </w:r>
    </w:p>
    <w:p w14:paraId="2FC1F99C" w14:textId="5212EBD2" w:rsidR="00464B5B" w:rsidRDefault="00A31710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/>
        </w:rPr>
        <w:t>6</w:t>
      </w:r>
    </w:p>
    <w:p w14:paraId="3AEDA644" w14:textId="5D0EDF9E" w:rsidR="00A31710" w:rsidRDefault="0001169E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unique Nash equilibrium point is (</w:t>
      </w:r>
      <w:proofErr w:type="spellStart"/>
      <w:proofErr w:type="gramStart"/>
      <w:r>
        <w:rPr>
          <w:rFonts w:ascii="Times New Roman" w:hAnsi="Times New Roman" w:cs="Times New Roman"/>
        </w:rPr>
        <w:t>Pol:Expand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Fed:contract</w:t>
      </w:r>
      <w:proofErr w:type="spellEnd"/>
      <w:r>
        <w:rPr>
          <w:rFonts w:ascii="Times New Roman" w:hAnsi="Times New Roman" w:cs="Times New Roman"/>
        </w:rPr>
        <w:t>)</w:t>
      </w:r>
    </w:p>
    <w:p w14:paraId="1EA58D29" w14:textId="502532CA" w:rsidR="0001169E" w:rsidRDefault="0001169E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</w:p>
    <w:p w14:paraId="3E1A4181" w14:textId="58295E3A" w:rsidR="0001169E" w:rsidRDefault="0001169E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7:</w:t>
      </w:r>
    </w:p>
    <w:p w14:paraId="4610AF69" w14:textId="03AE654A" w:rsidR="0001169E" w:rsidRDefault="0001169E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set of agents N = (1,2)</w:t>
      </w:r>
    </w:p>
    <w:p w14:paraId="54708BC4" w14:textId="73AEB47F" w:rsidR="0001169E" w:rsidRDefault="0001169E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set of actions of both agents: A = (1,2,3,4,5,6)</w:t>
      </w:r>
    </w:p>
    <w:p w14:paraId="5527DBB2" w14:textId="0DE5FD5D" w:rsidR="0001169E" w:rsidRDefault="0001169E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tility function: U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(x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,x</w:t>
      </w:r>
      <w:proofErr w:type="gramEnd"/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= 6 –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if agent I wins (x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&gt;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else 0</w:t>
      </w:r>
    </w:p>
    <w:p w14:paraId="4B358990" w14:textId="5FEB3CAA" w:rsidR="0001169E" w:rsidRDefault="0001169E" w:rsidP="00464B5B">
      <w:pPr>
        <w:pStyle w:val="a5"/>
        <w:ind w:leftChars="114" w:left="239" w:firstLineChars="0" w:firstLine="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39" w:type="dxa"/>
        <w:tblLook w:val="04A0" w:firstRow="1" w:lastRow="0" w:firstColumn="1" w:lastColumn="0" w:noHBand="0" w:noVBand="1"/>
      </w:tblPr>
      <w:tblGrid>
        <w:gridCol w:w="1135"/>
        <w:gridCol w:w="1163"/>
        <w:gridCol w:w="1144"/>
        <w:gridCol w:w="1163"/>
        <w:gridCol w:w="1144"/>
        <w:gridCol w:w="1163"/>
        <w:gridCol w:w="1145"/>
      </w:tblGrid>
      <w:tr w:rsidR="0001169E" w14:paraId="427E9DFE" w14:textId="77777777" w:rsidTr="0001169E">
        <w:tc>
          <w:tcPr>
            <w:tcW w:w="1135" w:type="dxa"/>
          </w:tcPr>
          <w:p w14:paraId="7092344C" w14:textId="77777777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163" w:type="dxa"/>
          </w:tcPr>
          <w:p w14:paraId="33ED31B5" w14:textId="19338FE5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44" w:type="dxa"/>
          </w:tcPr>
          <w:p w14:paraId="2D98CE63" w14:textId="6A241257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63" w:type="dxa"/>
          </w:tcPr>
          <w:p w14:paraId="5A327970" w14:textId="04E07EC2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44" w:type="dxa"/>
          </w:tcPr>
          <w:p w14:paraId="5D69B6D8" w14:textId="336B8236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63" w:type="dxa"/>
          </w:tcPr>
          <w:p w14:paraId="3B9871A8" w14:textId="3E6F3220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45" w:type="dxa"/>
          </w:tcPr>
          <w:p w14:paraId="624D172A" w14:textId="4AE2CDAA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01169E" w14:paraId="0429957C" w14:textId="77777777" w:rsidTr="0001169E">
        <w:tc>
          <w:tcPr>
            <w:tcW w:w="1135" w:type="dxa"/>
          </w:tcPr>
          <w:p w14:paraId="0E7FFD28" w14:textId="79F8DD01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63" w:type="dxa"/>
          </w:tcPr>
          <w:p w14:paraId="5F1F9FE0" w14:textId="1900E1D0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.5,2.5</w:t>
            </w:r>
          </w:p>
        </w:tc>
        <w:tc>
          <w:tcPr>
            <w:tcW w:w="1144" w:type="dxa"/>
          </w:tcPr>
          <w:p w14:paraId="5B4544FE" w14:textId="38C52F25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1163" w:type="dxa"/>
          </w:tcPr>
          <w:p w14:paraId="0B749E57" w14:textId="4D115E78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1144" w:type="dxa"/>
          </w:tcPr>
          <w:p w14:paraId="13EB2FD2" w14:textId="65FB99BA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1163" w:type="dxa"/>
          </w:tcPr>
          <w:p w14:paraId="40965851" w14:textId="06BDD8FC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145" w:type="dxa"/>
          </w:tcPr>
          <w:p w14:paraId="62C6EAC6" w14:textId="4038D2C0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</w:tr>
      <w:tr w:rsidR="0001169E" w14:paraId="0F9CA453" w14:textId="77777777" w:rsidTr="0001169E">
        <w:tc>
          <w:tcPr>
            <w:tcW w:w="1135" w:type="dxa"/>
          </w:tcPr>
          <w:p w14:paraId="4A586A92" w14:textId="5B435EEE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63" w:type="dxa"/>
          </w:tcPr>
          <w:p w14:paraId="3CFD498B" w14:textId="0AE2DE88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5BFB1F8D" w14:textId="4DAF9F2A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1163" w:type="dxa"/>
          </w:tcPr>
          <w:p w14:paraId="4BF65E0E" w14:textId="4258D720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1144" w:type="dxa"/>
          </w:tcPr>
          <w:p w14:paraId="45832643" w14:textId="0BAC7D3A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1163" w:type="dxa"/>
          </w:tcPr>
          <w:p w14:paraId="535FB6C0" w14:textId="67249FB3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145" w:type="dxa"/>
          </w:tcPr>
          <w:p w14:paraId="19F2B87F" w14:textId="76E6F58A" w:rsidR="0001169E" w:rsidRDefault="0001169E" w:rsidP="00464B5B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</w:tr>
      <w:tr w:rsidR="0001169E" w14:paraId="70321672" w14:textId="77777777" w:rsidTr="0001169E">
        <w:tc>
          <w:tcPr>
            <w:tcW w:w="1135" w:type="dxa"/>
          </w:tcPr>
          <w:p w14:paraId="0758C2DF" w14:textId="429DBC22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63" w:type="dxa"/>
          </w:tcPr>
          <w:p w14:paraId="733899C2" w14:textId="7ED1FEB7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5D6FA2E2" w14:textId="64B68674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63" w:type="dxa"/>
          </w:tcPr>
          <w:p w14:paraId="1EC8983D" w14:textId="5983F328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.5,1.5</w:t>
            </w:r>
          </w:p>
        </w:tc>
        <w:tc>
          <w:tcPr>
            <w:tcW w:w="1144" w:type="dxa"/>
          </w:tcPr>
          <w:p w14:paraId="1085115D" w14:textId="0A4F033D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1163" w:type="dxa"/>
          </w:tcPr>
          <w:p w14:paraId="5BF7CEE9" w14:textId="239DE33B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145" w:type="dxa"/>
          </w:tcPr>
          <w:p w14:paraId="4CC9AE57" w14:textId="0CE1CF0B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</w:tr>
      <w:tr w:rsidR="0001169E" w14:paraId="1498DDB9" w14:textId="77777777" w:rsidTr="0001169E">
        <w:tc>
          <w:tcPr>
            <w:tcW w:w="1135" w:type="dxa"/>
          </w:tcPr>
          <w:p w14:paraId="4C940142" w14:textId="38473EDE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63" w:type="dxa"/>
          </w:tcPr>
          <w:p w14:paraId="650125E7" w14:textId="261E9765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78180274" w14:textId="779EC41D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63" w:type="dxa"/>
          </w:tcPr>
          <w:p w14:paraId="4C231FCA" w14:textId="62828EF8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7A8767C3" w14:textId="12B40CC5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163" w:type="dxa"/>
          </w:tcPr>
          <w:p w14:paraId="37A4ACCF" w14:textId="7B2315FD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145" w:type="dxa"/>
          </w:tcPr>
          <w:p w14:paraId="43865C89" w14:textId="634FFD40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</w:tr>
      <w:tr w:rsidR="0001169E" w14:paraId="24E0B212" w14:textId="77777777" w:rsidTr="0001169E">
        <w:tc>
          <w:tcPr>
            <w:tcW w:w="1135" w:type="dxa"/>
          </w:tcPr>
          <w:p w14:paraId="477EAF8A" w14:textId="20438E50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63" w:type="dxa"/>
          </w:tcPr>
          <w:p w14:paraId="622116D9" w14:textId="505076DD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2A767B3E" w14:textId="7AA3FFF0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63" w:type="dxa"/>
          </w:tcPr>
          <w:p w14:paraId="1E62CF65" w14:textId="009E8D95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4FBB0F50" w14:textId="5DAA361D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63" w:type="dxa"/>
          </w:tcPr>
          <w:p w14:paraId="56473DB0" w14:textId="072ABFAD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.5,0.5</w:t>
            </w:r>
          </w:p>
        </w:tc>
        <w:tc>
          <w:tcPr>
            <w:tcW w:w="1145" w:type="dxa"/>
          </w:tcPr>
          <w:p w14:paraId="061669AC" w14:textId="676786E7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</w:tr>
      <w:tr w:rsidR="0001169E" w14:paraId="777D33A7" w14:textId="77777777" w:rsidTr="0001169E">
        <w:tc>
          <w:tcPr>
            <w:tcW w:w="1135" w:type="dxa"/>
          </w:tcPr>
          <w:p w14:paraId="5B1C140F" w14:textId="5AB7475C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63" w:type="dxa"/>
          </w:tcPr>
          <w:p w14:paraId="5F3A7424" w14:textId="3FC5F00D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60866A1C" w14:textId="34D36022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63" w:type="dxa"/>
          </w:tcPr>
          <w:p w14:paraId="1FA196A1" w14:textId="2C1BC9BA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4" w:type="dxa"/>
          </w:tcPr>
          <w:p w14:paraId="151C6BE4" w14:textId="4116A216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63" w:type="dxa"/>
          </w:tcPr>
          <w:p w14:paraId="7E63D5A7" w14:textId="1C5504B4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1145" w:type="dxa"/>
          </w:tcPr>
          <w:p w14:paraId="570860FA" w14:textId="5AD1C505" w:rsidR="0001169E" w:rsidRDefault="0001169E" w:rsidP="0001169E">
            <w:pPr>
              <w:pStyle w:val="a5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,0</w:t>
            </w:r>
          </w:p>
        </w:tc>
      </w:tr>
    </w:tbl>
    <w:p w14:paraId="13056EF6" w14:textId="527E8A24" w:rsidR="0001169E" w:rsidRDefault="0001169E" w:rsidP="00291253">
      <w:pPr>
        <w:pStyle w:val="a5"/>
        <w:ind w:leftChars="214" w:left="449" w:firstLineChars="0" w:firstLine="0"/>
        <w:rPr>
          <w:rFonts w:ascii="Times New Roman" w:hAnsi="Times New Roman" w:cs="Times New Roman"/>
        </w:rPr>
      </w:pPr>
    </w:p>
    <w:p w14:paraId="5B865873" w14:textId="7AA1B260" w:rsidR="0001169E" w:rsidRPr="00291253" w:rsidRDefault="0001169E" w:rsidP="0001169E">
      <w:pPr>
        <w:pStyle w:val="a5"/>
        <w:ind w:leftChars="114" w:left="239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 three </w:t>
      </w:r>
      <w:proofErr w:type="spellStart"/>
      <w:r>
        <w:rPr>
          <w:rFonts w:ascii="Times New Roman" w:hAnsi="Times New Roman" w:cs="Times New Roman"/>
        </w:rPr>
        <w:t>nash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quilibria</w:t>
      </w:r>
      <w:proofErr w:type="spellEnd"/>
      <w:r>
        <w:rPr>
          <w:rFonts w:ascii="Times New Roman" w:hAnsi="Times New Roman" w:cs="Times New Roman"/>
        </w:rPr>
        <w:t xml:space="preserve"> points: (4,4), (5,5), (6,6)</w:t>
      </w:r>
    </w:p>
    <w:sectPr w:rsidR="0001169E" w:rsidRPr="0029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F60"/>
    <w:multiLevelType w:val="hybridMultilevel"/>
    <w:tmpl w:val="7C1CACEC"/>
    <w:lvl w:ilvl="0" w:tplc="B71651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50FD3"/>
    <w:multiLevelType w:val="hybridMultilevel"/>
    <w:tmpl w:val="7996D3E2"/>
    <w:lvl w:ilvl="0" w:tplc="F0F6C0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31531"/>
    <w:multiLevelType w:val="hybridMultilevel"/>
    <w:tmpl w:val="7DCEC85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" w15:restartNumberingAfterBreak="0">
    <w:nsid w:val="4EE97C9F"/>
    <w:multiLevelType w:val="hybridMultilevel"/>
    <w:tmpl w:val="36723ACC"/>
    <w:lvl w:ilvl="0" w:tplc="14AC8A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44466"/>
    <w:multiLevelType w:val="hybridMultilevel"/>
    <w:tmpl w:val="B6DE11D0"/>
    <w:lvl w:ilvl="0" w:tplc="D3A4C9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D2"/>
    <w:rsid w:val="0001169E"/>
    <w:rsid w:val="00291253"/>
    <w:rsid w:val="0032288C"/>
    <w:rsid w:val="00464B5B"/>
    <w:rsid w:val="00482C86"/>
    <w:rsid w:val="004E2622"/>
    <w:rsid w:val="005C3BD2"/>
    <w:rsid w:val="0062660F"/>
    <w:rsid w:val="0064184B"/>
    <w:rsid w:val="007979FE"/>
    <w:rsid w:val="00990B9D"/>
    <w:rsid w:val="009B5801"/>
    <w:rsid w:val="009E5191"/>
    <w:rsid w:val="00A3170A"/>
    <w:rsid w:val="00A31710"/>
    <w:rsid w:val="00A33DE7"/>
    <w:rsid w:val="00A91DE2"/>
    <w:rsid w:val="00AD2D7F"/>
    <w:rsid w:val="00C73911"/>
    <w:rsid w:val="00CC3FB8"/>
    <w:rsid w:val="00CF3542"/>
    <w:rsid w:val="00D14BF6"/>
    <w:rsid w:val="00DF2013"/>
    <w:rsid w:val="00E05A82"/>
    <w:rsid w:val="00E36647"/>
    <w:rsid w:val="00E9408B"/>
    <w:rsid w:val="00EA4865"/>
    <w:rsid w:val="00E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30D15"/>
  <w15:chartTrackingRefBased/>
  <w15:docId w15:val="{071621EF-1DB0-1848-A225-2E4ED579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191"/>
    <w:rPr>
      <w:color w:val="808080"/>
    </w:rPr>
  </w:style>
  <w:style w:type="table" w:styleId="a4">
    <w:name w:val="Table Grid"/>
    <w:basedOn w:val="a1"/>
    <w:uiPriority w:val="39"/>
    <w:rsid w:val="00DF2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4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7</cp:revision>
  <dcterms:created xsi:type="dcterms:W3CDTF">2021-11-23T15:16:00Z</dcterms:created>
  <dcterms:modified xsi:type="dcterms:W3CDTF">2021-11-25T06:54:00Z</dcterms:modified>
</cp:coreProperties>
</file>