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9A9A3" w14:textId="065082D4" w:rsidR="00E5732F" w:rsidRDefault="00E5732F" w:rsidP="00C13977">
      <w:pPr>
        <w:pStyle w:val="Heading1"/>
        <w:spacing w:after="480"/>
        <w:jc w:val="center"/>
        <w:rPr>
          <w:sz w:val="38"/>
          <w:szCs w:val="38"/>
        </w:rPr>
      </w:pPr>
      <w:r w:rsidRPr="00C13977">
        <w:rPr>
          <w:sz w:val="38"/>
          <w:szCs w:val="38"/>
        </w:rPr>
        <w:t>Summary of significant differences by karyotype an</w:t>
      </w:r>
      <w:r w:rsidR="00C13977" w:rsidRPr="00C13977">
        <w:rPr>
          <w:sz w:val="38"/>
          <w:szCs w:val="38"/>
        </w:rPr>
        <w:t>d model</w:t>
      </w:r>
    </w:p>
    <w:p w14:paraId="1C247FEE" w14:textId="40457ABC" w:rsidR="00E5732F" w:rsidRPr="00C13977" w:rsidRDefault="00E5732F" w:rsidP="00E5732F">
      <w:pPr>
        <w:pStyle w:val="Heading1"/>
        <w:spacing w:after="240"/>
        <w:rPr>
          <w:sz w:val="30"/>
          <w:szCs w:val="30"/>
        </w:rPr>
      </w:pPr>
      <w:r w:rsidRPr="00C13977">
        <w:rPr>
          <w:sz w:val="30"/>
          <w:szCs w:val="30"/>
        </w:rPr>
        <w:t>Significant effects of T21 after adjustment for age</w:t>
      </w:r>
      <w:r w:rsidR="00C13977" w:rsidRPr="00C13977">
        <w:rPr>
          <w:sz w:val="30"/>
          <w:szCs w:val="30"/>
        </w:rPr>
        <w:t xml:space="preserve">, sex, and sample source </w:t>
      </w:r>
      <w:r w:rsidRPr="00C13977">
        <w:rPr>
          <w:sz w:val="30"/>
          <w:szCs w:val="30"/>
        </w:rPr>
        <w:t>(Model 1)</w:t>
      </w:r>
    </w:p>
    <w:p w14:paraId="0A183505" w14:textId="4F226799" w:rsidR="00E5732F" w:rsidRPr="00C13977" w:rsidRDefault="00E5732F" w:rsidP="00E5732F">
      <w:pPr>
        <w:pStyle w:val="Heading2"/>
        <w:spacing w:after="120"/>
        <w:rPr>
          <w:color w:val="000000" w:themeColor="text1"/>
        </w:rPr>
      </w:pPr>
      <w:r w:rsidRPr="00C13977">
        <w:rPr>
          <w:rFonts w:ascii="Arial" w:hAnsi="Arial" w:cs="Arial"/>
          <w:b/>
          <w:bCs/>
          <w:color w:val="000000" w:themeColor="text1"/>
          <w:sz w:val="22"/>
          <w:szCs w:val="22"/>
        </w:rPr>
        <w:t>Model specification</w:t>
      </w:r>
      <w:r w:rsidRPr="00C13977">
        <w:rPr>
          <w:rFonts w:ascii="Arial" w:hAnsi="Arial" w:cs="Arial"/>
          <w:color w:val="000000" w:themeColor="text1"/>
          <w:sz w:val="22"/>
          <w:szCs w:val="22"/>
        </w:rPr>
        <w:tab/>
        <w:t>log2(Concentration) ~ T21 + Age + Female sex</w:t>
      </w:r>
      <w:r w:rsidR="00C13977" w:rsidRPr="00C13977">
        <w:rPr>
          <w:rFonts w:ascii="Arial" w:hAnsi="Arial" w:cs="Arial"/>
          <w:color w:val="000000" w:themeColor="text1"/>
          <w:sz w:val="22"/>
          <w:szCs w:val="22"/>
        </w:rPr>
        <w:t xml:space="preserve"> + (1|Source)</w:t>
      </w:r>
    </w:p>
    <w:p w14:paraId="619DE2F9" w14:textId="764CF43E" w:rsidR="00E5732F" w:rsidRPr="00C13977" w:rsidRDefault="00E5732F" w:rsidP="00E5732F">
      <w:pPr>
        <w:pStyle w:val="Heading2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C13977">
        <w:rPr>
          <w:rFonts w:ascii="Arial" w:hAnsi="Arial" w:cs="Arial"/>
          <w:b/>
          <w:bCs/>
          <w:color w:val="000000" w:themeColor="text1"/>
          <w:sz w:val="22"/>
          <w:szCs w:val="22"/>
        </w:rPr>
        <w:t>Samples analyzed</w:t>
      </w:r>
      <w:r w:rsidRPr="00C13977">
        <w:rPr>
          <w:color w:val="000000" w:themeColor="text1"/>
        </w:rPr>
        <w:tab/>
      </w:r>
      <w:r w:rsidRPr="00C13977">
        <w:rPr>
          <w:rFonts w:ascii="Arial" w:hAnsi="Arial" w:cs="Arial"/>
          <w:color w:val="000000" w:themeColor="text1"/>
          <w:sz w:val="22"/>
          <w:szCs w:val="22"/>
        </w:rPr>
        <w:t>T21 + D21</w:t>
      </w:r>
    </w:p>
    <w:p w14:paraId="0142EC1B" w14:textId="77777777" w:rsidR="00E5732F" w:rsidRPr="00E5732F" w:rsidRDefault="00E5732F" w:rsidP="00E5732F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279"/>
        <w:gridCol w:w="966"/>
        <w:gridCol w:w="869"/>
        <w:gridCol w:w="963"/>
        <w:gridCol w:w="966"/>
        <w:gridCol w:w="966"/>
        <w:gridCol w:w="963"/>
        <w:gridCol w:w="706"/>
      </w:tblGrid>
      <w:tr w:rsidR="00E5732F" w:rsidRPr="00E5732F" w14:paraId="1F03330E" w14:textId="77777777" w:rsidTr="00C13977">
        <w:trPr>
          <w:trHeight w:val="300"/>
        </w:trPr>
        <w:tc>
          <w:tcPr>
            <w:tcW w:w="775" w:type="pct"/>
            <w:shd w:val="clear" w:color="000000" w:fill="002060"/>
            <w:noWrap/>
            <w:vAlign w:val="bottom"/>
            <w:hideMark/>
          </w:tcPr>
          <w:p w14:paraId="2D7CB1A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Panel</w:t>
            </w:r>
          </w:p>
        </w:tc>
        <w:tc>
          <w:tcPr>
            <w:tcW w:w="703" w:type="pct"/>
            <w:shd w:val="clear" w:color="000000" w:fill="002060"/>
            <w:noWrap/>
            <w:vAlign w:val="bottom"/>
            <w:hideMark/>
          </w:tcPr>
          <w:p w14:paraId="23B90EE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Analyte</w:t>
            </w:r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0D7D20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log2FC</w:t>
            </w:r>
          </w:p>
        </w:tc>
        <w:tc>
          <w:tcPr>
            <w:tcW w:w="484" w:type="pct"/>
            <w:shd w:val="clear" w:color="000000" w:fill="002060"/>
            <w:noWrap/>
            <w:vAlign w:val="bottom"/>
            <w:hideMark/>
          </w:tcPr>
          <w:p w14:paraId="1463791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</w:t>
            </w:r>
          </w:p>
        </w:tc>
        <w:tc>
          <w:tcPr>
            <w:tcW w:w="534" w:type="pct"/>
            <w:shd w:val="clear" w:color="000000" w:fill="002060"/>
            <w:noWrap/>
            <w:vAlign w:val="bottom"/>
            <w:hideMark/>
          </w:tcPr>
          <w:p w14:paraId="4728110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672359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CI.low</w:t>
            </w:r>
            <w:proofErr w:type="spellEnd"/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5237B4E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CI.high</w:t>
            </w:r>
            <w:proofErr w:type="spellEnd"/>
          </w:p>
        </w:tc>
        <w:tc>
          <w:tcPr>
            <w:tcW w:w="534" w:type="pct"/>
            <w:shd w:val="clear" w:color="000000" w:fill="002060"/>
            <w:noWrap/>
            <w:vAlign w:val="bottom"/>
            <w:hideMark/>
          </w:tcPr>
          <w:p w14:paraId="3E24EA8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FDR</w:t>
            </w:r>
          </w:p>
        </w:tc>
        <w:tc>
          <w:tcPr>
            <w:tcW w:w="362" w:type="pct"/>
            <w:shd w:val="clear" w:color="000000" w:fill="002060"/>
            <w:noWrap/>
            <w:vAlign w:val="bottom"/>
            <w:hideMark/>
          </w:tcPr>
          <w:p w14:paraId="2946DF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Rank</w:t>
            </w:r>
          </w:p>
        </w:tc>
      </w:tr>
      <w:tr w:rsidR="00E5732F" w:rsidRPr="00E5732F" w14:paraId="12D1E699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58CA533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4E62DA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TSLP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D71677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1.6684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29BCC6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0.1734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1DFD427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4.1E-20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7ECA2A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1.3286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C28DA6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2.0082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765067C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2.2E-18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05AB2C5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5732F" w:rsidRPr="00E5732F" w14:paraId="4A85342A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98823E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6D5D76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4B4F0F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0.9934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C8C30A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0.1064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393468F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1.7E-16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AAB98D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0.7848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412F9B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1.2020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3702051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4.5E-15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38A44F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5732F" w:rsidRPr="00E5732F" w14:paraId="1F457A20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32F071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E2F393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IL-17D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4B3FB8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1.2338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7C55B9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0.1643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59565DE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3.1E-13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15D68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0.9117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7891F1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1.5559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427A80C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5.6E-12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70AC5BA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5732F" w:rsidRPr="00E5732F" w14:paraId="1C06693F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476AF0B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CA1AD8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PlGF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18B7A2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0.5314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ED9D6C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0.0752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761060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5.9E-12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D53567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0.3841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129A53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0.6788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25B51F6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7.9E-11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3082912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5732F" w:rsidRPr="00E5732F" w14:paraId="7023C482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3D00499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F13E61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TNF-alpha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96E0D9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0.3811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E0B430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0.0536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311724B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9.1E-12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FE8F4D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0.2761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70502C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0.4861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6648EBC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9.8E-11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168B114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5732F" w:rsidRPr="00E5732F" w14:paraId="67BE86B2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736B40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78A438B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IL-17C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F21BB9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1.4321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C25B54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0.2104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2DA7DAC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3.1E-11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B7FEAE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1.0196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563F3D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1.8445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368D667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2.8E-10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9A1301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E5732F" w:rsidRPr="00E5732F" w14:paraId="13253EC6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342382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E71E43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24C47C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0.8627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36B643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0.1294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29F00BD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1.9E-10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902EEA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0.6090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08960D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1.1163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315412F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1.4E-09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0168237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E5732F" w:rsidRPr="00E5732F" w14:paraId="7A8D2C76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6E5E60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VascularInjury</w:t>
            </w:r>
            <w:proofErr w:type="spellEnd"/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CB712D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CRP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65B33B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1.7323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3DD1E9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0.2356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64EAAE5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2.0E-10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A30122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1.2705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1346ED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2.1940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138D8C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1.4E-09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38539BC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E5732F" w:rsidRPr="00E5732F" w14:paraId="0055439C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4EFAA0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95A651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VEGF-A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BE53D6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0.5162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471AA0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0.0838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6793BF6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2.4E-09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A23BB5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0.3519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7D71DC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0.6804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529D0F1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1.5E-08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E59A6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E5732F" w:rsidRPr="00E5732F" w14:paraId="2D856183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20F79A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6BC096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6C108E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0.3779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67EB1D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0.0623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2579B37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2.7E-09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8E6A9B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0.2558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409578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05708B0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1.5E-08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499328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E5732F" w:rsidRPr="00E5732F" w14:paraId="6F0030B8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0FA9C1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5943968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TNF-beta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0F2369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-0.6159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724591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0.1069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087B210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2.9E-08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6AEB03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-0.8254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6AAB09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-0.4065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7D45EB9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1.4E-07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7E6B21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E5732F" w:rsidRPr="00E5732F" w14:paraId="61CC87D6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559FDA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864BE6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BE9E51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0.5596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707660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0.1020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41E0C72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6.8E-08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745AD2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0.3596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710F75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0.7596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60EE226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3.1E-07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2AAA495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E5732F" w:rsidRPr="00E5732F" w14:paraId="2B59052B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E8418E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CBC089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4A19AC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1.1916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6BBF16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0.2191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7327E05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8.8E-08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BD65C1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0.7621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997F38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1.6211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6566C16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3.6E-07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3216AF8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E5732F" w:rsidRPr="00E5732F" w14:paraId="2C43892E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12819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A71313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3791F7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0.8635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8B8B29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0.1647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30A8BBC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2.5E-07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4378D9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240AA3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1.1862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35CE9BD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9.5E-07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523DE9E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E5732F" w:rsidRPr="00E5732F" w14:paraId="0CE2544C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35F2750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TH17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17FE2F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IL-22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233B0C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1.1607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4122E0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0.2279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287C3A3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7.8E-07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0D296B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0.7140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9EBD30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1.6074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170C6FE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2.6E-06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532D535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5732F" w:rsidRPr="00E5732F" w14:paraId="19C293AB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1C8A37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VascularInjury</w:t>
            </w:r>
            <w:proofErr w:type="spellEnd"/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9345E2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90DE2E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1.1158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4C689B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0.2221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0F9EFEF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7.6E-07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1A8F5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0.6804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9EE1EB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1.5511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2F1C579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2.6E-06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D59669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E5732F" w:rsidRPr="00E5732F" w14:paraId="6F758B0B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58A7B9B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58BD2C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MIP-1alpha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0230D5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0.4008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BC2A62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0.0841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256D1C2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2.5E-06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5DEEDD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0.2360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4576F3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0.5657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195201C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8.0E-06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7A1AC14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E5732F" w:rsidRPr="00E5732F" w14:paraId="3657DE47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B64258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BFF66C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015F05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0.5422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4B2784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0.1374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5DBDE00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847BC3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0.2728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30C5DC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0.8115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1C756B7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2.8E-04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5FA7759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E5732F" w:rsidRPr="00E5732F" w14:paraId="7575DF6A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3F7264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B836B0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FGF (basic)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BAC9B3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0.6458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7CC74D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0.1661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09AC05E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76A0FB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0.3201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AE9687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0.9714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5759BC0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3.3E-04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288E483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5732F" w:rsidRPr="00E5732F" w14:paraId="5DC630D5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4608D9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5C8CBDD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IL-1RA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E5CDA9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0.4381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B3AD71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0.1170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4B5AF12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AE1ACB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0.2089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EACFDD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0.6674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0D93150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5.3E-04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5E9A3A9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E5732F" w:rsidRPr="00E5732F" w14:paraId="5667B450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74C38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TH17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22F50A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MIP-3alpha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C36F27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0.4552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73015FA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0.1135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16BE828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5A1284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0.2328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292824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0.6776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399CEC3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5.3E-04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541F78B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E5732F" w:rsidRPr="00E5732F" w14:paraId="65654A02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37D501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5976FCF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IL-1beta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4D4664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-0.4512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36583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0.1276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08726BB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89B176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-0.7013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0DCE48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-0.2011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1537749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1.2E-03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0B80C07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E5732F" w:rsidRPr="00E5732F" w14:paraId="4F2D483E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9D51D5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UPLEX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7FD2B08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IL-29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0CAE7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-0.4876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320568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0.1547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5AA4F70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5A67E6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-0.7908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F4CC0C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-0.1843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1E8BD64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4.1E-03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75A828A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E5732F" w:rsidRPr="00E5732F" w14:paraId="5FA65E57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73952C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D2A925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53CBD7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0.1307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763E52D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0.0426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4FFD6B5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80C6D2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0.0473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FC37A7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0.2142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293EA55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5.1E-03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6358C5B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E5732F" w:rsidRPr="00E5732F" w14:paraId="6C7846BD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C7E0D6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5AD5853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C650D9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-0.4723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BC7159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0.1594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7F93795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7A2459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-0.7847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7545CA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-0.1599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4A72CE8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6.9E-03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316AE24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E5732F" w:rsidRPr="00E5732F" w14:paraId="057B6317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5D3EA54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757DFA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MCP-4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12ACB8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0.2737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1CDC73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0.1063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3E5F668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CED776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0.0654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D0A77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0.4820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45A65F2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2.1E-02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1A9C9E8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  <w:tr w:rsidR="00E5732F" w:rsidRPr="00E5732F" w14:paraId="7E173360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99510F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6B9BD7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VEGF-D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EA7166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-0.1477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B12B3B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0.0590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37859F7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C4286B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-0.2633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F37246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-0.0320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417D2C6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2.5E-02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7A1E790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</w:tr>
      <w:tr w:rsidR="00E5732F" w:rsidRPr="00E5732F" w14:paraId="04F5FDFB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5B1ADEB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0DDE6A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Eotaxin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BE71B1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0.2788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7C06390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0.1191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15C7E52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0AE771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0.0455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01C4FA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0.5122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4927A0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3.8E-02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105416A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E5732F" w:rsidRPr="00E5732F" w14:paraId="74C74810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C1D3C9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8A9F50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MCP-1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B29B96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0.3540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AB97BA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0.1588</w:t>
            </w:r>
          </w:p>
        </w:tc>
        <w:tc>
          <w:tcPr>
            <w:tcW w:w="534" w:type="pct"/>
            <w:shd w:val="clear" w:color="auto" w:fill="auto"/>
            <w:noWrap/>
            <w:vAlign w:val="bottom"/>
            <w:hideMark/>
          </w:tcPr>
          <w:p w14:paraId="78CA99F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F80F40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0.0428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11E174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0.6651</w:t>
            </w:r>
          </w:p>
        </w:tc>
        <w:tc>
          <w:tcPr>
            <w:tcW w:w="534" w:type="pct"/>
            <w:shd w:val="clear" w:color="000000" w:fill="EBF1DE"/>
            <w:noWrap/>
            <w:vAlign w:val="bottom"/>
            <w:hideMark/>
          </w:tcPr>
          <w:p w14:paraId="5A7069E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4.9E-02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14:paraId="259C35C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</w:tr>
    </w:tbl>
    <w:p w14:paraId="1D6126B6" w14:textId="41B7373E" w:rsidR="00E5732F" w:rsidRPr="00E5732F" w:rsidRDefault="00E5732F">
      <w:pPr>
        <w:rPr>
          <w:rFonts w:ascii="Arial" w:hAnsi="Arial" w:cs="Arial"/>
        </w:rPr>
      </w:pPr>
    </w:p>
    <w:p w14:paraId="15A780E2" w14:textId="31A5042D" w:rsidR="00C13977" w:rsidRPr="00C13977" w:rsidRDefault="00C13977" w:rsidP="00C13977">
      <w:pPr>
        <w:pStyle w:val="Heading1"/>
        <w:spacing w:after="240"/>
        <w:rPr>
          <w:sz w:val="30"/>
          <w:szCs w:val="30"/>
        </w:rPr>
      </w:pPr>
      <w:r w:rsidRPr="00C13977">
        <w:rPr>
          <w:sz w:val="30"/>
          <w:szCs w:val="30"/>
        </w:rPr>
        <w:lastRenderedPageBreak/>
        <w:t xml:space="preserve">Significant effects of T21 after adjustment for age, sex, </w:t>
      </w:r>
      <w:r>
        <w:rPr>
          <w:sz w:val="30"/>
          <w:szCs w:val="30"/>
        </w:rPr>
        <w:t xml:space="preserve">T21 by age, </w:t>
      </w:r>
      <w:r w:rsidRPr="00C13977">
        <w:rPr>
          <w:sz w:val="30"/>
          <w:szCs w:val="30"/>
        </w:rPr>
        <w:t xml:space="preserve">and sample source (Model </w:t>
      </w:r>
      <w:r>
        <w:rPr>
          <w:sz w:val="30"/>
          <w:szCs w:val="30"/>
        </w:rPr>
        <w:t>2</w:t>
      </w:r>
      <w:r w:rsidRPr="00C13977">
        <w:rPr>
          <w:sz w:val="30"/>
          <w:szCs w:val="30"/>
        </w:rPr>
        <w:t>)</w:t>
      </w:r>
    </w:p>
    <w:p w14:paraId="64E8B24D" w14:textId="67BD8060" w:rsidR="00C13977" w:rsidRPr="00C13977" w:rsidRDefault="00E5732F" w:rsidP="00C13977">
      <w:pPr>
        <w:pStyle w:val="Heading2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C13977">
        <w:rPr>
          <w:rFonts w:ascii="Arial" w:hAnsi="Arial" w:cs="Arial"/>
          <w:b/>
          <w:bCs/>
          <w:color w:val="000000" w:themeColor="text1"/>
          <w:sz w:val="22"/>
          <w:szCs w:val="22"/>
        </w:rPr>
        <w:t>Model specification</w:t>
      </w:r>
      <w:r w:rsidRPr="00C13977">
        <w:rPr>
          <w:rFonts w:ascii="Arial" w:hAnsi="Arial" w:cs="Arial"/>
          <w:color w:val="000000" w:themeColor="text1"/>
          <w:sz w:val="22"/>
          <w:szCs w:val="22"/>
        </w:rPr>
        <w:tab/>
        <w:t>log2(Concentration) ~ T21 + Age + Female sex + T21*Age</w:t>
      </w:r>
      <w:r w:rsidR="00C13977" w:rsidRPr="00C1397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13977" w:rsidRPr="00C13977">
        <w:rPr>
          <w:rFonts w:ascii="Arial" w:hAnsi="Arial" w:cs="Arial"/>
          <w:color w:val="000000" w:themeColor="text1"/>
          <w:sz w:val="22"/>
          <w:szCs w:val="22"/>
        </w:rPr>
        <w:t>+ (1|Source)</w:t>
      </w:r>
    </w:p>
    <w:p w14:paraId="398DEFCA" w14:textId="72CB83EA" w:rsidR="00E5732F" w:rsidRPr="00C13977" w:rsidRDefault="00E5732F" w:rsidP="00E5732F">
      <w:pPr>
        <w:pStyle w:val="Heading2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C13977">
        <w:rPr>
          <w:rFonts w:ascii="Arial" w:hAnsi="Arial" w:cs="Arial"/>
          <w:b/>
          <w:bCs/>
          <w:color w:val="000000" w:themeColor="text1"/>
          <w:sz w:val="22"/>
          <w:szCs w:val="22"/>
        </w:rPr>
        <w:t>Samples analyzed</w:t>
      </w:r>
      <w:r w:rsidRPr="00C13977">
        <w:rPr>
          <w:rFonts w:ascii="Arial" w:hAnsi="Arial" w:cs="Arial"/>
          <w:color w:val="000000" w:themeColor="text1"/>
          <w:sz w:val="22"/>
          <w:szCs w:val="22"/>
        </w:rPr>
        <w:tab/>
        <w:t>T21 + D21</w:t>
      </w:r>
    </w:p>
    <w:p w14:paraId="1ADA4840" w14:textId="77777777" w:rsidR="00E5732F" w:rsidRPr="00E5732F" w:rsidRDefault="00E5732F" w:rsidP="00E5732F">
      <w:pPr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279"/>
        <w:gridCol w:w="966"/>
        <w:gridCol w:w="869"/>
        <w:gridCol w:w="962"/>
        <w:gridCol w:w="967"/>
        <w:gridCol w:w="967"/>
        <w:gridCol w:w="962"/>
        <w:gridCol w:w="706"/>
      </w:tblGrid>
      <w:tr w:rsidR="00E5732F" w:rsidRPr="00E5732F" w14:paraId="18D3A964" w14:textId="77777777" w:rsidTr="00C13977">
        <w:trPr>
          <w:trHeight w:val="300"/>
        </w:trPr>
        <w:tc>
          <w:tcPr>
            <w:tcW w:w="774" w:type="pct"/>
            <w:shd w:val="clear" w:color="000000" w:fill="002060"/>
            <w:noWrap/>
            <w:vAlign w:val="bottom"/>
            <w:hideMark/>
          </w:tcPr>
          <w:p w14:paraId="30039AE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Panel</w:t>
            </w:r>
          </w:p>
        </w:tc>
        <w:tc>
          <w:tcPr>
            <w:tcW w:w="703" w:type="pct"/>
            <w:shd w:val="clear" w:color="000000" w:fill="002060"/>
            <w:noWrap/>
            <w:vAlign w:val="bottom"/>
            <w:hideMark/>
          </w:tcPr>
          <w:p w14:paraId="1559D25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Analyte</w:t>
            </w:r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31E6AE8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log2FC</w:t>
            </w:r>
          </w:p>
        </w:tc>
        <w:tc>
          <w:tcPr>
            <w:tcW w:w="484" w:type="pct"/>
            <w:shd w:val="clear" w:color="000000" w:fill="002060"/>
            <w:noWrap/>
            <w:vAlign w:val="bottom"/>
            <w:hideMark/>
          </w:tcPr>
          <w:p w14:paraId="79C1DB2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</w:t>
            </w:r>
          </w:p>
        </w:tc>
        <w:tc>
          <w:tcPr>
            <w:tcW w:w="533" w:type="pct"/>
            <w:shd w:val="clear" w:color="000000" w:fill="002060"/>
            <w:noWrap/>
            <w:vAlign w:val="bottom"/>
            <w:hideMark/>
          </w:tcPr>
          <w:p w14:paraId="1D01B29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652D776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CI.low</w:t>
            </w:r>
            <w:proofErr w:type="spellEnd"/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1C4B039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CI.high</w:t>
            </w:r>
            <w:proofErr w:type="spellEnd"/>
          </w:p>
        </w:tc>
        <w:tc>
          <w:tcPr>
            <w:tcW w:w="533" w:type="pct"/>
            <w:shd w:val="clear" w:color="000000" w:fill="002060"/>
            <w:noWrap/>
            <w:vAlign w:val="bottom"/>
            <w:hideMark/>
          </w:tcPr>
          <w:p w14:paraId="04D46DE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FDR</w:t>
            </w:r>
          </w:p>
        </w:tc>
        <w:tc>
          <w:tcPr>
            <w:tcW w:w="364" w:type="pct"/>
            <w:shd w:val="clear" w:color="000000" w:fill="002060"/>
            <w:noWrap/>
            <w:vAlign w:val="bottom"/>
            <w:hideMark/>
          </w:tcPr>
          <w:p w14:paraId="6489E2E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Rank</w:t>
            </w:r>
          </w:p>
        </w:tc>
      </w:tr>
      <w:tr w:rsidR="00E5732F" w:rsidRPr="00E5732F" w14:paraId="1D19C454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0B162E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D02E82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TSLP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390D91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1.8444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6E6092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0.3404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1FABC7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9.7E-08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B1C24A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1.1772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1B5E55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2.5115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0A2C24E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5.2E-06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A918EA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5732F" w:rsidRPr="00E5732F" w14:paraId="22995B30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008D9E7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UPLEX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5403F2F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IL-29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68C19F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-1.5413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7CCD4D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0.2983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80D700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3.6E-07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69094E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-2.1260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3ADA7F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-0.9566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2811186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9.6E-06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2E1FC5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5732F" w:rsidRPr="00E5732F" w14:paraId="510CAACC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704BF6E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D4C24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D215D6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0.9446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408170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0.1994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568114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2.9E-06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46BB14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0.5539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27DAF0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1.3354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3AAFF05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5.2E-05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AA402D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5732F" w:rsidRPr="00E5732F" w14:paraId="0577D40F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6E0127A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D5B1FD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IL-17C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BE0490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1.8415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65D680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0.4134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186DC00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56C5EF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1.0313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9846A8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2.6516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17F7580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6F87A4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5732F" w:rsidRPr="00E5732F" w14:paraId="73E3BDA4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610EE3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349949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8D755B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1.7891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800A2B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0.4293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B6F917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22C382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0.9477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5740E2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2.6305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604FFF6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4.0E-04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80506D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5732F" w:rsidRPr="00E5732F" w14:paraId="6C15F2A1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02EF397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E7D1C1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IL-17D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0AB9A9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1.3059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256637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0.3226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7332A3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0E86E1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0.6736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FD3E22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1.9381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E972FA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4.7E-04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90B284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E5732F" w:rsidRPr="00E5732F" w14:paraId="3B94FC82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2109F07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55AE75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B68B8F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0.8861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B8D7BF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0.2182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DDA1D4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5.8E-05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3A134F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0.4584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A7A706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1.3139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363601F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4.7E-04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50F7556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E5732F" w:rsidRPr="00E5732F" w14:paraId="643EA95A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5DA7CCC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9671DE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VEGF-A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3F2B7D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0.6479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18401F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0.1684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04CE79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15CFA1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0.3178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6F3690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0.9780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2311D4A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9.2E-04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7E17705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E5732F" w:rsidRPr="00E5732F" w14:paraId="67DB96CE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52F3CE6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E42A7D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PlGF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E2E2CE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0.5474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C7CE07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0.1482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7DBB696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9C7752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0.2569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3E61FD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0.8378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7E5FC68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1.5E-03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3B4F2F6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E5732F" w:rsidRPr="00E5732F" w14:paraId="03DA6FA0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6E3542B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C4E27B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TNF-beta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D55CC2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-0.7753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F86C5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0.2167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053693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3.8E-04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AF9034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-1.2000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E009F6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-0.3507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8EF1E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2.1E-03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68724BF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E5732F" w:rsidRPr="00E5732F" w14:paraId="2E28BFD7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6DF8F5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2EF78C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FGF (basic)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7F8801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1.1332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357F05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0.3259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FAC2A9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5.5E-04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AEB062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0.4945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556CBA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1.7720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4DD05B5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2.7E-03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D4D6BA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E5732F" w:rsidRPr="00E5732F" w14:paraId="1349C152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6C54557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7A5FEFE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D834EF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0.4245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178BEF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0.1227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04382F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5.9E-04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90336A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0.1840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B53D1F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0.6650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79AA1CB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2.7E-03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E1D40C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E5732F" w:rsidRPr="00E5732F" w14:paraId="3ACBDE70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0F8A29C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271799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TNF-alpha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652FFA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0.3664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925B8E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0.1077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733419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7.3E-04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4684F9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0.1552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0C238D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0.5776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760C241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3.0E-03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4AD0795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E5732F" w:rsidRPr="00E5732F" w14:paraId="2D515E5E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3A2154B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TH17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BBCBFA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IL-27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310960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-0.5951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E592F4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0.1964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E77F71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B4DEEB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-0.9802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7CC9EE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-0.2101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4FF8E06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1.0E-02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19C4C8A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E5732F" w:rsidRPr="00E5732F" w14:paraId="01C6A2DF" w14:textId="77777777" w:rsidTr="00C13977">
        <w:trPr>
          <w:trHeight w:val="300"/>
        </w:trPr>
        <w:tc>
          <w:tcPr>
            <w:tcW w:w="774" w:type="pct"/>
            <w:shd w:val="clear" w:color="auto" w:fill="auto"/>
            <w:noWrap/>
            <w:vAlign w:val="bottom"/>
            <w:hideMark/>
          </w:tcPr>
          <w:p w14:paraId="259E177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CF7D9F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B72DF5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0.7375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0EE959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0.2697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BEDE0A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6.5E-03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FCF565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0.2089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030C13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1.2660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1970505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2.3E-02</w:t>
            </w:r>
          </w:p>
        </w:tc>
        <w:tc>
          <w:tcPr>
            <w:tcW w:w="364" w:type="pct"/>
            <w:shd w:val="clear" w:color="auto" w:fill="auto"/>
            <w:noWrap/>
            <w:vAlign w:val="bottom"/>
            <w:hideMark/>
          </w:tcPr>
          <w:p w14:paraId="04C7D86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</w:tbl>
    <w:p w14:paraId="1B036985" w14:textId="3C62ED40" w:rsidR="00E5732F" w:rsidRPr="00E5732F" w:rsidRDefault="00E5732F">
      <w:pPr>
        <w:rPr>
          <w:rFonts w:ascii="Arial" w:hAnsi="Arial" w:cs="Arial"/>
        </w:rPr>
      </w:pPr>
    </w:p>
    <w:p w14:paraId="3A34787C" w14:textId="09FEFB6D" w:rsidR="00E5732F" w:rsidRPr="00E5732F" w:rsidRDefault="00E5732F">
      <w:pPr>
        <w:rPr>
          <w:rFonts w:ascii="Arial" w:hAnsi="Arial" w:cs="Arial"/>
        </w:rPr>
      </w:pPr>
    </w:p>
    <w:p w14:paraId="160037ED" w14:textId="050D8B92" w:rsidR="00E5732F" w:rsidRPr="00E5732F" w:rsidRDefault="00E5732F">
      <w:pPr>
        <w:rPr>
          <w:rFonts w:ascii="Arial" w:hAnsi="Arial" w:cs="Arial"/>
        </w:rPr>
      </w:pPr>
    </w:p>
    <w:p w14:paraId="7A93E512" w14:textId="77777777" w:rsidR="00C13977" w:rsidRDefault="00C13977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30"/>
        </w:rPr>
      </w:pPr>
      <w:r>
        <w:rPr>
          <w:sz w:val="30"/>
          <w:szCs w:val="30"/>
        </w:rPr>
        <w:br w:type="page"/>
      </w:r>
    </w:p>
    <w:p w14:paraId="2CF56819" w14:textId="24F232CF" w:rsidR="00C13977" w:rsidRPr="00C13977" w:rsidRDefault="00C13977" w:rsidP="00C13977">
      <w:pPr>
        <w:pStyle w:val="Heading1"/>
        <w:spacing w:after="240"/>
        <w:rPr>
          <w:sz w:val="30"/>
          <w:szCs w:val="30"/>
        </w:rPr>
      </w:pPr>
      <w:r w:rsidRPr="00C13977">
        <w:rPr>
          <w:sz w:val="30"/>
          <w:szCs w:val="30"/>
        </w:rPr>
        <w:lastRenderedPageBreak/>
        <w:t xml:space="preserve">Significant effects of T21 after adjustment for age, sex, </w:t>
      </w:r>
      <w:r>
        <w:rPr>
          <w:sz w:val="30"/>
          <w:szCs w:val="30"/>
        </w:rPr>
        <w:t>T21</w:t>
      </w:r>
      <w:r>
        <w:rPr>
          <w:sz w:val="30"/>
          <w:szCs w:val="30"/>
        </w:rPr>
        <w:t xml:space="preserve"> by sex</w:t>
      </w:r>
      <w:r>
        <w:rPr>
          <w:sz w:val="30"/>
          <w:szCs w:val="30"/>
        </w:rPr>
        <w:t xml:space="preserve">, </w:t>
      </w:r>
      <w:r w:rsidRPr="00C13977">
        <w:rPr>
          <w:sz w:val="30"/>
          <w:szCs w:val="30"/>
        </w:rPr>
        <w:t xml:space="preserve">and sample source (Model </w:t>
      </w:r>
      <w:r>
        <w:rPr>
          <w:sz w:val="30"/>
          <w:szCs w:val="30"/>
        </w:rPr>
        <w:t>3</w:t>
      </w:r>
      <w:r w:rsidRPr="00C13977">
        <w:rPr>
          <w:sz w:val="30"/>
          <w:szCs w:val="30"/>
        </w:rPr>
        <w:t>)</w:t>
      </w:r>
    </w:p>
    <w:p w14:paraId="6BF2DCB5" w14:textId="1BB972F3" w:rsidR="00C13977" w:rsidRPr="00C13977" w:rsidRDefault="00E5732F" w:rsidP="00C13977">
      <w:pPr>
        <w:pStyle w:val="Heading2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C13977">
        <w:rPr>
          <w:rFonts w:ascii="Arial" w:hAnsi="Arial" w:cs="Arial"/>
          <w:b/>
          <w:bCs/>
          <w:color w:val="000000" w:themeColor="text1"/>
          <w:sz w:val="22"/>
          <w:szCs w:val="22"/>
        </w:rPr>
        <w:t>Model specification</w:t>
      </w:r>
      <w:r w:rsidRPr="00C13977">
        <w:rPr>
          <w:rFonts w:ascii="Arial" w:hAnsi="Arial" w:cs="Arial"/>
          <w:color w:val="000000" w:themeColor="text1"/>
          <w:sz w:val="22"/>
          <w:szCs w:val="22"/>
        </w:rPr>
        <w:tab/>
        <w:t>log2(Concentration) ~ T21 + Age + Female sex + T21*(Female sex)</w:t>
      </w:r>
      <w:r w:rsidR="00C13977" w:rsidRPr="00C1397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13977" w:rsidRPr="00C13977">
        <w:rPr>
          <w:rFonts w:ascii="Arial" w:hAnsi="Arial" w:cs="Arial"/>
          <w:color w:val="000000" w:themeColor="text1"/>
          <w:sz w:val="22"/>
          <w:szCs w:val="22"/>
        </w:rPr>
        <w:t>+ (1|Source)</w:t>
      </w:r>
    </w:p>
    <w:p w14:paraId="545F17FF" w14:textId="7F8CE117" w:rsidR="00E5732F" w:rsidRPr="00C13977" w:rsidRDefault="00E5732F" w:rsidP="00E5732F">
      <w:pPr>
        <w:pStyle w:val="Heading2"/>
        <w:spacing w:after="120"/>
        <w:rPr>
          <w:rFonts w:ascii="Arial" w:hAnsi="Arial" w:cs="Arial"/>
          <w:color w:val="000000" w:themeColor="text1"/>
          <w:sz w:val="22"/>
          <w:szCs w:val="22"/>
        </w:rPr>
      </w:pPr>
      <w:r w:rsidRPr="00C13977">
        <w:rPr>
          <w:rFonts w:ascii="Arial" w:hAnsi="Arial" w:cs="Arial"/>
          <w:b/>
          <w:bCs/>
          <w:color w:val="000000" w:themeColor="text1"/>
          <w:sz w:val="22"/>
          <w:szCs w:val="22"/>
        </w:rPr>
        <w:t>Samples analyzed</w:t>
      </w:r>
      <w:r w:rsidRPr="00C13977">
        <w:rPr>
          <w:rFonts w:ascii="Arial" w:hAnsi="Arial" w:cs="Arial"/>
          <w:color w:val="000000" w:themeColor="text1"/>
          <w:sz w:val="22"/>
          <w:szCs w:val="22"/>
        </w:rPr>
        <w:tab/>
        <w:t>T21 + D21</w:t>
      </w:r>
    </w:p>
    <w:p w14:paraId="5AA42E95" w14:textId="77777777" w:rsidR="00E5732F" w:rsidRPr="00E5732F" w:rsidRDefault="00E5732F" w:rsidP="00E5732F">
      <w:pPr>
        <w:rPr>
          <w:sz w:val="10"/>
          <w:szCs w:val="10"/>
        </w:rPr>
      </w:pP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2"/>
        <w:gridCol w:w="1280"/>
        <w:gridCol w:w="968"/>
        <w:gridCol w:w="871"/>
        <w:gridCol w:w="963"/>
        <w:gridCol w:w="968"/>
        <w:gridCol w:w="968"/>
        <w:gridCol w:w="963"/>
        <w:gridCol w:w="706"/>
      </w:tblGrid>
      <w:tr w:rsidR="00E5732F" w:rsidRPr="00E5732F" w14:paraId="608D183D" w14:textId="77777777" w:rsidTr="00C13977">
        <w:trPr>
          <w:trHeight w:val="300"/>
        </w:trPr>
        <w:tc>
          <w:tcPr>
            <w:tcW w:w="775" w:type="pct"/>
            <w:shd w:val="clear" w:color="000000" w:fill="002060"/>
            <w:noWrap/>
            <w:vAlign w:val="bottom"/>
            <w:hideMark/>
          </w:tcPr>
          <w:p w14:paraId="22780F5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Panel</w:t>
            </w:r>
          </w:p>
        </w:tc>
        <w:tc>
          <w:tcPr>
            <w:tcW w:w="703" w:type="pct"/>
            <w:shd w:val="clear" w:color="000000" w:fill="002060"/>
            <w:noWrap/>
            <w:vAlign w:val="bottom"/>
            <w:hideMark/>
          </w:tcPr>
          <w:p w14:paraId="72F2249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Analyte</w:t>
            </w:r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4E71E14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log2FC</w:t>
            </w:r>
          </w:p>
        </w:tc>
        <w:tc>
          <w:tcPr>
            <w:tcW w:w="484" w:type="pct"/>
            <w:shd w:val="clear" w:color="000000" w:fill="002060"/>
            <w:noWrap/>
            <w:vAlign w:val="bottom"/>
            <w:hideMark/>
          </w:tcPr>
          <w:p w14:paraId="01DD7FA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</w:t>
            </w:r>
          </w:p>
        </w:tc>
        <w:tc>
          <w:tcPr>
            <w:tcW w:w="533" w:type="pct"/>
            <w:shd w:val="clear" w:color="000000" w:fill="002060"/>
            <w:noWrap/>
            <w:vAlign w:val="bottom"/>
            <w:hideMark/>
          </w:tcPr>
          <w:p w14:paraId="2977B9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711489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CI.low</w:t>
            </w:r>
            <w:proofErr w:type="spellEnd"/>
          </w:p>
        </w:tc>
        <w:tc>
          <w:tcPr>
            <w:tcW w:w="536" w:type="pct"/>
            <w:shd w:val="clear" w:color="000000" w:fill="002060"/>
            <w:noWrap/>
            <w:vAlign w:val="bottom"/>
            <w:hideMark/>
          </w:tcPr>
          <w:p w14:paraId="3BF6175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CI.high</w:t>
            </w:r>
            <w:proofErr w:type="spellEnd"/>
          </w:p>
        </w:tc>
        <w:tc>
          <w:tcPr>
            <w:tcW w:w="533" w:type="pct"/>
            <w:shd w:val="clear" w:color="000000" w:fill="002060"/>
            <w:noWrap/>
            <w:vAlign w:val="bottom"/>
            <w:hideMark/>
          </w:tcPr>
          <w:p w14:paraId="6AEB520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FDR</w:t>
            </w:r>
          </w:p>
        </w:tc>
        <w:tc>
          <w:tcPr>
            <w:tcW w:w="365" w:type="pct"/>
            <w:shd w:val="clear" w:color="000000" w:fill="002060"/>
            <w:noWrap/>
            <w:vAlign w:val="bottom"/>
            <w:hideMark/>
          </w:tcPr>
          <w:p w14:paraId="60B6D16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Rank</w:t>
            </w:r>
          </w:p>
        </w:tc>
      </w:tr>
      <w:tr w:rsidR="00E5732F" w:rsidRPr="00E5732F" w14:paraId="102D0F57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1FE7CD9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AC766F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EC4BE6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1.1010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CCA797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0.1640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EA2E60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9.1E-11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A5EA66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0.7797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C22A8C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1.4224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8B2326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4.9E-09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4743D41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5732F" w:rsidRPr="00E5732F" w14:paraId="0663340A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BB235E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ECB9D3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TSLP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45B11D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1.4318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4C803E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0.2610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84A818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6.8E-08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D56B10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0.9202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1D2A68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1.9435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394C218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1.8E-06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8AE00D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5732F" w:rsidRPr="00E5732F" w14:paraId="57418EE3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6D027B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A91822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IL-17C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B3A319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1.5958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28D1C2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0.3174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A7E347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7.1E-07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6AFEF2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0.9737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676AC4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2.2180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61BBABA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1.3E-05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77B4342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5732F" w:rsidRPr="00E5732F" w14:paraId="5B0FB026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91388B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D6F82D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IL-8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9FAF66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0.7435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BCAA84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0.1535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8A678B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1.7E-06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572FF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0.4427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7CAEDE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1.0443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7F1484E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2.3E-05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513AE27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E5732F" w:rsidRPr="00E5732F" w14:paraId="0CD8BB38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3E57A6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5945CD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VEGF-A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7B96A4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0.6071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F2F3A6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0.1277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71DF563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FFB073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0.3567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C50D2C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0.8574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43B2D13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3.0E-05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E1027E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E5732F" w:rsidRPr="00E5732F" w14:paraId="49859065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192FA1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E90CDF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TNF-alpha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439A05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0.3672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1C92B3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D8C596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9.1E-06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C4F0F5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0.2071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00BB87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0.5274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3CB1B5B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8.2E-05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0894A4D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E5732F" w:rsidRPr="00E5732F" w14:paraId="1FCDDCA1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40151E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VascularInjury</w:t>
            </w:r>
            <w:proofErr w:type="spellEnd"/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1B0C5C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CRP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59FD3C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1.6524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F8C88D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0.3662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7D6B144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FF6804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0.9347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EA2EC9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2.3701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4B5B58C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8.5E-05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0A6A01A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E5732F" w:rsidRPr="00E5732F" w14:paraId="21745E38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3795BD1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Proinflammatory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684FD5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6F6E8F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0.8699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9540BB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0.1979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852705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DAC223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0.4821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FA9F18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1.2578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05A27A9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9.7E-05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4545CA7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E5732F" w:rsidRPr="00E5732F" w14:paraId="31C4778F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84F45E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439E4F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IL-17D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C12CCF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1.0566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84D569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0.2475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6A0020F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2.4E-05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1FEA25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0.5714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0A5C26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1.5417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3221015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1.4E-04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73CC7A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E5732F" w:rsidRPr="00E5732F" w14:paraId="26402E8C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592B88A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762586F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TNF-beta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8B7A2F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-0.6099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57F3096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0.1637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21BDDA4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B6B2E9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-0.9307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9E7CA3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-0.2891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3C45C55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1.2E-03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5BB0BC9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E5732F" w:rsidRPr="00E5732F" w14:paraId="0A16A25C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746791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Cytokine2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5A0451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087661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1.2113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565297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0.3305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4F3DC1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2.8E-04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A5065B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0.5635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95A9F6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1.8591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4A30E2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0E63148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E5732F" w:rsidRPr="00E5732F" w14:paraId="066C0150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15F62D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TH17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35E92A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MIP-3alpha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E2D5A1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0.6097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6CE56E5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0.1766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38C68E2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7.5E-04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447DE3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0.2635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4247D0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0.9560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46DC82D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3.4E-03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493D55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E5732F" w:rsidRPr="00E5732F" w14:paraId="7D0BBB16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87B0EF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UPLEX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3F9D65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IL-29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2A0EC3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-0.7230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3293230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0.2328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1B3484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5E81D3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-1.1793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4B4950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-0.2667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6EC5F82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8.4E-03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BCE868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E5732F" w:rsidRPr="00E5732F" w14:paraId="5883425C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4615373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6F465D7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PlGF</w:t>
            </w:r>
            <w:proofErr w:type="spellEnd"/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8F3C4A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0.3426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ACCAC9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0.1130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3906CA5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48E4EF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0.1212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2792DC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0.5640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2DDD29E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9.9E-03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89CF58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E5732F" w:rsidRPr="00E5732F" w14:paraId="508B4A31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3E959DD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VascularInjury</w:t>
            </w:r>
            <w:proofErr w:type="spellEnd"/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0CD5E3F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497CC9C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0.9760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E91278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0.3367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31A6625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717D74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0.3161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8AAD50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1.6358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CBB284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30561F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5732F" w:rsidRPr="00E5732F" w14:paraId="1D7E2A67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AAA2C5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TH17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3D74E19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IL-22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7FE8C8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1.0049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B6320B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0.3491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74EAF35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4.2E-03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486D2F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0.3207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357E63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1.6892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0E284E9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3B5A97C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</w:tr>
      <w:tr w:rsidR="00E5732F" w:rsidRPr="00E5732F" w14:paraId="3EECDFED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0C2D7B3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47DD105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Tie-2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6C8191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-0.1944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4577787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0.0736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1356849E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8.5E-03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792A6B2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-0.3386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B5CA0A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-0.0501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B8B6A5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0E7BD02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E5732F" w:rsidRPr="00E5732F" w14:paraId="411F2825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05761B0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534B679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IP-10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0ED0FC3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0.6611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268C25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0.2490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07F36C5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8.2E-03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08F904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0.1732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E9E183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1.1491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2140EA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2.6E-02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6682C07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E5732F" w:rsidRPr="00E5732F" w14:paraId="7FA9B463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6353D7C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Angiogenesis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2289B9F2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FGF (basic)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8AF4BC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0.6456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17FB33D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0.2508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1AFF8B9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89A7E8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0.1541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9F447F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1.1371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6B78FF61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1BEA1EB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E5732F" w:rsidRPr="00E5732F" w14:paraId="01C17D39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2C7A2C9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Chemokine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660E0CD9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MIP-1alpha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40FD92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0.3198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2F0B158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0.1268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5745736B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1.2E-02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1E69C37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0.0713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A7D504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0.5683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147E752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526181E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E5732F" w:rsidRPr="00E5732F" w14:paraId="46EB7A0C" w14:textId="77777777" w:rsidTr="00C13977">
        <w:trPr>
          <w:trHeight w:val="300"/>
        </w:trPr>
        <w:tc>
          <w:tcPr>
            <w:tcW w:w="775" w:type="pct"/>
            <w:shd w:val="clear" w:color="auto" w:fill="auto"/>
            <w:noWrap/>
            <w:vAlign w:val="bottom"/>
            <w:hideMark/>
          </w:tcPr>
          <w:p w14:paraId="76EDA24F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Cytokine 1</w:t>
            </w:r>
          </w:p>
        </w:tc>
        <w:tc>
          <w:tcPr>
            <w:tcW w:w="703" w:type="pct"/>
            <w:shd w:val="clear" w:color="auto" w:fill="auto"/>
            <w:noWrap/>
            <w:vAlign w:val="bottom"/>
            <w:hideMark/>
          </w:tcPr>
          <w:p w14:paraId="1578B028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IL-16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20AB7E3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0.2303</w:t>
            </w:r>
          </w:p>
        </w:tc>
        <w:tc>
          <w:tcPr>
            <w:tcW w:w="484" w:type="pct"/>
            <w:shd w:val="clear" w:color="auto" w:fill="auto"/>
            <w:noWrap/>
            <w:vAlign w:val="bottom"/>
            <w:hideMark/>
          </w:tcPr>
          <w:p w14:paraId="003D52A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0.0936</w:t>
            </w:r>
          </w:p>
        </w:tc>
        <w:tc>
          <w:tcPr>
            <w:tcW w:w="533" w:type="pct"/>
            <w:shd w:val="clear" w:color="auto" w:fill="auto"/>
            <w:noWrap/>
            <w:vAlign w:val="bottom"/>
            <w:hideMark/>
          </w:tcPr>
          <w:p w14:paraId="4B980284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1.4E-02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21A570DA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0.0467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2E71676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0.4138</w:t>
            </w:r>
          </w:p>
        </w:tc>
        <w:tc>
          <w:tcPr>
            <w:tcW w:w="533" w:type="pct"/>
            <w:shd w:val="clear" w:color="000000" w:fill="EBF1DE"/>
            <w:noWrap/>
            <w:vAlign w:val="bottom"/>
            <w:hideMark/>
          </w:tcPr>
          <w:p w14:paraId="5655A0B5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3.7E-02</w:t>
            </w:r>
          </w:p>
        </w:tc>
        <w:tc>
          <w:tcPr>
            <w:tcW w:w="365" w:type="pct"/>
            <w:shd w:val="clear" w:color="auto" w:fill="auto"/>
            <w:noWrap/>
            <w:vAlign w:val="bottom"/>
            <w:hideMark/>
          </w:tcPr>
          <w:p w14:paraId="2E03128D" w14:textId="77777777" w:rsidR="00E5732F" w:rsidRPr="00E5732F" w:rsidRDefault="00E5732F" w:rsidP="00E5732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73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</w:tbl>
    <w:p w14:paraId="57EB9154" w14:textId="77777777" w:rsidR="00E5732F" w:rsidRPr="00E5732F" w:rsidRDefault="00E5732F">
      <w:pPr>
        <w:rPr>
          <w:rFonts w:ascii="Arial" w:hAnsi="Arial" w:cs="Arial"/>
        </w:rPr>
      </w:pPr>
    </w:p>
    <w:sectPr w:rsidR="00E5732F" w:rsidRPr="00E5732F" w:rsidSect="00C1397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AD3C9" w14:textId="77777777" w:rsidR="002252DB" w:rsidRDefault="002252DB" w:rsidP="00C13977">
      <w:r>
        <w:separator/>
      </w:r>
    </w:p>
  </w:endnote>
  <w:endnote w:type="continuationSeparator" w:id="0">
    <w:p w14:paraId="4BB4FE75" w14:textId="77777777" w:rsidR="002252DB" w:rsidRDefault="002252DB" w:rsidP="00C1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2327736"/>
      <w:docPartObj>
        <w:docPartGallery w:val="Page Numbers (Bottom of Page)"/>
        <w:docPartUnique/>
      </w:docPartObj>
    </w:sdtPr>
    <w:sdtContent>
      <w:p w14:paraId="74500252" w14:textId="14CC2CE3" w:rsidR="00C13977" w:rsidRDefault="00C13977" w:rsidP="00600D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30258" w14:textId="77777777" w:rsidR="00C13977" w:rsidRDefault="00C13977" w:rsidP="00C139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5835866"/>
      <w:docPartObj>
        <w:docPartGallery w:val="Page Numbers (Bottom of Page)"/>
        <w:docPartUnique/>
      </w:docPartObj>
    </w:sdtPr>
    <w:sdtContent>
      <w:p w14:paraId="5780AC17" w14:textId="780D7F62" w:rsidR="00C13977" w:rsidRDefault="00C13977" w:rsidP="00600D2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F46B50F" w14:textId="77777777" w:rsidR="00C13977" w:rsidRDefault="00C13977" w:rsidP="00C139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A882A" w14:textId="77777777" w:rsidR="002252DB" w:rsidRDefault="002252DB" w:rsidP="00C13977">
      <w:r>
        <w:separator/>
      </w:r>
    </w:p>
  </w:footnote>
  <w:footnote w:type="continuationSeparator" w:id="0">
    <w:p w14:paraId="27BE2D5C" w14:textId="77777777" w:rsidR="002252DB" w:rsidRDefault="002252DB" w:rsidP="00C1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6FABE" w14:textId="4C2B3BE1" w:rsidR="00C13977" w:rsidRPr="00C13977" w:rsidRDefault="00C13977">
    <w:pPr>
      <w:pStyle w:val="Header"/>
      <w:rPr>
        <w:rFonts w:ascii="Arial" w:hAnsi="Arial" w:cs="Arial"/>
        <w:sz w:val="22"/>
        <w:szCs w:val="22"/>
      </w:rPr>
    </w:pPr>
    <w:r w:rsidRPr="00C13977">
      <w:rPr>
        <w:rFonts w:ascii="Arial" w:hAnsi="Arial" w:cs="Arial"/>
        <w:sz w:val="22"/>
        <w:szCs w:val="22"/>
      </w:rPr>
      <w:t>MSD</w:t>
    </w:r>
    <w:r w:rsidRPr="00C13977">
      <w:rPr>
        <w:rFonts w:ascii="Arial" w:hAnsi="Arial" w:cs="Arial"/>
        <w:sz w:val="22"/>
        <w:szCs w:val="22"/>
      </w:rPr>
      <w:ptab w:relativeTo="margin" w:alignment="center" w:leader="none"/>
    </w:r>
    <w:r w:rsidRPr="00C13977">
      <w:rPr>
        <w:rFonts w:ascii="Arial" w:hAnsi="Arial" w:cs="Arial"/>
        <w:sz w:val="22"/>
        <w:szCs w:val="22"/>
      </w:rPr>
      <w:ptab w:relativeTo="margin" w:alignment="right" w:leader="none"/>
    </w:r>
    <w:r w:rsidRPr="00C13977">
      <w:rPr>
        <w:rFonts w:ascii="Arial" w:hAnsi="Arial" w:cs="Arial"/>
        <w:sz w:val="22"/>
        <w:szCs w:val="22"/>
      </w:rPr>
      <w:t>Shaw 5/20/2020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2F"/>
    <w:rsid w:val="00175796"/>
    <w:rsid w:val="001F015F"/>
    <w:rsid w:val="002252DB"/>
    <w:rsid w:val="002C476B"/>
    <w:rsid w:val="002D67AE"/>
    <w:rsid w:val="0046119E"/>
    <w:rsid w:val="006F0EC9"/>
    <w:rsid w:val="007D7655"/>
    <w:rsid w:val="00941625"/>
    <w:rsid w:val="00C13977"/>
    <w:rsid w:val="00C4663F"/>
    <w:rsid w:val="00E5732F"/>
    <w:rsid w:val="00FA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1F6A1"/>
  <w15:chartTrackingRefBased/>
  <w15:docId w15:val="{A4C8AD89-BEBB-AF44-BE16-850A07F6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7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39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977"/>
  </w:style>
  <w:style w:type="paragraph" w:styleId="Footer">
    <w:name w:val="footer"/>
    <w:basedOn w:val="Normal"/>
    <w:link w:val="FooterChar"/>
    <w:uiPriority w:val="99"/>
    <w:unhideWhenUsed/>
    <w:rsid w:val="00C13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977"/>
  </w:style>
  <w:style w:type="character" w:styleId="PageNumber">
    <w:name w:val="page number"/>
    <w:basedOn w:val="DefaultParagraphFont"/>
    <w:uiPriority w:val="99"/>
    <w:semiHidden/>
    <w:unhideWhenUsed/>
    <w:rsid w:val="00C1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348BF-F124-1644-BB0D-337F700A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Jessica R</dc:creator>
  <cp:keywords/>
  <dc:description/>
  <cp:lastModifiedBy>Shaw, Jessica R</cp:lastModifiedBy>
  <cp:revision>2</cp:revision>
  <dcterms:created xsi:type="dcterms:W3CDTF">2020-05-20T17:43:00Z</dcterms:created>
  <dcterms:modified xsi:type="dcterms:W3CDTF">2020-05-20T18:07:00Z</dcterms:modified>
</cp:coreProperties>
</file>