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6570"/>
        <w:gridCol w:w="2970"/>
      </w:tblGrid>
      <w:tr w:rsidR="00563629" w:rsidRPr="00276929" w:rsidTr="00C352E3">
        <w:trPr>
          <w:trHeight w:val="448"/>
        </w:trPr>
        <w:tc>
          <w:tcPr>
            <w:tcW w:w="6570" w:type="dxa"/>
            <w:shd w:val="clear" w:color="auto" w:fill="EAF1DD"/>
          </w:tcPr>
          <w:p w:rsidR="00563629" w:rsidRPr="008A5B7A" w:rsidRDefault="00563629" w:rsidP="00C352E3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38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>
              <w:rPr>
                <w:b/>
                <w:sz w:val="24"/>
              </w:rPr>
              <w:t>Microprocessors and Assembly Language</w:t>
            </w:r>
            <w:r w:rsidRPr="008A5B7A">
              <w:rPr>
                <w:sz w:val="24"/>
              </w:rPr>
              <w:t xml:space="preserve">       </w:t>
            </w:r>
          </w:p>
        </w:tc>
        <w:tc>
          <w:tcPr>
            <w:tcW w:w="2970" w:type="dxa"/>
            <w:shd w:val="clear" w:color="auto" w:fill="EAF1DD"/>
          </w:tcPr>
          <w:p w:rsidR="00563629" w:rsidRPr="008A5B7A" w:rsidRDefault="00563629" w:rsidP="00C352E3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563629" w:rsidRPr="00253D16" w:rsidTr="00C352E3">
        <w:trPr>
          <w:trHeight w:val="359"/>
        </w:trPr>
        <w:tc>
          <w:tcPr>
            <w:tcW w:w="6570" w:type="dxa"/>
          </w:tcPr>
          <w:p w:rsidR="00563629" w:rsidRPr="00FF1C7D" w:rsidRDefault="00563629" w:rsidP="00C352E3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FF1C7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FF1C7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F1C7D">
              <w:rPr>
                <w:b/>
                <w:sz w:val="24"/>
              </w:rPr>
              <w:t xml:space="preserve">CIT 311  </w:t>
            </w:r>
            <w:r w:rsidRPr="00FF1C7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2970" w:type="dxa"/>
          </w:tcPr>
          <w:p w:rsidR="00563629" w:rsidRPr="00FF1C7D" w:rsidRDefault="00563629" w:rsidP="00C352E3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FF1C7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FF1C7D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563629" w:rsidRDefault="00563629" w:rsidP="00563629">
      <w:pPr>
        <w:spacing w:before="120"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563629" w:rsidRDefault="00563629" w:rsidP="00563629">
      <w:pPr>
        <w:spacing w:before="120"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 computer engineer needs to know design activities, interrelationship among different peripherals and microcontroller based embedded system </w:t>
      </w:r>
    </w:p>
    <w:p w:rsidR="00563629" w:rsidRDefault="00563629" w:rsidP="00563629">
      <w:pPr>
        <w:spacing w:before="120"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563629" w:rsidRDefault="00563629" w:rsidP="00563629">
      <w:pPr>
        <w:spacing w:before="120"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 </w:t>
      </w:r>
    </w:p>
    <w:p w:rsidR="00563629" w:rsidRPr="0094620F" w:rsidRDefault="00563629" w:rsidP="00563629">
      <w:pPr>
        <w:pStyle w:val="ListParagraph"/>
        <w:numPr>
          <w:ilvl w:val="1"/>
          <w:numId w:val="1"/>
        </w:numPr>
        <w:spacing w:before="120" w:after="0" w:line="240" w:lineRule="auto"/>
        <w:ind w:left="1080" w:hanging="360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proofErr w:type="gramStart"/>
      <w:r>
        <w:rPr>
          <w:rFonts w:ascii="Times New Roman" w:hAnsi="Times New Roman"/>
          <w:szCs w:val="20"/>
        </w:rPr>
        <w:t xml:space="preserve">gain </w:t>
      </w:r>
      <w:r w:rsidRPr="0094620F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knowledge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94620F">
        <w:rPr>
          <w:rFonts w:ascii="Times New Roman" w:hAnsi="Times New Roman"/>
          <w:szCs w:val="20"/>
        </w:rPr>
        <w:t xml:space="preserve">about microprocessors and microcomputers and internal architecture </w:t>
      </w:r>
    </w:p>
    <w:p w:rsidR="00563629" w:rsidRPr="0094620F" w:rsidRDefault="00563629" w:rsidP="00563629">
      <w:pPr>
        <w:pStyle w:val="ListParagraph"/>
        <w:numPr>
          <w:ilvl w:val="1"/>
          <w:numId w:val="1"/>
        </w:numPr>
        <w:spacing w:before="120" w:after="0" w:line="240" w:lineRule="auto"/>
        <w:ind w:left="1080" w:hanging="360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>To learn about internal relationship of different functional units of CPU</w:t>
      </w:r>
      <w:r>
        <w:rPr>
          <w:rFonts w:ascii="Times New Roman" w:hAnsi="Times New Roman"/>
          <w:szCs w:val="20"/>
        </w:rPr>
        <w:t xml:space="preserve"> and </w:t>
      </w:r>
      <w:r w:rsidRPr="0094620F">
        <w:rPr>
          <w:rFonts w:ascii="Times New Roman" w:hAnsi="Times New Roman"/>
          <w:szCs w:val="20"/>
        </w:rPr>
        <w:t>software interaction with hardware</w:t>
      </w:r>
    </w:p>
    <w:p w:rsidR="00563629" w:rsidRPr="0094620F" w:rsidRDefault="00563629" w:rsidP="00563629">
      <w:pPr>
        <w:pStyle w:val="ListParagraph"/>
        <w:numPr>
          <w:ilvl w:val="1"/>
          <w:numId w:val="1"/>
        </w:numPr>
        <w:spacing w:before="120" w:after="0" w:line="240" w:lineRule="auto"/>
        <w:ind w:left="1080" w:hanging="360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 xml:space="preserve">To </w:t>
      </w:r>
      <w:r>
        <w:rPr>
          <w:rFonts w:ascii="Times New Roman" w:hAnsi="Times New Roman"/>
          <w:szCs w:val="20"/>
        </w:rPr>
        <w:t xml:space="preserve">know about </w:t>
      </w:r>
      <w:r w:rsidRPr="0094620F">
        <w:rPr>
          <w:rFonts w:ascii="Times New Roman" w:hAnsi="Times New Roman"/>
          <w:szCs w:val="20"/>
        </w:rPr>
        <w:t>the assembly language programming technique</w:t>
      </w:r>
    </w:p>
    <w:p w:rsidR="00563629" w:rsidRPr="0094620F" w:rsidRDefault="00563629" w:rsidP="00563629">
      <w:pPr>
        <w:pStyle w:val="ListParagraph"/>
        <w:numPr>
          <w:ilvl w:val="1"/>
          <w:numId w:val="1"/>
        </w:numPr>
        <w:spacing w:before="120" w:after="0" w:line="240" w:lineRule="auto"/>
        <w:ind w:left="1080" w:hanging="360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>To learn the activities of I/O devices with respect to CPU</w:t>
      </w:r>
    </w:p>
    <w:p w:rsidR="00563629" w:rsidRPr="0094620F" w:rsidRDefault="00563629" w:rsidP="00563629">
      <w:pPr>
        <w:pStyle w:val="ListParagraph"/>
        <w:numPr>
          <w:ilvl w:val="1"/>
          <w:numId w:val="1"/>
        </w:numPr>
        <w:spacing w:before="120" w:after="0" w:line="240" w:lineRule="auto"/>
        <w:ind w:left="1080" w:hanging="360"/>
        <w:rPr>
          <w:rFonts w:ascii="Times New Roman" w:hAnsi="Times New Roman"/>
          <w:szCs w:val="20"/>
        </w:rPr>
      </w:pPr>
      <w:r w:rsidRPr="0094620F">
        <w:rPr>
          <w:rFonts w:ascii="Times New Roman" w:hAnsi="Times New Roman"/>
          <w:szCs w:val="20"/>
        </w:rPr>
        <w:t>To a</w:t>
      </w:r>
      <w:r>
        <w:rPr>
          <w:rFonts w:ascii="Times New Roman" w:hAnsi="Times New Roman"/>
          <w:szCs w:val="20"/>
        </w:rPr>
        <w:t xml:space="preserve">cquire </w:t>
      </w:r>
      <w:r w:rsidRPr="0094620F">
        <w:rPr>
          <w:rFonts w:ascii="Times New Roman" w:hAnsi="Times New Roman"/>
          <w:szCs w:val="20"/>
        </w:rPr>
        <w:t>knowledge about microcontroller based system design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2790"/>
        <w:gridCol w:w="2025"/>
        <w:gridCol w:w="1549"/>
      </w:tblGrid>
      <w:tr w:rsidR="00563629" w:rsidRPr="00F843A8" w:rsidTr="00C352E3">
        <w:tc>
          <w:tcPr>
            <w:tcW w:w="3216" w:type="dxa"/>
            <w:shd w:val="clear" w:color="auto" w:fill="EAF1DD"/>
          </w:tcPr>
          <w:p w:rsidR="00563629" w:rsidRPr="00F843A8" w:rsidRDefault="00563629" w:rsidP="00C352E3">
            <w:pPr>
              <w:spacing w:before="120" w:after="0" w:line="240" w:lineRule="auto"/>
              <w:rPr>
                <w:rFonts w:ascii="Lucida Calligraphy" w:hAnsi="Lucida Calligraphy" w:cs="Arial"/>
                <w:b/>
                <w:highlight w:val="yellow"/>
                <w:lang w:eastAsia="ja-JP"/>
              </w:rPr>
            </w:pPr>
            <w:r w:rsidRPr="00F843A8">
              <w:rPr>
                <w:rFonts w:ascii="Lucida Calligraphy" w:hAnsi="Lucida Calligraphy" w:cs="Arial"/>
                <w:b/>
                <w:highlight w:val="yellow"/>
                <w:lang w:eastAsia="ja-JP"/>
              </w:rPr>
              <w:t xml:space="preserve">11.3 </w:t>
            </w:r>
          </w:p>
          <w:p w:rsidR="00563629" w:rsidRPr="00F843A8" w:rsidRDefault="00563629" w:rsidP="00C352E3">
            <w:pPr>
              <w:spacing w:before="120" w:after="0" w:line="240" w:lineRule="auto"/>
              <w:rPr>
                <w:rFonts w:cs="Calibri"/>
                <w:b/>
                <w:lang w:eastAsia="ja-JP"/>
              </w:rPr>
            </w:pPr>
            <w:r w:rsidRPr="00F843A8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Learning Outcomes</w:t>
            </w:r>
          </w:p>
        </w:tc>
        <w:tc>
          <w:tcPr>
            <w:tcW w:w="2790" w:type="dxa"/>
            <w:shd w:val="clear" w:color="auto" w:fill="EAF1DD"/>
          </w:tcPr>
          <w:p w:rsidR="00563629" w:rsidRPr="00F843A8" w:rsidRDefault="00563629" w:rsidP="00C352E3">
            <w:pPr>
              <w:spacing w:before="120" w:after="0" w:line="240" w:lineRule="auto"/>
              <w:rPr>
                <w:rFonts w:ascii="Lucida Calligraphy" w:hAnsi="Lucida Calligraphy" w:cs="Arial"/>
                <w:b/>
                <w:highlight w:val="yellow"/>
                <w:lang w:eastAsia="ja-JP"/>
              </w:rPr>
            </w:pPr>
            <w:r w:rsidRPr="00F843A8">
              <w:rPr>
                <w:rFonts w:ascii="Lucida Calligraphy" w:hAnsi="Lucida Calligraphy" w:cs="Arial"/>
                <w:b/>
                <w:highlight w:val="yellow"/>
                <w:lang w:eastAsia="ja-JP"/>
              </w:rPr>
              <w:t xml:space="preserve">11.4 </w:t>
            </w:r>
          </w:p>
          <w:p w:rsidR="00563629" w:rsidRPr="00F843A8" w:rsidRDefault="00563629" w:rsidP="00C352E3">
            <w:pPr>
              <w:spacing w:before="120"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F843A8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Course</w:t>
            </w:r>
            <w:r w:rsidRPr="00F843A8">
              <w:rPr>
                <w:rFonts w:cs="Calibri"/>
                <w:b/>
                <w:lang w:eastAsia="ja-JP"/>
              </w:rPr>
              <w:t xml:space="preserve"> Content</w:t>
            </w:r>
          </w:p>
        </w:tc>
        <w:tc>
          <w:tcPr>
            <w:tcW w:w="2025" w:type="dxa"/>
            <w:shd w:val="clear" w:color="auto" w:fill="EAF1DD"/>
          </w:tcPr>
          <w:p w:rsidR="00563629" w:rsidRPr="00ED7FB7" w:rsidRDefault="00563629" w:rsidP="00C352E3">
            <w:pPr>
              <w:spacing w:before="120" w:after="0" w:line="240" w:lineRule="auto"/>
              <w:rPr>
                <w:rFonts w:ascii="Lucida Calligraphy" w:hAnsi="Lucida Calligraphy" w:cs="Arial"/>
                <w:b/>
                <w:sz w:val="18"/>
                <w:highlight w:val="yellow"/>
                <w:lang w:eastAsia="ja-JP"/>
              </w:rPr>
            </w:pPr>
            <w:r w:rsidRPr="00ED7FB7">
              <w:rPr>
                <w:rFonts w:ascii="Lucida Calligraphy" w:hAnsi="Lucida Calligraphy" w:cs="Arial"/>
                <w:b/>
                <w:sz w:val="18"/>
                <w:highlight w:val="yellow"/>
                <w:lang w:eastAsia="ja-JP"/>
              </w:rPr>
              <w:t xml:space="preserve">11.5 </w:t>
            </w:r>
          </w:p>
          <w:p w:rsidR="00563629" w:rsidRPr="00F843A8" w:rsidRDefault="00563629" w:rsidP="00C352E3">
            <w:pPr>
              <w:spacing w:before="120" w:after="0" w:line="240" w:lineRule="auto"/>
              <w:rPr>
                <w:rFonts w:cs="Calibri"/>
                <w:b/>
                <w:lang w:eastAsia="ja-JP"/>
              </w:rPr>
            </w:pPr>
            <w:r w:rsidRPr="00ED7FB7">
              <w:rPr>
                <w:rFonts w:ascii="Lucida Calligraphy" w:hAnsi="Lucida Calligraphy" w:cs="Arial"/>
                <w:b/>
                <w:sz w:val="18"/>
                <w:highlight w:val="yellow"/>
                <w:lang w:eastAsia="ja-JP"/>
              </w:rPr>
              <w:t>Teaching Learning Strategy</w:t>
            </w:r>
          </w:p>
        </w:tc>
        <w:tc>
          <w:tcPr>
            <w:tcW w:w="1549" w:type="dxa"/>
            <w:shd w:val="clear" w:color="auto" w:fill="EAF1DD"/>
          </w:tcPr>
          <w:p w:rsidR="00563629" w:rsidRPr="00F843A8" w:rsidRDefault="00563629" w:rsidP="00C352E3">
            <w:pPr>
              <w:spacing w:before="120"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F843A8">
              <w:rPr>
                <w:rFonts w:ascii="Lucida Calligraphy" w:hAnsi="Lucida Calligraphy" w:cs="Arial"/>
                <w:b/>
                <w:highlight w:val="yellow"/>
                <w:lang w:eastAsia="ja-JP"/>
              </w:rPr>
              <w:t>11.6 Assessment Strategy</w:t>
            </w: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18" w:hanging="284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Identify different types of microprocessor 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18" w:hanging="284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Identify different component and peripherals  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Introduction to different types of microprocessors, </w:t>
            </w: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Explain Computer languages and its implementation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Apply assembly language program for solving problem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Machine and assembly language programming, Assembly language program writing, Opcode, Debugging and execution. Programming in Microcomputers, Subroutine and reentrant programs.</w:t>
            </w: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Lecture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Assignment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Lab report</w:t>
            </w: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Short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quiz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Group 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4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Summarize  of hardware, software and interfacing system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Hardware and Software Interfacing in Microcomputer System Design, I/O Design and Total System Design, </w:t>
            </w: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Lecture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Assignment</w:t>
            </w: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Short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Analytical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quiz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Design microprocessor based system, 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Outline of debugging and testing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Explain memory interfacing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Microprocessor based system design: Hardware design, Building, Debugging, Testing and Linking program modules, Programming EPROM.</w:t>
            </w: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Lecture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Assignment</w:t>
            </w: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Short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Analytical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quiz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Group 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lastRenderedPageBreak/>
              <w:t>Describe evolution of processor (i/o processor, numeric data processor, coprocessor, multiprocessor, bit slice processor)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6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Outline of microprogramming  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Multiprocessor configurations: coprocessor configurations, Numeric data processor, I/O processors, Advanced Microprogramming: Bit-Slice Microprocessor.</w:t>
            </w:r>
          </w:p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Lecture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Short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Analytical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quiz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63629" w:rsidRPr="00F843A8" w:rsidTr="00C352E3">
        <w:tc>
          <w:tcPr>
            <w:tcW w:w="3216" w:type="dxa"/>
          </w:tcPr>
          <w:p w:rsidR="00563629" w:rsidRPr="00F843A8" w:rsidRDefault="00563629" w:rsidP="00563629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Describe microcontroller 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Describe Microcontroller based system design, </w:t>
            </w:r>
            <w:proofErr w:type="gramStart"/>
            <w:r w:rsidRPr="00F843A8">
              <w:rPr>
                <w:rFonts w:ascii="Times New Roman" w:hAnsi="Times New Roman"/>
              </w:rPr>
              <w:t>Programming(</w:t>
            </w:r>
            <w:proofErr w:type="gramEnd"/>
            <w:r w:rsidRPr="00F843A8">
              <w:rPr>
                <w:rFonts w:ascii="Times New Roman" w:hAnsi="Times New Roman"/>
              </w:rPr>
              <w:t>Assembly &amp; high level language),</w:t>
            </w:r>
          </w:p>
          <w:p w:rsidR="00563629" w:rsidRPr="00F843A8" w:rsidRDefault="00563629" w:rsidP="00563629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 xml:space="preserve">   Describe Interfacing with differ input output devices</w:t>
            </w:r>
          </w:p>
        </w:tc>
        <w:tc>
          <w:tcPr>
            <w:tcW w:w="2790" w:type="dxa"/>
          </w:tcPr>
          <w:p w:rsidR="00563629" w:rsidRPr="00F843A8" w:rsidRDefault="00563629" w:rsidP="00C352E3">
            <w:pPr>
              <w:spacing w:before="120" w:after="0" w:line="240" w:lineRule="auto"/>
              <w:jc w:val="both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Microcontroller : Intel 8031/8051 Architecture, Special Function Registers (SFR), I/O pins, ports and circuits, Instruction set, Addressing Modes, Assembly Language Programming, Timer and Counter Programming, Serial Communication, Connection to RS 232, Interrupts Programming, External Memory interfacing, Introduction to 16 bit Microcontroller.</w:t>
            </w:r>
          </w:p>
        </w:tc>
        <w:tc>
          <w:tcPr>
            <w:tcW w:w="2025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Lecture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Assignment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Lab report</w:t>
            </w:r>
          </w:p>
        </w:tc>
        <w:tc>
          <w:tcPr>
            <w:tcW w:w="1549" w:type="dxa"/>
          </w:tcPr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Short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Analytical answer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quiz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Group exercise</w:t>
            </w:r>
          </w:p>
          <w:p w:rsidR="00563629" w:rsidRPr="00F843A8" w:rsidRDefault="00563629" w:rsidP="00C352E3">
            <w:pPr>
              <w:spacing w:before="120" w:after="0" w:line="240" w:lineRule="auto"/>
              <w:jc w:val="center"/>
              <w:rPr>
                <w:rFonts w:ascii="Times New Roman" w:hAnsi="Times New Roman"/>
              </w:rPr>
            </w:pPr>
            <w:r w:rsidRPr="00F843A8">
              <w:rPr>
                <w:rFonts w:ascii="Times New Roman" w:hAnsi="Times New Roman"/>
              </w:rPr>
              <w:t>viva</w:t>
            </w:r>
          </w:p>
        </w:tc>
      </w:tr>
    </w:tbl>
    <w:p w:rsidR="00563629" w:rsidRPr="00890064" w:rsidRDefault="00563629" w:rsidP="00563629">
      <w:pPr>
        <w:shd w:val="clear" w:color="auto" w:fill="EAF1DD"/>
        <w:spacing w:before="120"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F6F4C" w:rsidRPr="00563629" w:rsidRDefault="006F6F4C" w:rsidP="00563629">
      <w:bookmarkStart w:id="0" w:name="_GoBack"/>
      <w:bookmarkEnd w:id="0"/>
    </w:p>
    <w:sectPr w:rsidR="006F6F4C" w:rsidRPr="005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FD2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11FC2A4B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22B3D0C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4D716E1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6DE823C7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6E18506C"/>
    <w:multiLevelType w:val="hybridMultilevel"/>
    <w:tmpl w:val="2682AC42"/>
    <w:lvl w:ilvl="0" w:tplc="28221D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845D7"/>
    <w:rsid w:val="003850C2"/>
    <w:rsid w:val="004624A7"/>
    <w:rsid w:val="004F0EA3"/>
    <w:rsid w:val="0053422C"/>
    <w:rsid w:val="00555C9C"/>
    <w:rsid w:val="00563629"/>
    <w:rsid w:val="006F6F4C"/>
    <w:rsid w:val="007413EB"/>
    <w:rsid w:val="007E3448"/>
    <w:rsid w:val="008A7B51"/>
    <w:rsid w:val="008C0FAB"/>
    <w:rsid w:val="009A552E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2016-10-30T09:50:00Z</dcterms:created>
  <dcterms:modified xsi:type="dcterms:W3CDTF">2016-10-30T09:50:00Z</dcterms:modified>
</cp:coreProperties>
</file>