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930"/>
        <w:gridCol w:w="2204"/>
      </w:tblGrid>
      <w:tr w:rsidR="00793C87" w:rsidRPr="00907FE7" w:rsidTr="00C352E3">
        <w:tc>
          <w:tcPr>
            <w:tcW w:w="6930" w:type="dxa"/>
            <w:shd w:val="clear" w:color="auto" w:fill="EAF1DD"/>
          </w:tcPr>
          <w:p w:rsidR="00793C87" w:rsidRPr="00907FE7" w:rsidRDefault="00793C87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907FE7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– 52 Title:  Simulation and Modeling</w:t>
            </w:r>
            <w:r>
              <w:rPr>
                <w:b/>
                <w:sz w:val="24"/>
              </w:rPr>
              <w:t xml:space="preserve"> </w:t>
            </w:r>
            <w:r w:rsidRPr="00907FE7">
              <w:rPr>
                <w:b/>
                <w:sz w:val="24"/>
              </w:rPr>
              <w:t xml:space="preserve">Sessional    </w:t>
            </w:r>
          </w:p>
        </w:tc>
        <w:tc>
          <w:tcPr>
            <w:tcW w:w="2204" w:type="dxa"/>
            <w:shd w:val="clear" w:color="auto" w:fill="EAF1DD"/>
          </w:tcPr>
          <w:p w:rsidR="00793C87" w:rsidRPr="00907FE7" w:rsidRDefault="00793C87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793C87" w:rsidRPr="00907FE7" w:rsidTr="00C352E3">
        <w:tc>
          <w:tcPr>
            <w:tcW w:w="6930" w:type="dxa"/>
          </w:tcPr>
          <w:p w:rsidR="00793C87" w:rsidRPr="00907FE7" w:rsidRDefault="00793C8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907FE7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907FE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907FE7">
              <w:rPr>
                <w:b/>
                <w:sz w:val="24"/>
              </w:rPr>
              <w:t xml:space="preserve">CIT 324  </w:t>
            </w:r>
            <w:r w:rsidRPr="00907FE7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Credit :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1.5</w:t>
            </w:r>
            <w:r w:rsidRPr="00907FE7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Contact Hours: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2</w:t>
            </w:r>
          </w:p>
        </w:tc>
        <w:tc>
          <w:tcPr>
            <w:tcW w:w="2204" w:type="dxa"/>
          </w:tcPr>
          <w:p w:rsidR="00793C87" w:rsidRPr="00907FE7" w:rsidRDefault="00793C87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907FE7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907FE7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793C87" w:rsidRDefault="00793C87" w:rsidP="00793C87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793C87" w:rsidRPr="006511E3" w:rsidRDefault="00793C87" w:rsidP="00793C87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10.1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793C87" w:rsidRPr="00907FE7" w:rsidRDefault="00793C87" w:rsidP="00793C87">
      <w:p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907FE7">
        <w:rPr>
          <w:rFonts w:ascii="Times New Roman" w:hAnsi="Times New Roman"/>
          <w:szCs w:val="20"/>
          <w:lang w:eastAsia="ja-JP"/>
        </w:rPr>
        <w:t xml:space="preserve">To contribute in ICT based innovative model, one needs to develop program </w:t>
      </w:r>
      <w:proofErr w:type="gramStart"/>
      <w:r w:rsidRPr="00907FE7">
        <w:rPr>
          <w:rFonts w:ascii="Times New Roman" w:hAnsi="Times New Roman"/>
          <w:szCs w:val="20"/>
          <w:lang w:eastAsia="ja-JP"/>
        </w:rPr>
        <w:t>on  random</w:t>
      </w:r>
      <w:proofErr w:type="gramEnd"/>
      <w:r w:rsidRPr="00907FE7">
        <w:rPr>
          <w:rFonts w:ascii="Times New Roman" w:hAnsi="Times New Roman"/>
          <w:szCs w:val="20"/>
          <w:lang w:eastAsia="ja-JP"/>
        </w:rPr>
        <w:t xml:space="preserve"> number, perform the algorithm of  randomness and correlations justification and perform simulation in the system.</w:t>
      </w:r>
    </w:p>
    <w:p w:rsidR="00793C87" w:rsidRDefault="00793C87" w:rsidP="00793C87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793C87" w:rsidRDefault="00793C87" w:rsidP="00793C87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793C87" w:rsidRPr="006511E3" w:rsidRDefault="00793C87" w:rsidP="00793C87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10.2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793C87" w:rsidRPr="00907FE7" w:rsidRDefault="00793C87" w:rsidP="00793C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20"/>
          <w:lang w:eastAsia="ja-JP"/>
        </w:rPr>
      </w:pPr>
      <w:r w:rsidRPr="00907FE7">
        <w:rPr>
          <w:rFonts w:ascii="Times New Roman" w:hAnsi="Times New Roman"/>
          <w:szCs w:val="20"/>
          <w:lang w:eastAsia="ja-JP"/>
        </w:rPr>
        <w:t>To perform computer simulations in different system.</w:t>
      </w:r>
    </w:p>
    <w:p w:rsidR="00793C87" w:rsidRPr="00907FE7" w:rsidRDefault="00793C87" w:rsidP="00793C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20"/>
          <w:lang w:eastAsia="ja-JP"/>
        </w:rPr>
      </w:pPr>
      <w:r w:rsidRPr="00907FE7">
        <w:rPr>
          <w:rFonts w:ascii="Times New Roman" w:hAnsi="Times New Roman"/>
          <w:szCs w:val="20"/>
          <w:lang w:eastAsia="ja-JP"/>
        </w:rPr>
        <w:t xml:space="preserve">To develop the program for random number </w:t>
      </w:r>
      <w:proofErr w:type="gramStart"/>
      <w:r w:rsidRPr="00907FE7">
        <w:rPr>
          <w:rFonts w:ascii="Times New Roman" w:hAnsi="Times New Roman"/>
          <w:szCs w:val="20"/>
          <w:lang w:eastAsia="ja-JP"/>
        </w:rPr>
        <w:t>and  the</w:t>
      </w:r>
      <w:proofErr w:type="gramEnd"/>
      <w:r w:rsidRPr="00907FE7">
        <w:rPr>
          <w:rFonts w:ascii="Times New Roman" w:hAnsi="Times New Roman"/>
          <w:szCs w:val="20"/>
          <w:lang w:eastAsia="ja-JP"/>
        </w:rPr>
        <w:t xml:space="preserve"> randomness justification in the system.</w:t>
      </w:r>
    </w:p>
    <w:p w:rsidR="00793C87" w:rsidRPr="0040116A" w:rsidRDefault="00793C87" w:rsidP="00793C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 w:rsidRPr="00907FE7">
        <w:rPr>
          <w:rFonts w:ascii="Times New Roman" w:hAnsi="Times New Roman"/>
          <w:szCs w:val="20"/>
          <w:lang w:eastAsia="ja-JP"/>
        </w:rPr>
        <w:t>To perform the algorithm for computer program implemented in system.</w:t>
      </w:r>
    </w:p>
    <w:p w:rsidR="00793C87" w:rsidRDefault="00793C87" w:rsidP="00793C87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793C87" w:rsidRDefault="00793C87" w:rsidP="00793C87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793C87" w:rsidRDefault="00793C87" w:rsidP="00793C87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3600"/>
        <w:gridCol w:w="1710"/>
        <w:gridCol w:w="1530"/>
      </w:tblGrid>
      <w:tr w:rsidR="00793C87" w:rsidTr="00C352E3">
        <w:tc>
          <w:tcPr>
            <w:tcW w:w="2160" w:type="dxa"/>
            <w:shd w:val="clear" w:color="auto" w:fill="EAF1DD"/>
          </w:tcPr>
          <w:p w:rsidR="00793C87" w:rsidRPr="00907FE7" w:rsidRDefault="00793C8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907FE7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10.3 </w:t>
            </w:r>
          </w:p>
          <w:p w:rsidR="00793C87" w:rsidRPr="00907FE7" w:rsidRDefault="00793C87" w:rsidP="00C352E3">
            <w:pPr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  <w:r w:rsidRPr="00907FE7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shd w:val="clear" w:color="auto" w:fill="EAF1DD"/>
          </w:tcPr>
          <w:p w:rsidR="00793C87" w:rsidRPr="008A5B7A" w:rsidRDefault="00793C8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10.4 </w:t>
            </w:r>
          </w:p>
          <w:p w:rsidR="00793C87" w:rsidRPr="008A5B7A" w:rsidRDefault="00793C8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10" w:type="dxa"/>
            <w:shd w:val="clear" w:color="auto" w:fill="EAF1DD"/>
          </w:tcPr>
          <w:p w:rsidR="00793C87" w:rsidRPr="00907FE7" w:rsidRDefault="00793C8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907FE7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10.5 </w:t>
            </w:r>
          </w:p>
          <w:p w:rsidR="00793C87" w:rsidRPr="00907FE7" w:rsidRDefault="00793C87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907FE7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907FE7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793C87" w:rsidRPr="00907FE7" w:rsidRDefault="00793C8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07FE7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10.6 </w:t>
            </w:r>
            <w:r w:rsidRPr="00907FE7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793C87" w:rsidTr="00C352E3">
        <w:tc>
          <w:tcPr>
            <w:tcW w:w="2160" w:type="dxa"/>
          </w:tcPr>
          <w:p w:rsidR="00793C87" w:rsidRPr="00907FE7" w:rsidRDefault="00793C87" w:rsidP="00793C8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Develop the program of random number </w:t>
            </w:r>
          </w:p>
          <w:p w:rsidR="00793C87" w:rsidRPr="00907FE7" w:rsidRDefault="00793C87" w:rsidP="00793C8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>Evaluate the programming algorithm</w:t>
            </w:r>
          </w:p>
        </w:tc>
        <w:tc>
          <w:tcPr>
            <w:tcW w:w="3600" w:type="dxa"/>
          </w:tcPr>
          <w:p w:rsidR="00793C87" w:rsidRPr="00F64860" w:rsidRDefault="00793C8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F64860">
              <w:rPr>
                <w:rFonts w:ascii="Times New Roman" w:hAnsi="Times New Roman"/>
                <w:spacing w:val="-3"/>
                <w:sz w:val="24"/>
              </w:rPr>
              <w:t>Random number generator, statistical analysis of results, validation and verification techniques.</w:t>
            </w:r>
          </w:p>
        </w:tc>
        <w:tc>
          <w:tcPr>
            <w:tcW w:w="1710" w:type="dxa"/>
          </w:tcPr>
          <w:p w:rsidR="00793C87" w:rsidRPr="00907FE7" w:rsidRDefault="00793C87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Exercise</w:t>
            </w:r>
          </w:p>
        </w:tc>
        <w:tc>
          <w:tcPr>
            <w:tcW w:w="1530" w:type="dxa"/>
          </w:tcPr>
          <w:p w:rsidR="00793C87" w:rsidRPr="00907FE7" w:rsidRDefault="00793C87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</w:tr>
      <w:tr w:rsidR="00793C87" w:rsidTr="00C352E3">
        <w:tc>
          <w:tcPr>
            <w:tcW w:w="2160" w:type="dxa"/>
          </w:tcPr>
          <w:p w:rsidR="00793C87" w:rsidRPr="00907FE7" w:rsidRDefault="00793C87" w:rsidP="00793C8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>Implement and perform the computer simulation</w:t>
            </w:r>
          </w:p>
        </w:tc>
        <w:tc>
          <w:tcPr>
            <w:tcW w:w="3600" w:type="dxa"/>
          </w:tcPr>
          <w:p w:rsidR="00793C87" w:rsidRPr="00F64860" w:rsidRDefault="00793C87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</w:t>
            </w:r>
            <w:r w:rsidRPr="00F64860">
              <w:rPr>
                <w:rFonts w:ascii="Times New Roman" w:hAnsi="Times New Roman"/>
                <w:spacing w:val="-3"/>
                <w:sz w:val="24"/>
              </w:rPr>
              <w:t xml:space="preserve">imulation packages, verification of simulation computer program. </w:t>
            </w:r>
          </w:p>
        </w:tc>
        <w:tc>
          <w:tcPr>
            <w:tcW w:w="1710" w:type="dxa"/>
          </w:tcPr>
          <w:p w:rsidR="00793C87" w:rsidRPr="00907FE7" w:rsidRDefault="00793C87" w:rsidP="00C352E3">
            <w:pPr>
              <w:spacing w:after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    Exercise</w:t>
            </w:r>
          </w:p>
        </w:tc>
        <w:tc>
          <w:tcPr>
            <w:tcW w:w="1530" w:type="dxa"/>
          </w:tcPr>
          <w:p w:rsidR="00793C87" w:rsidRPr="00907FE7" w:rsidRDefault="00793C87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>Group Exercise</w:t>
            </w:r>
          </w:p>
        </w:tc>
      </w:tr>
      <w:tr w:rsidR="00793C87" w:rsidTr="00C352E3">
        <w:tc>
          <w:tcPr>
            <w:tcW w:w="2160" w:type="dxa"/>
          </w:tcPr>
          <w:p w:rsidR="00793C87" w:rsidRPr="00907FE7" w:rsidRDefault="00793C87" w:rsidP="00793C8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2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Develop program on different modeling </w:t>
            </w:r>
          </w:p>
        </w:tc>
        <w:tc>
          <w:tcPr>
            <w:tcW w:w="3600" w:type="dxa"/>
          </w:tcPr>
          <w:p w:rsidR="00793C87" w:rsidRPr="00F64860" w:rsidRDefault="00793C87" w:rsidP="00C352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 xml:space="preserve">Program on </w:t>
            </w:r>
            <w:r w:rsidRPr="00F64860">
              <w:rPr>
                <w:rFonts w:ascii="Times New Roman" w:hAnsi="Times New Roman"/>
                <w:spacing w:val="-3"/>
                <w:sz w:val="24"/>
              </w:rPr>
              <w:t>add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itive and subtractive modeling; </w:t>
            </w:r>
            <w:r w:rsidRPr="00F64860">
              <w:rPr>
                <w:rFonts w:ascii="Times New Roman" w:hAnsi="Times New Roman"/>
                <w:spacing w:val="-3"/>
                <w:sz w:val="24"/>
              </w:rPr>
              <w:t>Curves and Surfaces modeling</w:t>
            </w:r>
          </w:p>
        </w:tc>
        <w:tc>
          <w:tcPr>
            <w:tcW w:w="1710" w:type="dxa"/>
          </w:tcPr>
          <w:p w:rsidR="00793C87" w:rsidRPr="00907FE7" w:rsidRDefault="00793C87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793C87" w:rsidRPr="00907FE7" w:rsidRDefault="00793C87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FE7">
              <w:rPr>
                <w:rFonts w:ascii="Times New Roman" w:hAnsi="Times New Roman"/>
                <w:sz w:val="20"/>
                <w:szCs w:val="20"/>
                <w:lang w:eastAsia="ja-JP"/>
              </w:rPr>
              <w:t>Assignments</w:t>
            </w:r>
          </w:p>
        </w:tc>
      </w:tr>
    </w:tbl>
    <w:p w:rsidR="00793C87" w:rsidRDefault="00793C87" w:rsidP="00793C87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793C87" w:rsidRPr="00890064" w:rsidRDefault="00793C87" w:rsidP="00793C87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793C87" w:rsidRDefault="00793C87" w:rsidP="00793C87">
      <w:pPr>
        <w:spacing w:after="0" w:line="240" w:lineRule="auto"/>
      </w:pPr>
      <w:r>
        <w:rPr>
          <w:b/>
        </w:rPr>
        <w:t>Text Books</w:t>
      </w:r>
      <w:r>
        <w:t>:</w:t>
      </w:r>
    </w:p>
    <w:p w:rsidR="00793C87" w:rsidRDefault="00793C87" w:rsidP="00793C8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Byron J. T. </w:t>
      </w:r>
      <w:proofErr w:type="gramStart"/>
      <w:r>
        <w:rPr>
          <w:rFonts w:ascii="Times New Roman" w:hAnsi="Times New Roman"/>
        </w:rPr>
        <w:t xml:space="preserve">Morgan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>: Elements of Simulation</w:t>
      </w:r>
    </w:p>
    <w:p w:rsidR="00793C87" w:rsidRDefault="00793C87" w:rsidP="00793C8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Law, </w:t>
      </w:r>
      <w:proofErr w:type="spellStart"/>
      <w:r>
        <w:rPr>
          <w:rFonts w:ascii="Times New Roman" w:hAnsi="Times New Roman"/>
        </w:rPr>
        <w:t>Keltan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Simulation Modeling and Analysis</w:t>
      </w:r>
    </w:p>
    <w:p w:rsidR="00793C87" w:rsidRDefault="00793C87" w:rsidP="00793C8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D.</w:t>
      </w:r>
      <w:proofErr w:type="gramStart"/>
      <w:r>
        <w:rPr>
          <w:rFonts w:ascii="Times New Roman" w:hAnsi="Times New Roman"/>
        </w:rPr>
        <w:t>S.Hira</w:t>
      </w:r>
      <w:proofErr w:type="spellEnd"/>
      <w:proofErr w:type="gramEnd"/>
      <w:r>
        <w:rPr>
          <w:rFonts w:ascii="Times New Roman" w:hAnsi="Times New Roman"/>
        </w:rPr>
        <w:t xml:space="preserve">                              : System Simulation</w:t>
      </w:r>
    </w:p>
    <w:p w:rsidR="00793C87" w:rsidRDefault="00793C87" w:rsidP="00793C8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Geoferry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Goedon</w:t>
      </w:r>
      <w:proofErr w:type="spellEnd"/>
      <w:r>
        <w:rPr>
          <w:rFonts w:ascii="Times New Roman" w:hAnsi="Times New Roman"/>
        </w:rPr>
        <w:t xml:space="preserve">         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System Simulation</w:t>
      </w:r>
    </w:p>
    <w:p w:rsidR="006F6F4C" w:rsidRPr="00793C87" w:rsidRDefault="006F6F4C" w:rsidP="00793C87">
      <w:bookmarkStart w:id="0" w:name="_GoBack"/>
      <w:bookmarkEnd w:id="0"/>
    </w:p>
    <w:sectPr w:rsidR="006F6F4C" w:rsidRPr="0079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5C2"/>
    <w:multiLevelType w:val="hybridMultilevel"/>
    <w:tmpl w:val="C0F8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652FD"/>
    <w:multiLevelType w:val="hybridMultilevel"/>
    <w:tmpl w:val="63FA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3143"/>
    <w:multiLevelType w:val="hybridMultilevel"/>
    <w:tmpl w:val="0D12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93C87"/>
    <w:rsid w:val="007E3448"/>
    <w:rsid w:val="008A7B51"/>
    <w:rsid w:val="008C0FAB"/>
    <w:rsid w:val="008C7089"/>
    <w:rsid w:val="009A552E"/>
    <w:rsid w:val="009D4BF0"/>
    <w:rsid w:val="00A446F8"/>
    <w:rsid w:val="00A76B2A"/>
    <w:rsid w:val="00B00128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2016-10-30T10:03:00Z</dcterms:created>
  <dcterms:modified xsi:type="dcterms:W3CDTF">2016-10-30T10:03:00Z</dcterms:modified>
</cp:coreProperties>
</file>