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8B" w:rsidRPr="00D52955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 xml:space="preserve">Course-11 Title: Physics –I </w:t>
      </w:r>
      <w:proofErr w:type="spellStart"/>
      <w:r>
        <w:rPr>
          <w:rFonts w:ascii="Times New Roman" w:eastAsia="Times New Roman" w:hAnsi="Times New Roman" w:cs="Times New Roman"/>
          <w:b/>
          <w:lang w:eastAsia="ja-JP"/>
        </w:rPr>
        <w:t>I</w:t>
      </w:r>
      <w:proofErr w:type="spellEnd"/>
      <w:r>
        <w:rPr>
          <w:rFonts w:ascii="Times New Roman" w:eastAsia="Times New Roman" w:hAnsi="Times New Roman" w:cs="Times New Roman"/>
          <w:b/>
          <w:lang w:eastAsia="ja-JP"/>
        </w:rPr>
        <w:t xml:space="preserve"> </w:t>
      </w:r>
    </w:p>
    <w:p w:rsidR="00C3418B" w:rsidRPr="00D52955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b/>
          <w:lang w:eastAsia="ja-JP"/>
        </w:rPr>
      </w:pPr>
      <w:r>
        <w:rPr>
          <w:rFonts w:ascii="Times New Roman" w:eastAsia="Times New Roman" w:hAnsi="Times New Roman" w:cs="Times New Roman"/>
          <w:b/>
          <w:lang w:eastAsia="ja-JP"/>
        </w:rPr>
        <w:t>Course Code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b/>
          <w:lang w:eastAsia="ja-JP"/>
        </w:rPr>
        <w:t>PHY 121</w:t>
      </w:r>
      <w:r w:rsidRPr="00D52955">
        <w:rPr>
          <w:rFonts w:ascii="Times New Roman" w:eastAsia="Times New Roman" w:hAnsi="Times New Roman" w:cs="Times New Roman"/>
          <w:b/>
          <w:lang w:eastAsia="ja-JP"/>
        </w:rPr>
        <w:t xml:space="preserve">              Credit: 3.0           Contact Hour: 3 per week        Total marks: 100</w:t>
      </w:r>
    </w:p>
    <w:p w:rsidR="00C3418B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p w:rsidR="00C3418B" w:rsidRPr="003306B8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 xml:space="preserve">11.1 Rationale: </w:t>
      </w:r>
    </w:p>
    <w:p w:rsidR="00C3418B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Student </w:t>
      </w:r>
      <w:r w:rsidRPr="00E930C8">
        <w:rPr>
          <w:rFonts w:ascii="Times New Roman" w:eastAsia="Times New Roman" w:hAnsi="Times New Roman" w:cs="Times New Roman"/>
          <w:sz w:val="20"/>
          <w:szCs w:val="20"/>
          <w:lang w:eastAsia="ja-JP"/>
        </w:rPr>
        <w:t>needs to know the basic theories and principles of physics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to generate problem solving such as</w:t>
      </w:r>
      <w:r w:rsidRPr="00E930C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analytical, mathematical and solution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of</w:t>
      </w:r>
      <w:r w:rsidRPr="00E930C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finding skills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to develop their career as a computer engineer</w:t>
      </w:r>
      <w:r w:rsidRPr="00E930C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; this course will equip them with the concepts of </w:t>
      </w:r>
      <w:r>
        <w:rPr>
          <w:rFonts w:ascii="Times New Roman" w:eastAsia="Times New Roman" w:hAnsi="Times New Roman" w:cs="Times New Roman"/>
          <w:sz w:val="20"/>
          <w:szCs w:val="24"/>
        </w:rPr>
        <w:t>Properties of matter,</w:t>
      </w:r>
      <w:r w:rsidRPr="00E930C8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>Atomic physics, Nuclear physics and Optics.</w:t>
      </w:r>
    </w:p>
    <w:p w:rsidR="00C3418B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3418B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  <w:t>11.2 Objectives:</w:t>
      </w:r>
    </w:p>
    <w:p w:rsidR="00C3418B" w:rsidRPr="00882F5C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Students will be able to:</w:t>
      </w:r>
    </w:p>
    <w:p w:rsidR="00C3418B" w:rsidRPr="003306B8" w:rsidRDefault="00C3418B" w:rsidP="00C3418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Apply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the 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>concepts, ideas and methods of Physics to solve problems in engineering studies.</w:t>
      </w:r>
    </w:p>
    <w:p w:rsidR="00C3418B" w:rsidRPr="003306B8" w:rsidRDefault="00C3418B" w:rsidP="00C3418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Acquire 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knowledge in different laws and models of Physics 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will develop 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>analytical capabilities in students.</w:t>
      </w:r>
    </w:p>
    <w:p w:rsidR="00C3418B" w:rsidRDefault="00C3418B" w:rsidP="00C3418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Apply the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laws of physics 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will help in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higher 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or research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studies</w:t>
      </w: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</w:t>
      </w:r>
      <w:r w:rsidRPr="003306B8"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in the field of engineering. </w:t>
      </w:r>
    </w:p>
    <w:p w:rsidR="00C3418B" w:rsidRPr="0027647A" w:rsidRDefault="00C3418B" w:rsidP="00C3418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val="en-NZ" w:eastAsia="ja-JP"/>
        </w:rPr>
        <w:t xml:space="preserve">Understand the </w:t>
      </w:r>
      <w:r w:rsidRPr="003306B8">
        <w:rPr>
          <w:rFonts w:ascii="Times New Roman" w:eastAsia="Times New Roman" w:hAnsi="Times New Roman" w:cs="Times New Roman"/>
          <w:sz w:val="20"/>
          <w:szCs w:val="20"/>
          <w:lang w:val="en-NZ" w:eastAsia="ja-JP"/>
        </w:rPr>
        <w:t xml:space="preserve">origins in </w:t>
      </w:r>
      <w:r w:rsidRPr="00B25F09">
        <w:rPr>
          <w:rFonts w:ascii="Times New Roman" w:eastAsia="Times New Roman" w:hAnsi="Times New Roman" w:cs="Times New Roman"/>
          <w:sz w:val="20"/>
          <w:szCs w:val="20"/>
          <w:lang w:eastAsia="ja-JP"/>
        </w:rPr>
        <w:t>Properties of matter, Atomic physics, Nuclear physics and Optics.</w:t>
      </w:r>
    </w:p>
    <w:p w:rsidR="00C3418B" w:rsidRDefault="00C3418B" w:rsidP="00C3418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ja-JP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Apply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>physics  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ja-JP"/>
        </w:rPr>
        <w:t xml:space="preserve"> explain everyday things that happening around us. </w:t>
      </w:r>
    </w:p>
    <w:p w:rsidR="00C3418B" w:rsidRPr="00A4004B" w:rsidRDefault="00C3418B" w:rsidP="00C341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ja-JP"/>
        </w:rPr>
      </w:pPr>
    </w:p>
    <w:tbl>
      <w:tblPr>
        <w:tblW w:w="1005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880"/>
        <w:gridCol w:w="3690"/>
        <w:gridCol w:w="1800"/>
        <w:gridCol w:w="1620"/>
        <w:gridCol w:w="46"/>
      </w:tblGrid>
      <w:tr w:rsidR="00C3418B" w:rsidRPr="00A4004B" w:rsidTr="00C352E3">
        <w:trPr>
          <w:gridBefore w:val="1"/>
          <w:gridAfter w:val="1"/>
          <w:wBefore w:w="18" w:type="dxa"/>
          <w:wAfter w:w="46" w:type="dxa"/>
        </w:trPr>
        <w:tc>
          <w:tcPr>
            <w:tcW w:w="2880" w:type="dxa"/>
            <w:shd w:val="clear" w:color="auto" w:fill="EAF1DD"/>
          </w:tcPr>
          <w:p w:rsidR="00C3418B" w:rsidRPr="00410BC9" w:rsidRDefault="00C3418B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11.3 </w:t>
            </w:r>
          </w:p>
          <w:p w:rsidR="00C3418B" w:rsidRPr="00A4004B" w:rsidRDefault="00C3418B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3690" w:type="dxa"/>
            <w:shd w:val="clear" w:color="auto" w:fill="EAF1DD"/>
          </w:tcPr>
          <w:p w:rsidR="00C3418B" w:rsidRPr="00410BC9" w:rsidRDefault="00C3418B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11.4 </w:t>
            </w:r>
          </w:p>
          <w:p w:rsidR="00C3418B" w:rsidRPr="00A4004B" w:rsidRDefault="00C3418B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410BC9">
              <w:rPr>
                <w:rFonts w:ascii="Calibri" w:eastAsia="Times New Roman" w:hAnsi="Calibri" w:cs="Calibri"/>
                <w:b/>
                <w:szCs w:val="20"/>
                <w:lang w:eastAsia="ja-JP"/>
              </w:rPr>
              <w:t xml:space="preserve"> Content</w:t>
            </w:r>
          </w:p>
          <w:p w:rsidR="00C3418B" w:rsidRPr="00A4004B" w:rsidRDefault="00C3418B" w:rsidP="00C352E3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800" w:type="dxa"/>
            <w:shd w:val="clear" w:color="auto" w:fill="EAF1DD"/>
          </w:tcPr>
          <w:p w:rsidR="00C3418B" w:rsidRPr="00410BC9" w:rsidRDefault="00C3418B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11.5 </w:t>
            </w:r>
          </w:p>
          <w:p w:rsidR="00C3418B" w:rsidRPr="00A4004B" w:rsidRDefault="00C3418B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t>Teaching /</w:t>
            </w:r>
            <w:r w:rsidRPr="00410BC9">
              <w:rPr>
                <w:rFonts w:ascii="Lucida Calligraphy" w:eastAsia="Times New Roman" w:hAnsi="Lucida Calligraphy" w:cs="Arial"/>
                <w:b/>
                <w:sz w:val="14"/>
                <w:szCs w:val="20"/>
                <w:lang w:eastAsia="ja-JP"/>
              </w:rPr>
              <w:br/>
              <w:t xml:space="preserve">Learning Strategy </w:t>
            </w:r>
          </w:p>
        </w:tc>
        <w:tc>
          <w:tcPr>
            <w:tcW w:w="1620" w:type="dxa"/>
            <w:shd w:val="clear" w:color="auto" w:fill="EAF1DD"/>
          </w:tcPr>
          <w:p w:rsidR="00C3418B" w:rsidRPr="00A4004B" w:rsidRDefault="00C3418B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410BC9">
              <w:rPr>
                <w:rFonts w:ascii="Lucida Calligraphy" w:eastAsia="Times New Roman" w:hAnsi="Lucida Calligraphy" w:cs="Arial"/>
                <w:b/>
                <w:szCs w:val="20"/>
                <w:lang w:eastAsia="ja-JP"/>
              </w:rPr>
              <w:t xml:space="preserve">11.6 </w:t>
            </w:r>
            <w:r w:rsidRPr="00410BC9">
              <w:rPr>
                <w:rFonts w:ascii="Lucida Calligraphy" w:eastAsia="Times New Roman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C3418B" w:rsidRPr="00AE1DEA" w:rsidTr="00C352E3">
        <w:tc>
          <w:tcPr>
            <w:tcW w:w="2898" w:type="dxa"/>
            <w:gridSpan w:val="2"/>
          </w:tcPr>
          <w:p w:rsidR="00C3418B" w:rsidRPr="00A4004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Generalize the characteristics of atoms, ions and molecules.</w:t>
            </w:r>
          </w:p>
          <w:p w:rsidR="00C3418B" w:rsidRPr="00A4004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Define</w:t>
            </w:r>
            <w:r w:rsidRPr="00076D23">
              <w:rPr>
                <w:rFonts w:ascii="Times New Roman" w:eastAsia="Calibri" w:hAnsi="Times New Roman" w:cs="Times New Roman"/>
              </w:rPr>
              <w:t xml:space="preserve"> </w:t>
            </w:r>
            <w:r w:rsidRPr="00076D23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Inter-particle forces</w:t>
            </w:r>
            <w:r w:rsidRPr="00A4004B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C3418B" w:rsidRPr="00A4004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Classify the types of elastic constants</w:t>
            </w:r>
            <w:r w:rsidRPr="00A4004B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C3418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Find the coefficient of viscosity.</w:t>
            </w:r>
          </w:p>
          <w:p w:rsidR="00C3418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Explain the significance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of  </w:t>
            </w:r>
            <w:r w:rsidRPr="00FC00E9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Critical</w:t>
            </w:r>
            <w:proofErr w:type="gramEnd"/>
            <w:r w:rsidRPr="00FC00E9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velocity and Reynold’s 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C3418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Construct the design of wings of 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aeroplane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by using </w:t>
            </w:r>
            <w:r w:rsidRPr="00A61EA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Bernoulli’s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theorem.</w:t>
            </w:r>
          </w:p>
          <w:p w:rsidR="00C3418B" w:rsidRPr="00A4004B" w:rsidRDefault="00C3418B" w:rsidP="00C3418B">
            <w:pPr>
              <w:numPr>
                <w:ilvl w:val="0"/>
                <w:numId w:val="1"/>
              </w:numPr>
              <w:spacing w:after="0" w:line="276" w:lineRule="auto"/>
              <w:ind w:left="180" w:hanging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Determine the surface tension of a liquid.</w:t>
            </w:r>
          </w:p>
        </w:tc>
        <w:tc>
          <w:tcPr>
            <w:tcW w:w="3690" w:type="dxa"/>
          </w:tcPr>
          <w:p w:rsidR="00C3418B" w:rsidRPr="00E85063" w:rsidRDefault="00C3418B" w:rsidP="00C352E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E85063">
              <w:rPr>
                <w:rFonts w:ascii="Times New Roman" w:eastAsia="Calibri" w:hAnsi="Times New Roman" w:cs="Times New Roman"/>
                <w:b/>
              </w:rPr>
              <w:t>1.Properties of matter:</w:t>
            </w:r>
          </w:p>
          <w:p w:rsidR="00C3418B" w:rsidRPr="00A4004B" w:rsidRDefault="00C3418B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D4">
              <w:rPr>
                <w:rFonts w:ascii="Times New Roman" w:eastAsia="Calibri" w:hAnsi="Times New Roman" w:cs="Times New Roman"/>
              </w:rPr>
              <w:t xml:space="preserve"> Atoms, Ions and molecules, States of matter, Solid, Liquids and gases, Inter-particle forces,  Elasticity: Stress strain, Elastic constants, Viscosity: Critical velocity and Reynold’s number, </w:t>
            </w:r>
            <w:proofErr w:type="spellStart"/>
            <w:r w:rsidRPr="005B38D4">
              <w:rPr>
                <w:rFonts w:ascii="Times New Roman" w:eastAsia="Calibri" w:hAnsi="Times New Roman" w:cs="Times New Roman"/>
              </w:rPr>
              <w:t>Poiseulli’s</w:t>
            </w:r>
            <w:proofErr w:type="spellEnd"/>
            <w:r w:rsidRPr="005B38D4">
              <w:rPr>
                <w:rFonts w:ascii="Times New Roman" w:eastAsia="Calibri" w:hAnsi="Times New Roman" w:cs="Times New Roman"/>
              </w:rPr>
              <w:t xml:space="preserve"> equation, </w:t>
            </w:r>
            <w:proofErr w:type="spellStart"/>
            <w:r w:rsidRPr="005B38D4">
              <w:rPr>
                <w:rFonts w:ascii="Times New Roman" w:eastAsia="Calibri" w:hAnsi="Times New Roman" w:cs="Times New Roman"/>
              </w:rPr>
              <w:t>Stoke’s</w:t>
            </w:r>
            <w:proofErr w:type="spellEnd"/>
            <w:r w:rsidRPr="005B38D4">
              <w:rPr>
                <w:rFonts w:ascii="Times New Roman" w:eastAsia="Calibri" w:hAnsi="Times New Roman" w:cs="Times New Roman"/>
              </w:rPr>
              <w:t xml:space="preserve"> law,  Hydrodynamics: Equation of continuity, Bernoulli’s equation and its application, Surface Tension.</w:t>
            </w:r>
          </w:p>
        </w:tc>
        <w:tc>
          <w:tcPr>
            <w:tcW w:w="1800" w:type="dxa"/>
          </w:tcPr>
          <w:p w:rsidR="00C3418B" w:rsidRDefault="00C3418B" w:rsidP="00C3418B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</w:t>
            </w:r>
          </w:p>
          <w:p w:rsidR="00C3418B" w:rsidRDefault="00C3418B" w:rsidP="00C3418B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Assignment</w:t>
            </w:r>
          </w:p>
          <w:p w:rsidR="00C3418B" w:rsidRDefault="00C3418B" w:rsidP="00C3418B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Case Studies</w:t>
            </w:r>
          </w:p>
          <w:p w:rsidR="00C3418B" w:rsidRPr="00E73FE7" w:rsidRDefault="00C3418B" w:rsidP="00C3418B">
            <w:pPr>
              <w:numPr>
                <w:ilvl w:val="0"/>
                <w:numId w:val="4"/>
              </w:num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Exercise</w:t>
            </w:r>
          </w:p>
          <w:p w:rsidR="00C3418B" w:rsidRPr="00E73FE7" w:rsidRDefault="00C3418B" w:rsidP="00C352E3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C3418B" w:rsidRPr="00AE1DEA" w:rsidRDefault="00C3418B" w:rsidP="00C3418B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left="158" w:hanging="15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Short answer</w:t>
            </w:r>
          </w:p>
          <w:p w:rsidR="00C3418B" w:rsidRPr="00AE1DEA" w:rsidRDefault="00C3418B" w:rsidP="00C3418B">
            <w:pPr>
              <w:numPr>
                <w:ilvl w:val="0"/>
                <w:numId w:val="7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Essay </w:t>
            </w:r>
          </w:p>
          <w:p w:rsidR="00C3418B" w:rsidRDefault="00C3418B" w:rsidP="00C3418B">
            <w:pPr>
              <w:numPr>
                <w:ilvl w:val="0"/>
                <w:numId w:val="7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Practical exam</w:t>
            </w:r>
          </w:p>
          <w:p w:rsidR="00C3418B" w:rsidRPr="00AE1DEA" w:rsidRDefault="00C3418B" w:rsidP="00C3418B">
            <w:pPr>
              <w:numPr>
                <w:ilvl w:val="0"/>
                <w:numId w:val="7"/>
              </w:numPr>
              <w:spacing w:after="0" w:line="276" w:lineRule="auto"/>
              <w:ind w:left="158" w:hanging="15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Discussion</w:t>
            </w:r>
          </w:p>
          <w:p w:rsidR="00C3418B" w:rsidRPr="00AE1DEA" w:rsidRDefault="00C3418B" w:rsidP="00C352E3">
            <w:pPr>
              <w:spacing w:after="0" w:line="276" w:lineRule="auto"/>
              <w:ind w:left="228" w:hanging="31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C3418B" w:rsidRPr="00AE1DEA" w:rsidRDefault="00C3418B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C3418B" w:rsidRPr="00A4004B" w:rsidTr="00C352E3">
        <w:tc>
          <w:tcPr>
            <w:tcW w:w="2898" w:type="dxa"/>
            <w:gridSpan w:val="2"/>
          </w:tcPr>
          <w:p w:rsidR="00C3418B" w:rsidRPr="003176A5" w:rsidRDefault="00C3418B" w:rsidP="00C3418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Determine the arrangement of atoms in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 crystalline solids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C3418B" w:rsidRDefault="00C3418B" w:rsidP="00C352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Explain </w:t>
            </w:r>
            <w:proofErr w:type="spellStart"/>
            <w:r>
              <w:rPr>
                <w:rFonts w:ascii="Times New Roman" w:hAnsi="Times New Roman" w:cs="Times New Roman"/>
              </w:rPr>
              <w:t>bragg’s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law for x-ray diffraction and achieve the problems of this law.</w:t>
            </w:r>
          </w:p>
          <w:p w:rsidR="00C3418B" w:rsidRDefault="00C3418B" w:rsidP="00C352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Characterize the various crystal defects in a solid.</w:t>
            </w:r>
          </w:p>
          <w:p w:rsidR="00C3418B" w:rsidRPr="00355B13" w:rsidRDefault="00C3418B" w:rsidP="00C352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 Illustrate the nature of plasma in terms of superconductors.</w:t>
            </w:r>
          </w:p>
        </w:tc>
        <w:tc>
          <w:tcPr>
            <w:tcW w:w="3690" w:type="dxa"/>
          </w:tcPr>
          <w:p w:rsidR="00C3418B" w:rsidRPr="00E85063" w:rsidRDefault="00C3418B" w:rsidP="00C352E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85063">
              <w:rPr>
                <w:rFonts w:ascii="Times New Roman" w:eastAsia="Calibri" w:hAnsi="Times New Roman" w:cs="Times New Roman"/>
                <w:b/>
              </w:rPr>
              <w:t xml:space="preserve">2.Crystallography: </w:t>
            </w:r>
          </w:p>
          <w:p w:rsidR="00C3418B" w:rsidRPr="00A4004B" w:rsidRDefault="00C3418B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38D4">
              <w:rPr>
                <w:rFonts w:ascii="Times New Roman" w:eastAsia="Calibri" w:hAnsi="Times New Roman" w:cs="Times New Roman"/>
              </w:rPr>
              <w:t>Types of bonds, Types of crystals, X-ray diffraction and Bragg’s law, Plasticity and crystal defects, Metal, Insulators and Semiconductor, Elementary band theory, Superconductors and plasma.</w:t>
            </w:r>
          </w:p>
        </w:tc>
        <w:tc>
          <w:tcPr>
            <w:tcW w:w="1800" w:type="dxa"/>
          </w:tcPr>
          <w:p w:rsidR="00C3418B" w:rsidRPr="00E73FE7" w:rsidRDefault="00C3418B" w:rsidP="00C3418B">
            <w:pPr>
              <w:numPr>
                <w:ilvl w:val="0"/>
                <w:numId w:val="5"/>
              </w:numPr>
              <w:spacing w:after="0" w:line="276" w:lineRule="auto"/>
              <w:ind w:left="198" w:hanging="27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</w:t>
            </w:r>
          </w:p>
          <w:p w:rsidR="00C3418B" w:rsidRDefault="00C3418B" w:rsidP="00C3418B">
            <w:pPr>
              <w:numPr>
                <w:ilvl w:val="0"/>
                <w:numId w:val="5"/>
              </w:numPr>
              <w:spacing w:after="0" w:line="276" w:lineRule="auto"/>
              <w:ind w:left="198" w:hanging="27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Exercise</w:t>
            </w:r>
          </w:p>
          <w:p w:rsidR="00C3418B" w:rsidRPr="00E73FE7" w:rsidRDefault="00C3418B" w:rsidP="00C352E3">
            <w:pPr>
              <w:spacing w:after="0" w:line="276" w:lineRule="auto"/>
              <w:ind w:left="19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</w:t>
            </w:r>
          </w:p>
          <w:p w:rsidR="00C3418B" w:rsidRPr="00E73FE7" w:rsidRDefault="00C3418B" w:rsidP="00C352E3">
            <w:pPr>
              <w:spacing w:after="0" w:line="276" w:lineRule="auto"/>
              <w:ind w:left="72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C3418B" w:rsidRPr="00AE1DEA" w:rsidRDefault="00C3418B" w:rsidP="00C3418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Short answer</w:t>
            </w:r>
          </w:p>
          <w:p w:rsidR="00C3418B" w:rsidRPr="00AE1DEA" w:rsidRDefault="00C3418B" w:rsidP="00C3418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18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Essay</w:t>
            </w:r>
          </w:p>
          <w:p w:rsidR="00C3418B" w:rsidRDefault="00C3418B" w:rsidP="00C3418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3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Practical exam</w:t>
            </w:r>
          </w:p>
          <w:p w:rsidR="00C3418B" w:rsidRPr="00AE1DEA" w:rsidRDefault="00C3418B" w:rsidP="00C3418B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33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Assignment</w:t>
            </w:r>
          </w:p>
        </w:tc>
      </w:tr>
      <w:tr w:rsidR="00C3418B" w:rsidRPr="00A4004B" w:rsidTr="00C352E3">
        <w:tc>
          <w:tcPr>
            <w:tcW w:w="2898" w:type="dxa"/>
            <w:gridSpan w:val="2"/>
          </w:tcPr>
          <w:p w:rsidR="00C3418B" w:rsidRPr="003176A5" w:rsidRDefault="00C3418B" w:rsidP="00C3418B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ind w:left="270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Describe the Rutherford-Bohr model of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</w:t>
            </w:r>
            <w:proofErr w:type="spellEnd"/>
            <w:proofErr w:type="gramEnd"/>
            <w:r w:rsidRPr="00517C16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atom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C3418B" w:rsidRPr="003176A5" w:rsidRDefault="00C3418B" w:rsidP="00C3418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270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3176A5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lastRenderedPageBreak/>
              <w:t>Draw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the </w:t>
            </w:r>
            <w:r w:rsidRPr="00517C16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Energy levels and </w:t>
            </w:r>
            <w:proofErr w:type="gramStart"/>
            <w:r w:rsidRPr="00517C16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spectra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 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a Hydrogen atom.</w:t>
            </w:r>
          </w:p>
          <w:p w:rsidR="00C3418B" w:rsidRDefault="00C3418B" w:rsidP="00C3418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270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Produce Zeeman effect in a magnetic field.</w:t>
            </w:r>
          </w:p>
          <w:p w:rsidR="00C3418B" w:rsidRPr="003176A5" w:rsidRDefault="00C3418B" w:rsidP="00C3418B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270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Demonstrate </w:t>
            </w:r>
            <w:r w:rsidRPr="00517C16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exclusion principle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in practice.</w:t>
            </w:r>
          </w:p>
        </w:tc>
        <w:tc>
          <w:tcPr>
            <w:tcW w:w="3690" w:type="dxa"/>
          </w:tcPr>
          <w:p w:rsidR="00C3418B" w:rsidRPr="00E85063" w:rsidRDefault="00C3418B" w:rsidP="00C352E3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E85063">
              <w:rPr>
                <w:rFonts w:ascii="Times New Roman" w:eastAsia="Calibri" w:hAnsi="Times New Roman" w:cs="Times New Roman"/>
                <w:b/>
              </w:rPr>
              <w:lastRenderedPageBreak/>
              <w:t>3.Atomic Physics:</w:t>
            </w:r>
          </w:p>
          <w:p w:rsidR="00C3418B" w:rsidRPr="00CF696B" w:rsidRDefault="00C3418B" w:rsidP="00C352E3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5B38D4">
              <w:rPr>
                <w:rFonts w:ascii="Times New Roman" w:eastAsia="Calibri" w:hAnsi="Times New Roman" w:cs="Times New Roman"/>
              </w:rPr>
              <w:lastRenderedPageBreak/>
              <w:t>The Rutherford-Bohr model of the atom, Energy levels and spectra, Atomic excitation, the Laser, Quantum theory of hydrogen atom, the Zeeman effect, electron spin, many electron atoms and the exclusion principle.</w:t>
            </w:r>
          </w:p>
        </w:tc>
        <w:tc>
          <w:tcPr>
            <w:tcW w:w="1800" w:type="dxa"/>
          </w:tcPr>
          <w:p w:rsidR="00C3418B" w:rsidRPr="00AE1DEA" w:rsidRDefault="00C3418B" w:rsidP="00C3418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248" w:right="426" w:hanging="24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lastRenderedPageBreak/>
              <w:t>Lecture</w:t>
            </w:r>
          </w:p>
          <w:p w:rsidR="00C3418B" w:rsidRDefault="00C3418B" w:rsidP="00C3418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248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Assignment</w:t>
            </w:r>
          </w:p>
          <w:p w:rsidR="00C3418B" w:rsidRPr="00AE1DEA" w:rsidRDefault="00C3418B" w:rsidP="00C3418B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248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lastRenderedPageBreak/>
              <w:t xml:space="preserve">Exercise </w:t>
            </w:r>
          </w:p>
          <w:p w:rsidR="00C3418B" w:rsidRPr="00E73FE7" w:rsidRDefault="00C3418B" w:rsidP="00C352E3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C3418B" w:rsidRPr="00602F65" w:rsidRDefault="00C3418B" w:rsidP="00C3418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lastRenderedPageBreak/>
              <w:t>Short answer</w:t>
            </w:r>
          </w:p>
          <w:p w:rsidR="00C3418B" w:rsidRPr="00F13867" w:rsidRDefault="00C3418B" w:rsidP="00C3418B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lastRenderedPageBreak/>
              <w:t>Practical exam</w:t>
            </w:r>
          </w:p>
        </w:tc>
      </w:tr>
      <w:tr w:rsidR="00C3418B" w:rsidRPr="00A4004B" w:rsidTr="00C352E3">
        <w:trPr>
          <w:trHeight w:val="296"/>
        </w:trPr>
        <w:tc>
          <w:tcPr>
            <w:tcW w:w="2898" w:type="dxa"/>
            <w:gridSpan w:val="2"/>
          </w:tcPr>
          <w:p w:rsidR="00C3418B" w:rsidRDefault="00C3418B" w:rsidP="00C3418B">
            <w:pPr>
              <w:numPr>
                <w:ilvl w:val="0"/>
                <w:numId w:val="2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lastRenderedPageBreak/>
              <w:t>Draw nuclear structure and illustrate its various</w:t>
            </w:r>
          </w:p>
          <w:p w:rsidR="00C3418B" w:rsidRPr="00A4004B" w:rsidRDefault="00C3418B" w:rsidP="00C352E3">
            <w:pPr>
              <w:spacing w:after="0" w:line="276" w:lineRule="auto"/>
              <w:ind w:left="27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Constituent parts. </w:t>
            </w:r>
          </w:p>
          <w:p w:rsidR="00C3418B" w:rsidRPr="00A4004B" w:rsidRDefault="00C3418B" w:rsidP="00C3418B">
            <w:pPr>
              <w:numPr>
                <w:ilvl w:val="0"/>
                <w:numId w:val="2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Define </w:t>
            </w:r>
            <w:r w:rsidRPr="00E0214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radi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oactivity</w:t>
            </w:r>
            <w:r w:rsidRPr="00E0214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 and </w:t>
            </w:r>
            <w:proofErr w:type="spellStart"/>
            <w:r w:rsidRPr="00E0214E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half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.</w:t>
            </w:r>
          </w:p>
          <w:p w:rsidR="00C3418B" w:rsidRPr="00A4004B" w:rsidRDefault="00C3418B" w:rsidP="00C3418B">
            <w:pPr>
              <w:numPr>
                <w:ilvl w:val="0"/>
                <w:numId w:val="2"/>
              </w:numPr>
              <w:spacing w:after="0" w:line="276" w:lineRule="auto"/>
              <w:ind w:left="270" w:hanging="27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Differentiate nuclear fission and fusion reactions with respective examples.</w:t>
            </w:r>
          </w:p>
        </w:tc>
        <w:tc>
          <w:tcPr>
            <w:tcW w:w="3690" w:type="dxa"/>
          </w:tcPr>
          <w:p w:rsidR="00C3418B" w:rsidRPr="00E85063" w:rsidRDefault="00C3418B" w:rsidP="00C352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E85063">
              <w:rPr>
                <w:rFonts w:ascii="Times New Roman" w:eastAsia="Calibri" w:hAnsi="Times New Roman" w:cs="Times New Roman"/>
                <w:b/>
              </w:rPr>
              <w:t>4.Nuclear Physics:</w:t>
            </w:r>
          </w:p>
          <w:p w:rsidR="00C3418B" w:rsidRPr="00A4004B" w:rsidRDefault="00C3418B" w:rsidP="00C352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5B38D4">
              <w:rPr>
                <w:rFonts w:ascii="Times New Roman" w:eastAsia="Calibri" w:hAnsi="Times New Roman" w:cs="Times New Roman"/>
              </w:rPr>
              <w:t xml:space="preserve"> Nuclear constituents, nuclear binding and nuclear structure, nuclear stability and radioactivity, decay rates and </w:t>
            </w:r>
            <w:proofErr w:type="spellStart"/>
            <w:r w:rsidRPr="005B38D4">
              <w:rPr>
                <w:rFonts w:ascii="Times New Roman" w:eastAsia="Calibri" w:hAnsi="Times New Roman" w:cs="Times New Roman"/>
              </w:rPr>
              <w:t>half life</w:t>
            </w:r>
            <w:proofErr w:type="spellEnd"/>
            <w:r w:rsidRPr="005B38D4">
              <w:rPr>
                <w:rFonts w:ascii="Times New Roman" w:eastAsia="Calibri" w:hAnsi="Times New Roman" w:cs="Times New Roman"/>
              </w:rPr>
              <w:t>, nuclear fission and fusion.</w:t>
            </w:r>
          </w:p>
        </w:tc>
        <w:tc>
          <w:tcPr>
            <w:tcW w:w="1800" w:type="dxa"/>
          </w:tcPr>
          <w:p w:rsidR="00C3418B" w:rsidRPr="00E73FE7" w:rsidRDefault="00C3418B" w:rsidP="00C3418B">
            <w:pPr>
              <w:numPr>
                <w:ilvl w:val="0"/>
                <w:numId w:val="6"/>
              </w:numPr>
              <w:spacing w:after="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</w:t>
            </w:r>
          </w:p>
          <w:p w:rsidR="00C3418B" w:rsidRPr="00E73FE7" w:rsidRDefault="00C3418B" w:rsidP="00C3418B">
            <w:pPr>
              <w:numPr>
                <w:ilvl w:val="0"/>
                <w:numId w:val="6"/>
              </w:numPr>
              <w:spacing w:after="20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Demonstration</w:t>
            </w:r>
          </w:p>
          <w:p w:rsidR="00C3418B" w:rsidRPr="00E73FE7" w:rsidRDefault="00C3418B" w:rsidP="00C3418B">
            <w:pPr>
              <w:numPr>
                <w:ilvl w:val="0"/>
                <w:numId w:val="6"/>
              </w:numPr>
              <w:spacing w:after="20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Exercise </w:t>
            </w:r>
          </w:p>
          <w:p w:rsidR="00C3418B" w:rsidRPr="00E73FE7" w:rsidRDefault="00C3418B" w:rsidP="00C352E3">
            <w:pPr>
              <w:spacing w:after="20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C3418B" w:rsidRPr="00E73FE7" w:rsidRDefault="00C3418B" w:rsidP="00C352E3">
            <w:pPr>
              <w:spacing w:after="0" w:line="276" w:lineRule="auto"/>
              <w:ind w:left="36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C3418B" w:rsidRPr="00E73FE7" w:rsidRDefault="00C3418B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C3418B" w:rsidRPr="00AE1DEA" w:rsidRDefault="00C3418B" w:rsidP="00C352E3">
            <w:p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1.</w:t>
            </w: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ab/>
              <w:t>Short answer</w:t>
            </w:r>
          </w:p>
          <w:p w:rsidR="00C3418B" w:rsidRPr="00AE1DEA" w:rsidRDefault="00C3418B" w:rsidP="00C352E3">
            <w:pPr>
              <w:tabs>
                <w:tab w:val="left" w:pos="22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2.</w:t>
            </w: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ab/>
              <w:t>Essay</w:t>
            </w:r>
          </w:p>
          <w:p w:rsidR="00C3418B" w:rsidRPr="007862A4" w:rsidRDefault="00C3418B" w:rsidP="00C352E3">
            <w:pPr>
              <w:tabs>
                <w:tab w:val="left" w:pos="228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3. Assignment</w:t>
            </w:r>
          </w:p>
        </w:tc>
      </w:tr>
      <w:tr w:rsidR="00C3418B" w:rsidRPr="00A4004B" w:rsidTr="00C352E3">
        <w:tc>
          <w:tcPr>
            <w:tcW w:w="2898" w:type="dxa"/>
            <w:gridSpan w:val="2"/>
          </w:tcPr>
          <w:p w:rsidR="00C3418B" w:rsidRPr="00A4004B" w:rsidRDefault="00C3418B" w:rsidP="00C3418B">
            <w:pPr>
              <w:numPr>
                <w:ilvl w:val="0"/>
                <w:numId w:val="3"/>
              </w:numPr>
              <w:spacing w:after="0" w:line="276" w:lineRule="auto"/>
              <w:ind w:left="270" w:hanging="18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Distinguish between interference and diffraction of a light.</w:t>
            </w:r>
          </w:p>
          <w:p w:rsidR="00C3418B" w:rsidRPr="00A4004B" w:rsidRDefault="00C3418B" w:rsidP="00C3418B">
            <w:pPr>
              <w:numPr>
                <w:ilvl w:val="0"/>
                <w:numId w:val="3"/>
              </w:numPr>
              <w:spacing w:after="0" w:line="276" w:lineRule="auto"/>
              <w:ind w:left="270" w:hanging="18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4004B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Analyze 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 formation of polarization in electromagnetic waves.</w:t>
            </w:r>
          </w:p>
          <w:p w:rsidR="00C3418B" w:rsidRPr="00CD1A6B" w:rsidRDefault="00C3418B" w:rsidP="00C3418B">
            <w:pPr>
              <w:numPr>
                <w:ilvl w:val="0"/>
                <w:numId w:val="3"/>
              </w:numPr>
              <w:spacing w:after="0" w:line="276" w:lineRule="auto"/>
              <w:ind w:left="270" w:hanging="18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Write a short note on fiber optics.</w:t>
            </w:r>
          </w:p>
        </w:tc>
        <w:tc>
          <w:tcPr>
            <w:tcW w:w="3690" w:type="dxa"/>
          </w:tcPr>
          <w:p w:rsidR="00C3418B" w:rsidRPr="00E85063" w:rsidRDefault="00C3418B" w:rsidP="00C352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E85063">
              <w:rPr>
                <w:rFonts w:ascii="Times New Roman" w:eastAsia="Calibri" w:hAnsi="Times New Roman" w:cs="Times New Roman"/>
                <w:b/>
              </w:rPr>
              <w:t>5.Optics:</w:t>
            </w:r>
          </w:p>
          <w:p w:rsidR="00C3418B" w:rsidRPr="00A4004B" w:rsidRDefault="00C3418B" w:rsidP="00C352E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5B38D4">
              <w:rPr>
                <w:rFonts w:ascii="Times New Roman" w:eastAsia="Calibri" w:hAnsi="Times New Roman" w:cs="Times New Roman"/>
              </w:rPr>
              <w:t>Interference of light, Diffraction of waves, Polarization of electromagnetic waves, Optical effects in crystals, Elementary discussion on fiber optics.</w:t>
            </w:r>
          </w:p>
        </w:tc>
        <w:tc>
          <w:tcPr>
            <w:tcW w:w="1800" w:type="dxa"/>
          </w:tcPr>
          <w:p w:rsidR="00C3418B" w:rsidRPr="003C2BB2" w:rsidRDefault="00C3418B" w:rsidP="00C3418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288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Lecture</w:t>
            </w:r>
          </w:p>
          <w:p w:rsidR="00C3418B" w:rsidRPr="00E73FE7" w:rsidRDefault="00C3418B" w:rsidP="00C3418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288" w:hanging="270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E73FE7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 xml:space="preserve">Exercise </w:t>
            </w:r>
          </w:p>
          <w:p w:rsidR="00C3418B" w:rsidRPr="00E73FE7" w:rsidRDefault="00C3418B" w:rsidP="00C352E3">
            <w:pPr>
              <w:pStyle w:val="ListParagraph"/>
              <w:spacing w:after="0" w:line="276" w:lineRule="auto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  <w:p w:rsidR="00C3418B" w:rsidRPr="00E73FE7" w:rsidRDefault="00C3418B" w:rsidP="00C352E3">
            <w:pPr>
              <w:tabs>
                <w:tab w:val="left" w:pos="108"/>
              </w:tabs>
              <w:spacing w:after="0" w:line="276" w:lineRule="auto"/>
              <w:ind w:hanging="162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666" w:type="dxa"/>
            <w:gridSpan w:val="2"/>
          </w:tcPr>
          <w:p w:rsidR="00C3418B" w:rsidRPr="00AE1DEA" w:rsidRDefault="00C3418B" w:rsidP="00C3418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Short answer</w:t>
            </w:r>
          </w:p>
          <w:p w:rsidR="00C3418B" w:rsidRDefault="00C3418B" w:rsidP="00C3418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 w:rsidRPr="00AE1DEA"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Essay</w:t>
            </w:r>
          </w:p>
          <w:p w:rsidR="00C3418B" w:rsidRDefault="00C3418B" w:rsidP="00C3418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Practical exam</w:t>
            </w:r>
          </w:p>
          <w:p w:rsidR="00C3418B" w:rsidRPr="00AE1DEA" w:rsidRDefault="00C3418B" w:rsidP="00C3418B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28" w:hanging="228"/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ja-JP"/>
              </w:rPr>
              <w:t>Assignment</w:t>
            </w:r>
          </w:p>
        </w:tc>
      </w:tr>
    </w:tbl>
    <w:p w:rsidR="00C3418B" w:rsidRDefault="00C3418B" w:rsidP="00C3418B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C3418B" w:rsidRDefault="00C3418B" w:rsidP="00C3418B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</w:p>
    <w:p w:rsidR="00C3418B" w:rsidRDefault="00C3418B" w:rsidP="00C3418B">
      <w:pPr>
        <w:spacing w:after="0" w:line="240" w:lineRule="auto"/>
        <w:ind w:left="324" w:hanging="324"/>
        <w:jc w:val="both"/>
        <w:rPr>
          <w:sz w:val="18"/>
        </w:rPr>
      </w:pPr>
      <w:r>
        <w:rPr>
          <w:sz w:val="18"/>
        </w:rPr>
        <w:t xml:space="preserve"> </w:t>
      </w:r>
    </w:p>
    <w:p w:rsidR="00E00782" w:rsidRPr="00C3418B" w:rsidRDefault="00E00782" w:rsidP="00C3418B">
      <w:bookmarkStart w:id="0" w:name="_GoBack"/>
      <w:bookmarkEnd w:id="0"/>
    </w:p>
    <w:sectPr w:rsidR="00E00782" w:rsidRPr="00C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7AF7"/>
    <w:multiLevelType w:val="hybridMultilevel"/>
    <w:tmpl w:val="432C656A"/>
    <w:lvl w:ilvl="0" w:tplc="5816E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7E7"/>
    <w:multiLevelType w:val="hybridMultilevel"/>
    <w:tmpl w:val="F6AE19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B3A245B"/>
    <w:multiLevelType w:val="hybridMultilevel"/>
    <w:tmpl w:val="4942DEB2"/>
    <w:lvl w:ilvl="0" w:tplc="FDB0F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8A6A3F"/>
    <w:multiLevelType w:val="hybridMultilevel"/>
    <w:tmpl w:val="DB6C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743710"/>
    <w:multiLevelType w:val="hybridMultilevel"/>
    <w:tmpl w:val="9E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D12DB1"/>
    <w:multiLevelType w:val="multilevel"/>
    <w:tmpl w:val="87203AAC"/>
    <w:lvl w:ilvl="0">
      <w:start w:val="1"/>
      <w:numFmt w:val="decimal"/>
      <w:lvlText w:val="%1.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" w:hanging="1440"/>
      </w:pPr>
      <w:rPr>
        <w:rFonts w:hint="default"/>
      </w:rPr>
    </w:lvl>
  </w:abstractNum>
  <w:abstractNum w:abstractNumId="8" w15:restartNumberingAfterBreak="0">
    <w:nsid w:val="5C834DF6"/>
    <w:multiLevelType w:val="hybridMultilevel"/>
    <w:tmpl w:val="1292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10615"/>
    <w:multiLevelType w:val="hybridMultilevel"/>
    <w:tmpl w:val="8D5E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7176A"/>
    <w:multiLevelType w:val="hybridMultilevel"/>
    <w:tmpl w:val="C8200916"/>
    <w:lvl w:ilvl="0" w:tplc="7ACA153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1" w15:restartNumberingAfterBreak="0">
    <w:nsid w:val="684746A2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212A3"/>
    <w:multiLevelType w:val="hybridMultilevel"/>
    <w:tmpl w:val="5CF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D0E65"/>
    <w:multiLevelType w:val="hybridMultilevel"/>
    <w:tmpl w:val="58726B4A"/>
    <w:lvl w:ilvl="0" w:tplc="660EB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550D7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13"/>
  </w:num>
  <w:num w:numId="11">
    <w:abstractNumId w:val="2"/>
  </w:num>
  <w:num w:numId="12">
    <w:abstractNumId w:val="14"/>
  </w:num>
  <w:num w:numId="13">
    <w:abstractNumId w:val="11"/>
  </w:num>
  <w:num w:numId="14">
    <w:abstractNumId w:val="8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BF233F"/>
    <w:rsid w:val="00C13AB0"/>
    <w:rsid w:val="00C3418B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2016-10-30T09:22:00Z</dcterms:created>
  <dcterms:modified xsi:type="dcterms:W3CDTF">2016-10-30T09:22:00Z</dcterms:modified>
</cp:coreProperties>
</file>