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672E2" w:rsidP="001672E2">
      <w:pPr>
        <w:pStyle w:val="NoSpacing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 xml:space="preserve">১/ </w:t>
      </w:r>
      <w:proofErr w:type="spellStart"/>
      <w:r>
        <w:rPr>
          <w:rFonts w:ascii="Kalpurush" w:hAnsi="Kalpurush" w:cs="Kalpurush"/>
          <w:sz w:val="24"/>
          <w:szCs w:val="24"/>
        </w:rPr>
        <w:t>জাভাস্কিপ্ট</w:t>
      </w:r>
      <w:proofErr w:type="spellEnd"/>
      <w:r>
        <w:rPr>
          <w:rFonts w:ascii="Kalpurush" w:hAnsi="Kalpurush" w:cs="Kalpurush"/>
          <w:sz w:val="24"/>
          <w:szCs w:val="24"/>
        </w:rPr>
        <w:t xml:space="preserve"> এ variable </w:t>
      </w:r>
      <w:proofErr w:type="spellStart"/>
      <w:r>
        <w:rPr>
          <w:rFonts w:ascii="Kalpurush" w:hAnsi="Kalpurush" w:cs="Kalpurush"/>
          <w:sz w:val="24"/>
          <w:szCs w:val="24"/>
        </w:rPr>
        <w:t>কে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তিনভাবে</w:t>
      </w:r>
      <w:proofErr w:type="spellEnd"/>
      <w:r>
        <w:rPr>
          <w:rFonts w:ascii="Kalpurush" w:hAnsi="Kalpurush" w:cs="Kalpurush"/>
          <w:sz w:val="24"/>
          <w:szCs w:val="24"/>
        </w:rPr>
        <w:t xml:space="preserve"> Declare </w:t>
      </w:r>
      <w:proofErr w:type="spellStart"/>
      <w:r>
        <w:rPr>
          <w:rFonts w:ascii="Kalpurush" w:hAnsi="Kalpurush" w:cs="Kalpurush"/>
          <w:sz w:val="24"/>
          <w:szCs w:val="24"/>
        </w:rPr>
        <w:t>করা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যায়</w:t>
      </w:r>
      <w:proofErr w:type="spellEnd"/>
      <w:r>
        <w:rPr>
          <w:rFonts w:ascii="Kalpurush" w:hAnsi="Kalpurush" w:cs="Kalpurush"/>
          <w:sz w:val="24"/>
          <w:szCs w:val="24"/>
        </w:rPr>
        <w:t xml:space="preserve">। </w:t>
      </w:r>
      <w:proofErr w:type="spellStart"/>
      <w:r>
        <w:rPr>
          <w:rFonts w:ascii="Kalpurush" w:hAnsi="Kalpurush" w:cs="Kalpurush"/>
          <w:sz w:val="24"/>
          <w:szCs w:val="24"/>
        </w:rPr>
        <w:t>যথাঃ</w:t>
      </w:r>
      <w:proofErr w:type="spellEnd"/>
      <w:r>
        <w:rPr>
          <w:rFonts w:ascii="Kalpurush" w:hAnsi="Kalpurush" w:cs="Kalpurush"/>
          <w:sz w:val="24"/>
          <w:szCs w:val="24"/>
        </w:rPr>
        <w:t xml:space="preserve">- </w:t>
      </w:r>
      <w:proofErr w:type="spellStart"/>
      <w:r>
        <w:rPr>
          <w:rFonts w:ascii="Kalpurush" w:hAnsi="Kalpurush" w:cs="Kalpurush"/>
          <w:sz w:val="24"/>
          <w:szCs w:val="24"/>
        </w:rPr>
        <w:t>var</w:t>
      </w:r>
      <w:proofErr w:type="spellEnd"/>
      <w:r>
        <w:rPr>
          <w:rFonts w:ascii="Kalpurush" w:hAnsi="Kalpurush" w:cs="Kalpurush"/>
          <w:sz w:val="24"/>
          <w:szCs w:val="24"/>
        </w:rPr>
        <w:t>, let, const.</w:t>
      </w:r>
    </w:p>
    <w:p w:rsidR="001672E2" w:rsidRDefault="001672E2" w:rsidP="001672E2">
      <w:pPr>
        <w:pStyle w:val="NoSpacing"/>
        <w:rPr>
          <w:rFonts w:ascii="Kalpurush" w:hAnsi="Kalpurush" w:cs="Kalpurush"/>
          <w:sz w:val="24"/>
          <w:szCs w:val="24"/>
        </w:rPr>
      </w:pPr>
      <w:proofErr w:type="spellStart"/>
      <w:r>
        <w:rPr>
          <w:rFonts w:ascii="Kalpurush" w:hAnsi="Kalpurush" w:cs="Kalpurush"/>
          <w:sz w:val="24"/>
          <w:szCs w:val="24"/>
        </w:rPr>
        <w:t>Ver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কে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reassaign</w:t>
      </w:r>
      <w:proofErr w:type="spellEnd"/>
      <w:r>
        <w:rPr>
          <w:rFonts w:ascii="Kalpurush" w:hAnsi="Kalpurush" w:cs="Kalpurush"/>
          <w:sz w:val="24"/>
          <w:szCs w:val="24"/>
        </w:rPr>
        <w:t xml:space="preserve"> &amp; </w:t>
      </w:r>
      <w:proofErr w:type="spellStart"/>
      <w:r>
        <w:rPr>
          <w:rFonts w:ascii="Kalpurush" w:hAnsi="Kalpurush" w:cs="Kalpurush"/>
          <w:sz w:val="24"/>
          <w:szCs w:val="24"/>
        </w:rPr>
        <w:t>redeclare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করা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যায়</w:t>
      </w:r>
      <w:proofErr w:type="spellEnd"/>
      <w:r>
        <w:rPr>
          <w:rFonts w:ascii="Kalpurush" w:hAnsi="Kalpurush" w:cs="Kalpurush"/>
          <w:sz w:val="24"/>
          <w:szCs w:val="24"/>
        </w:rPr>
        <w:t>।</w:t>
      </w:r>
    </w:p>
    <w:p w:rsidR="001672E2" w:rsidRDefault="001672E2" w:rsidP="001672E2">
      <w:pPr>
        <w:pStyle w:val="NoSpacing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 xml:space="preserve">Let </w:t>
      </w:r>
      <w:proofErr w:type="spellStart"/>
      <w:r>
        <w:rPr>
          <w:rFonts w:ascii="Kalpurush" w:hAnsi="Kalpurush" w:cs="Kalpurush"/>
          <w:sz w:val="24"/>
          <w:szCs w:val="24"/>
        </w:rPr>
        <w:t>কে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reassaign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করা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যায়</w:t>
      </w:r>
      <w:proofErr w:type="spellEnd"/>
      <w:r>
        <w:rPr>
          <w:rFonts w:ascii="Kalpurush" w:hAnsi="Kalpurush" w:cs="Kalpurush"/>
          <w:sz w:val="24"/>
          <w:szCs w:val="24"/>
        </w:rPr>
        <w:t xml:space="preserve">, </w:t>
      </w:r>
      <w:proofErr w:type="spellStart"/>
      <w:r>
        <w:rPr>
          <w:rFonts w:ascii="Kalpurush" w:hAnsi="Kalpurush" w:cs="Kalpurush"/>
          <w:sz w:val="24"/>
          <w:szCs w:val="24"/>
        </w:rPr>
        <w:t>কিন্তু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redeclare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করা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যায়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না</w:t>
      </w:r>
      <w:proofErr w:type="spellEnd"/>
      <w:r>
        <w:rPr>
          <w:rFonts w:ascii="Kalpurush" w:hAnsi="Kalpurush" w:cs="Kalpurush"/>
          <w:sz w:val="24"/>
          <w:szCs w:val="24"/>
        </w:rPr>
        <w:t>।</w:t>
      </w:r>
    </w:p>
    <w:p w:rsidR="001672E2" w:rsidRDefault="001672E2" w:rsidP="001672E2">
      <w:pPr>
        <w:pStyle w:val="NoSpacing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 xml:space="preserve">Const </w:t>
      </w:r>
      <w:proofErr w:type="spellStart"/>
      <w:r>
        <w:rPr>
          <w:rFonts w:ascii="Kalpurush" w:hAnsi="Kalpurush" w:cs="Kalpurush"/>
          <w:sz w:val="24"/>
          <w:szCs w:val="24"/>
        </w:rPr>
        <w:t>কে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reassaign</w:t>
      </w:r>
      <w:proofErr w:type="spellEnd"/>
      <w:r>
        <w:rPr>
          <w:rFonts w:ascii="Kalpurush" w:hAnsi="Kalpurush" w:cs="Kalpurush"/>
          <w:sz w:val="24"/>
          <w:szCs w:val="24"/>
        </w:rPr>
        <w:t xml:space="preserve"> &amp; </w:t>
      </w:r>
      <w:proofErr w:type="spellStart"/>
      <w:r>
        <w:rPr>
          <w:rFonts w:ascii="Kalpurush" w:hAnsi="Kalpurush" w:cs="Kalpurush"/>
          <w:sz w:val="24"/>
          <w:szCs w:val="24"/>
        </w:rPr>
        <w:t>redeclare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করা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যায়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না</w:t>
      </w:r>
      <w:proofErr w:type="spellEnd"/>
      <w:r>
        <w:rPr>
          <w:rFonts w:ascii="Kalpurush" w:hAnsi="Kalpurush" w:cs="Kalpurush"/>
          <w:sz w:val="24"/>
          <w:szCs w:val="24"/>
        </w:rPr>
        <w:t>।</w:t>
      </w:r>
    </w:p>
    <w:p w:rsidR="001672E2" w:rsidRPr="001672E2" w:rsidRDefault="004F1F88" w:rsidP="001672E2">
      <w:pPr>
        <w:pStyle w:val="NoSpacing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 xml:space="preserve">২/ </w:t>
      </w:r>
      <w:proofErr w:type="spellStart"/>
      <w:r>
        <w:rPr>
          <w:rFonts w:ascii="Kalpurush" w:hAnsi="Kalpurush" w:cs="Kalpurush"/>
          <w:sz w:val="24"/>
          <w:szCs w:val="24"/>
        </w:rPr>
        <w:t>ver</w:t>
      </w:r>
      <w:proofErr w:type="spellEnd"/>
      <w:r>
        <w:rPr>
          <w:rFonts w:ascii="Kalpurush" w:hAnsi="Kalpurush" w:cs="Kalpurush"/>
          <w:sz w:val="24"/>
          <w:szCs w:val="24"/>
        </w:rPr>
        <w:t xml:space="preserve"> function scope, let &amp; const block scope. </w:t>
      </w:r>
    </w:p>
    <w:sectPr w:rsidR="001672E2" w:rsidRPr="00167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1672E2"/>
    <w:rsid w:val="001672E2"/>
    <w:rsid w:val="00227D16"/>
    <w:rsid w:val="004F1F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672E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2026-07-14T06:33:00Z</dcterms:created>
  <dcterms:modified xsi:type="dcterms:W3CDTF">2026-07-14T07:26:00Z</dcterms:modified>
</cp:coreProperties>
</file>