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微软雅黑" w:hAnsi="微软雅黑" w:eastAsia="微软雅黑"/>
          <w:b/>
          <w:color w:val="F4571E"/>
          <w:sz w:val="40"/>
        </w:rPr>
        <w:t>小熊电器 AI 智能客服 —— Demo 演示说明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8A7D6D"/>
          <w:sz w:val="20"/>
        </w:rPr>
        <w:t>三种演示方式与现场操作步骤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4571E"/>
          <w:sz w:val="30"/>
        </w:rPr>
        <w:t>一、演示方式总览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40"/>
        <w:gridCol w:w="3440"/>
        <w:gridCol w:w="3440"/>
      </w:tblGrid>
      <w:tr>
        <w:tc>
          <w:tcPr>
            <w:tcW w:type="dxa" w:w="344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方式</w:t>
            </w:r>
          </w:p>
        </w:tc>
        <w:tc>
          <w:tcPr>
            <w:tcW w:type="dxa" w:w="344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载体</w:t>
            </w:r>
          </w:p>
        </w:tc>
        <w:tc>
          <w:tcPr>
            <w:tcW w:type="dxa" w:w="344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适合场景</w:t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 零安装交互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docs/交互Demo.html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现场双击即玩，无需联网 / Python / 密钥</w:t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 演示视频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docs/演示视频.mp4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无法现场操作时播放（101 秒）</w:t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 真实大模型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Streamlit（src/app.py）</w:t>
            </w:r>
          </w:p>
        </w:tc>
        <w:tc>
          <w:tcPr>
            <w:tcW w:type="dxa" w:w="3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展示真实 RAG + DeepSeek 生成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F4571E"/>
          <w:sz w:val="30"/>
        </w:rPr>
        <w:t>二、方式 A：交互 Demo（推荐现场演示）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1. 双击打开「交互Demo.html」，浏览器自动进入。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2. 顶部四个平台页签切换：京东 / 天猫 / 抖音 / 拼多多。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3. 输入买家问题（或点下方示例），回车发送。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4. 观察：AI 自动分流岗位（售前/售中/售后）、识别意图、命中产品，并按平台口吻回复。</w:t>
      </w:r>
    </w:p>
    <w:p>
      <w:pPr>
        <w:spacing w:after="120"/>
      </w:pPr>
      <w:r>
        <w:rPr>
          <w:rFonts w:ascii="微软雅黑" w:hAnsi="微软雅黑" w:eastAsia="微软雅黑"/>
          <w:b/>
          <w:color w:val="2B211A"/>
          <w:sz w:val="21"/>
        </w:rPr>
        <w:t>示例输入（对应岗位分流效果）：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60"/>
        <w:gridCol w:w="5160"/>
      </w:tblGrid>
      <w:tr>
        <w:tc>
          <w:tcPr>
            <w:tcW w:type="dxa" w:w="516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买家输入</w:t>
            </w:r>
          </w:p>
        </w:tc>
        <w:tc>
          <w:tcPr>
            <w:tcW w:type="dxa" w:w="5160"/>
            <w:shd w:val="clear" w:fill="F4571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自动分流</w:t>
            </w:r>
          </w:p>
        </w:tc>
      </w:tr>
      <w:tr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想给爸妈买个养生壶，有推荐吗？</w:t>
            </w:r>
          </w:p>
        </w:tc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售前 · 推荐</w:t>
            </w:r>
          </w:p>
        </w:tc>
      </w:tr>
      <w:tr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这款按摩器和SKG比有什么优势？</w:t>
            </w:r>
          </w:p>
        </w:tc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售前 · 对比</w:t>
            </w:r>
          </w:p>
        </w:tc>
      </w:tr>
      <w:tr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现在下单有优惠吗？</w:t>
            </w:r>
          </w:p>
        </w:tc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售中 · 优惠</w:t>
            </w:r>
          </w:p>
        </w:tc>
      </w:tr>
      <w:tr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养生壶不想要了能退吗？</w:t>
            </w:r>
          </w:p>
        </w:tc>
        <w:tc>
          <w:tcPr>
            <w:tcW w:type="dxa" w:w="5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售后 · 售后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F4571E"/>
          <w:sz w:val="30"/>
        </w:rPr>
        <w:t>三、方式 B：演示视频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直接播放「演示视频.mp4」，共 6 个场景：开场定位 → 五大痛点 → 能力①话术生成 → 能力②智能接待全链路 → 跨平台售后 → 人工兜底收尾。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4571E"/>
          <w:sz w:val="30"/>
        </w:rPr>
        <w:t>四、方式 C：真实大模型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1. pip install -r requirements.txt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2. 复制 .env.example 为 .env，填入 DEEPSEEK_API_KEY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3. streamlit run src/app.py（浏览器自动打开 http://localhost:8501）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4. 三个 Tab：A 话术生成 / B 智能接待（多轮）/ C 话术质量对比。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F4571E"/>
          <w:sz w:val="30"/>
        </w:rPr>
        <w:t>五、3 分钟演示话术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开场（定位）：这是小熊电器 AI 智能客服，基于大模型 RAG，融合产品知识库与多平台规则，目标是可替代人工客服，实现全自主接待。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痛点：人工客服有人力成本高、响应慢、话术难统一、无自主接待、多平台规则难适配五大痛点。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能力①话术生成：买家问对比，AI 先检索命中产品知识，再实时生成卖点+对比+促单三要素话术。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能力②智能接待：AI 多轮对话，主动推荐、讲解、挖需、促单，走完整条接待链路。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跨渠道：四平台话术风格、优惠、售后自动适配，避免记混出错。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B211A"/>
          <w:sz w:val="21"/>
        </w:rPr>
        <w:t>收尾（人工兜底）：AI 自主接待售前/推荐/售后，人工转为异常兜底，五大痛点逐一解决。</w:t>
      </w:r>
    </w:p>
    <w:sectPr w:rsidR="00FC693F" w:rsidRPr="0006063C" w:rsidSect="00034616">
      <w:pgSz w:w="12240" w:h="15840"/>
      <w:pgMar w:top="800" w:right="960" w:bottom="80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