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39290" w14:textId="41FEB9BF" w:rsidR="004832D9" w:rsidRDefault="0057165B" w:rsidP="0057165B">
      <w:pPr>
        <w:spacing w:after="0" w:line="480" w:lineRule="auto"/>
        <w:rPr>
          <w:rFonts w:ascii="Times New Roman" w:hAnsi="Times New Roman" w:cs="Times New Roman"/>
        </w:rPr>
      </w:pPr>
      <w:r>
        <w:rPr>
          <w:rFonts w:ascii="Times New Roman" w:hAnsi="Times New Roman" w:cs="Times New Roman"/>
        </w:rPr>
        <w:tab/>
        <w:t>For this milestone, I enhanced a C++ course planning application that I created in December 2025 for my Data Structures and Algorithms course. The original program read course information from a CSV file and stored the records in an unordered map. Through a menu, a user could load a file, display the course list, or search for a course and view its prerequisites. The course list was sorted by course number, which met the requirements of the original assignment, but it did not create a sequence based on prerequisites. Since the prerequisite information was already available, it made sense to use those relationships to create a more useful course order.</w:t>
      </w:r>
    </w:p>
    <w:p w14:paraId="060A2BC2" w14:textId="2602C9B8" w:rsidR="0057165B" w:rsidRDefault="0057165B" w:rsidP="0057165B">
      <w:pPr>
        <w:spacing w:after="0" w:line="480" w:lineRule="auto"/>
        <w:rPr>
          <w:rFonts w:ascii="Times New Roman" w:hAnsi="Times New Roman" w:cs="Times New Roman"/>
        </w:rPr>
      </w:pPr>
      <w:r>
        <w:rPr>
          <w:rFonts w:ascii="Times New Roman" w:hAnsi="Times New Roman" w:cs="Times New Roman"/>
        </w:rPr>
        <w:tab/>
        <w:t>This artifact fits the algorithms and data structures category as its main purpose is organizing course information and prerequisite relationships. I kept the unordered map for looking up single course but added a directed graph for representing the relationships between them. Each course is treated as a vertex, and an edge points from a prerequisite to the course that depends on it. An adjacency list stores those edges, while an indegree count tracks how many prerequisites each course has. Kahn’s topological sorting algorithm uses those counts to generate an order in which prerequisites appear before the courses that require them. The enhanced version also checks for missing prerequisites, duplicate course numbers, empty or malformed fields, self-prerequisites</w:t>
      </w:r>
      <w:r w:rsidR="00886E91">
        <w:rPr>
          <w:rFonts w:ascii="Times New Roman" w:hAnsi="Times New Roman" w:cs="Times New Roman"/>
        </w:rPr>
        <w:t xml:space="preserve">, and circular relationships. The test suite contains 17 passing checks covering the graph, sorting result, invalid data, and failed reloads. </w:t>
      </w:r>
    </w:p>
    <w:p w14:paraId="50D0192B" w14:textId="655261EC" w:rsidR="00886E91" w:rsidRDefault="00886E91" w:rsidP="0057165B">
      <w:pPr>
        <w:spacing w:after="0" w:line="480" w:lineRule="auto"/>
        <w:rPr>
          <w:rFonts w:ascii="Times New Roman" w:hAnsi="Times New Roman" w:cs="Times New Roman"/>
        </w:rPr>
      </w:pPr>
      <w:r>
        <w:rPr>
          <w:rFonts w:ascii="Times New Roman" w:hAnsi="Times New Roman" w:cs="Times New Roman"/>
        </w:rPr>
        <w:tab/>
        <w:t xml:space="preserve">The primary course outcome addressed by this enhancement is designing and evaluating a solution using algorithmic principles while also considering the trade-offs involved. Building the adjacency-list graph and generating the course order both take </w:t>
      </w:r>
      <w:proofErr w:type="gramStart"/>
      <w:r w:rsidRPr="00886E91">
        <w:rPr>
          <w:rFonts w:ascii="Times New Roman" w:hAnsi="Times New Roman" w:cs="Times New Roman"/>
        </w:rPr>
        <w:t>O(</w:t>
      </w:r>
      <w:proofErr w:type="gramEnd"/>
      <w:r w:rsidRPr="00886E91">
        <w:rPr>
          <w:rFonts w:ascii="Times New Roman" w:hAnsi="Times New Roman" w:cs="Times New Roman"/>
        </w:rPr>
        <w:t>V + E)</w:t>
      </w:r>
      <w:r>
        <w:rPr>
          <w:rFonts w:ascii="Times New Roman" w:hAnsi="Times New Roman" w:cs="Times New Roman"/>
        </w:rPr>
        <w:t xml:space="preserve"> time, where V represents the courses and E represents the prerequisite connections. One choice I had to make was whether to use a regular queue or a priority queue. A priority queue could arrange courses alphabetically when several are available at the same time, but the program would need to </w:t>
      </w:r>
      <w:r>
        <w:rPr>
          <w:rFonts w:ascii="Times New Roman" w:hAnsi="Times New Roman" w:cs="Times New Roman"/>
        </w:rPr>
        <w:lastRenderedPageBreak/>
        <w:t>produce a valid order. I used a regular queue because it keeps the process simpler and maintains the linear runtime. As this work meets the outcome I had already selected, I do not need to change my outcome-coverage plan.</w:t>
      </w:r>
    </w:p>
    <w:p w14:paraId="66C7C746" w14:textId="54A1CACE" w:rsidR="00886E91" w:rsidRPr="0057165B" w:rsidRDefault="00886E91" w:rsidP="0057165B">
      <w:pPr>
        <w:spacing w:after="0" w:line="480" w:lineRule="auto"/>
        <w:rPr>
          <w:rFonts w:ascii="Times New Roman" w:hAnsi="Times New Roman" w:cs="Times New Roman"/>
        </w:rPr>
      </w:pPr>
      <w:r>
        <w:rPr>
          <w:rFonts w:ascii="Times New Roman" w:hAnsi="Times New Roman" w:cs="Times New Roman"/>
        </w:rPr>
        <w:tab/>
        <w:t xml:space="preserve">The most important thing I learned from this enhancement was how the direction of a graph affects the sorting process. The edges need to point from prerequisites to dependent courses so that completing one course reduces the prerequisite count of the correct courses. Testing also required a different approach because several valid course orders can exist. Instead of expecting one exact list, the tests confirm that every prerequisite appears before the course that requires it. I also thought of possibly adding semester planning, credit limits, or database storage. However, those features would have added functionality past the algorithms and data structures goal. </w:t>
      </w:r>
    </w:p>
    <w:sectPr w:rsidR="00886E91" w:rsidRPr="005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EA"/>
    <w:rsid w:val="004832D9"/>
    <w:rsid w:val="0057165B"/>
    <w:rsid w:val="00630F69"/>
    <w:rsid w:val="007472B8"/>
    <w:rsid w:val="00886E91"/>
    <w:rsid w:val="008E1D4F"/>
    <w:rsid w:val="009E50EA"/>
    <w:rsid w:val="00E309BC"/>
    <w:rsid w:val="00F0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B0A16"/>
  <w15:chartTrackingRefBased/>
  <w15:docId w15:val="{127BFE1E-AAE4-6640-8B06-7DECDFFE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0EA"/>
    <w:rPr>
      <w:rFonts w:eastAsiaTheme="majorEastAsia" w:cstheme="majorBidi"/>
      <w:color w:val="272727" w:themeColor="text1" w:themeTint="D8"/>
    </w:rPr>
  </w:style>
  <w:style w:type="paragraph" w:styleId="Title">
    <w:name w:val="Title"/>
    <w:basedOn w:val="Normal"/>
    <w:next w:val="Normal"/>
    <w:link w:val="TitleChar"/>
    <w:uiPriority w:val="10"/>
    <w:qFormat/>
    <w:rsid w:val="009E5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0EA"/>
    <w:pPr>
      <w:spacing w:before="160"/>
      <w:jc w:val="center"/>
    </w:pPr>
    <w:rPr>
      <w:i/>
      <w:iCs/>
      <w:color w:val="404040" w:themeColor="text1" w:themeTint="BF"/>
    </w:rPr>
  </w:style>
  <w:style w:type="character" w:customStyle="1" w:styleId="QuoteChar">
    <w:name w:val="Quote Char"/>
    <w:basedOn w:val="DefaultParagraphFont"/>
    <w:link w:val="Quote"/>
    <w:uiPriority w:val="29"/>
    <w:rsid w:val="009E50EA"/>
    <w:rPr>
      <w:i/>
      <w:iCs/>
      <w:color w:val="404040" w:themeColor="text1" w:themeTint="BF"/>
    </w:rPr>
  </w:style>
  <w:style w:type="paragraph" w:styleId="ListParagraph">
    <w:name w:val="List Paragraph"/>
    <w:basedOn w:val="Normal"/>
    <w:uiPriority w:val="34"/>
    <w:qFormat/>
    <w:rsid w:val="009E50EA"/>
    <w:pPr>
      <w:ind w:left="720"/>
      <w:contextualSpacing/>
    </w:pPr>
  </w:style>
  <w:style w:type="character" w:styleId="IntenseEmphasis">
    <w:name w:val="Intense Emphasis"/>
    <w:basedOn w:val="DefaultParagraphFont"/>
    <w:uiPriority w:val="21"/>
    <w:qFormat/>
    <w:rsid w:val="009E50EA"/>
    <w:rPr>
      <w:i/>
      <w:iCs/>
      <w:color w:val="0F4761" w:themeColor="accent1" w:themeShade="BF"/>
    </w:rPr>
  </w:style>
  <w:style w:type="paragraph" w:styleId="IntenseQuote">
    <w:name w:val="Intense Quote"/>
    <w:basedOn w:val="Normal"/>
    <w:next w:val="Normal"/>
    <w:link w:val="IntenseQuoteChar"/>
    <w:uiPriority w:val="30"/>
    <w:qFormat/>
    <w:rsid w:val="009E5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0EA"/>
    <w:rPr>
      <w:i/>
      <w:iCs/>
      <w:color w:val="0F4761" w:themeColor="accent1" w:themeShade="BF"/>
    </w:rPr>
  </w:style>
  <w:style w:type="character" w:styleId="IntenseReference">
    <w:name w:val="Intense Reference"/>
    <w:basedOn w:val="DefaultParagraphFont"/>
    <w:uiPriority w:val="32"/>
    <w:qFormat/>
    <w:rsid w:val="009E5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Bethune, Shawn</dc:creator>
  <cp:keywords/>
  <dc:description/>
  <cp:lastModifiedBy>Bethune, Shawn</cp:lastModifiedBy>
  <cp:revision>2</cp:revision>
  <dcterms:created xsi:type="dcterms:W3CDTF">2026-09-27T23:35:00Z</dcterms:created>
  <dcterms:modified xsi:type="dcterms:W3CDTF">2026-09-27T23:56:00Z</dcterms:modified>
</cp:coreProperties>
</file>