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jc w:val="center"/>
      </w:pPr>
      <w:r>
        <mc:AlternateContent>
          <mc:Choice Requires="wps">
            <w:drawing>
              <wp:anchor distT="152400" distB="152400" distL="152400" distR="152400" simplePos="0" relativeHeight="251659264" behindDoc="0" locked="0" layoutInCell="1" allowOverlap="1">
                <wp:simplePos x="0" y="0"/>
                <wp:positionH relativeFrom="margin">
                  <wp:posOffset>1377950</wp:posOffset>
                </wp:positionH>
                <wp:positionV relativeFrom="line">
                  <wp:posOffset>1828800</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Heading"/>
                              <w:jc w:val="center"/>
                            </w:pPr>
                            <w:bookmarkStart w:name="independentstudyreport" w:id="0"/>
                            <w:r>
                              <w:rPr>
                                <w:rtl w:val="0"/>
                                <w:lang w:val="en-US"/>
                              </w:rPr>
                              <w:t>Independent Study Report</w:t>
                            </w:r>
                          </w:p>
                          <w:p>
                            <w:pPr>
                              <w:pStyle w:val="First Paragraph"/>
                              <w:jc w:val="center"/>
                            </w:pPr>
                            <w:r>
                              <w:rPr>
                                <w:rtl w:val="0"/>
                                <w:lang w:val="en-US"/>
                              </w:rPr>
                              <w:t>Dr. Jianwei Niu</w:t>
                            </w:r>
                            <w:r>
                              <w:br w:type="textWrapping"/>
                            </w:r>
                            <w:r>
                              <w:rPr>
                                <w:rtl w:val="0"/>
                                <w:lang w:val="en-US"/>
                              </w:rPr>
                              <w:t>Shawn Aten (hfl398)</w:t>
                            </w:r>
                            <w:r>
                              <w:br w:type="textWrapping"/>
                            </w:r>
                            <w:r>
                              <w:rPr>
                                <w:rtl w:val="0"/>
                                <w:lang w:val="en-US"/>
                              </w:rPr>
                              <w:t>May 5, 2016</w:t>
                            </w:r>
                          </w:p>
                        </w:txbxContent>
                      </wps:txbx>
                      <wps:bodyPr wrap="square" lIns="45719" tIns="45719" rIns="45719" bIns="45719" numCol="1" anchor="ctr">
                        <a:noAutofit/>
                      </wps:bodyPr>
                    </wps:wsp>
                  </a:graphicData>
                </a:graphic>
              </wp:anchor>
            </w:drawing>
          </mc:Choice>
          <mc:Fallback>
            <w:pict>
              <v:rect id="_x0000_s1026" style="visibility:visible;position:absolute;margin-left:108.5pt;margin-top:144.0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jc w:val="center"/>
                      </w:pPr>
                      <w:bookmarkStart w:name="independentstudyreport" w:id="1"/>
                      <w:r>
                        <w:rPr>
                          <w:rtl w:val="0"/>
                          <w:lang w:val="en-US"/>
                        </w:rPr>
                        <w:t>Independent Study Report</w:t>
                      </w:r>
                    </w:p>
                    <w:p>
                      <w:pPr>
                        <w:pStyle w:val="First Paragraph"/>
                        <w:jc w:val="center"/>
                      </w:pPr>
                      <w:r>
                        <w:rPr>
                          <w:rtl w:val="0"/>
                          <w:lang w:val="en-US"/>
                        </w:rPr>
                        <w:t>Dr. Jianwei Niu</w:t>
                      </w:r>
                      <w:r>
                        <w:br w:type="textWrapping"/>
                      </w:r>
                      <w:r>
                        <w:rPr>
                          <w:rtl w:val="0"/>
                          <w:lang w:val="en-US"/>
                        </w:rPr>
                        <w:t>Shawn Aten (hfl398)</w:t>
                      </w:r>
                      <w:r>
                        <w:br w:type="textWrapping"/>
                      </w:r>
                      <w:r>
                        <w:rPr>
                          <w:rtl w:val="0"/>
                          <w:lang w:val="en-US"/>
                        </w:rPr>
                        <w:t>May 5, 2016</w:t>
                      </w:r>
                    </w:p>
                  </w:txbxContent>
                </v:textbox>
                <w10:wrap type="topAndBottom" side="bothSides" anchorx="margin"/>
              </v:rect>
            </w:pict>
          </mc:Fallback>
        </mc:AlternateContent>
      </w:r>
      <w:r>
        <w:br w:type="page"/>
      </w:r>
    </w:p>
    <w:p>
      <w:pPr>
        <w:pStyle w:val="Heading 2"/>
      </w:pPr>
      <w:bookmarkStart w:name="overview" w:id="2"/>
      <w:r>
        <w:rPr>
          <w:rtl w:val="0"/>
          <w:lang w:val="nl-NL"/>
        </w:rPr>
        <w:t>Overview</w:t>
      </w:r>
    </w:p>
    <w:p>
      <w:pPr>
        <w:pStyle w:val="First Paragraph"/>
      </w:pPr>
      <w:r>
        <w:rPr>
          <w:rtl w:val="0"/>
        </w:rPr>
        <w:t>This independent study comprised of two projects, the first being a modification and extension of the second. The first project is a RESTful API for a customer service ticket system for a bank, implemented in Node. The second project is an extension and modification of the first project. The idea was to convert it to a generic messaging service, not one for a bank customer support system. Further it was to have a mechanism to support real-time messages. It was also eventually used by students in Dr. Niu's Software Engineering course for a final project.</w:t>
      </w:r>
    </w:p>
    <w:p>
      <w:pPr>
        <w:pStyle w:val="Body Text"/>
      </w:pPr>
      <w:r>
        <w:rPr>
          <w:rtl w:val="0"/>
        </w:rPr>
        <w:t>Each project was setup as a group of Docker containers. Docker is an implementation of Linux containers. Containers can be thought of as extremely lightweight virtual machines. Below are instructions on how deploy the services in the ways they were used during the study. They were setup locally, on the Digital Ocean cloud, and on a local OpenStack cloud hosted by ICS.</w:t>
      </w:r>
      <w:bookmarkEnd w:id="2"/>
    </w:p>
    <w:p>
      <w:pPr>
        <w:pStyle w:val="Heading 2"/>
      </w:pPr>
      <w:bookmarkStart w:name="setup" w:id="3"/>
      <w:r>
        <w:rPr>
          <w:rtl w:val="0"/>
        </w:rPr>
        <w:t>Setup</w:t>
      </w:r>
      <w:bookmarkEnd w:id="3"/>
    </w:p>
    <w:p>
      <w:pPr>
        <w:pStyle w:val="Heading 3"/>
      </w:pPr>
      <w:bookmarkStart w:name="createmailgunaccount" w:id="4"/>
      <w:r>
        <w:rPr>
          <w:rtl w:val="0"/>
          <w:lang w:val="en-US"/>
        </w:rPr>
        <w:t>Create Mailgun account</w:t>
      </w:r>
    </w:p>
    <w:p>
      <w:pPr>
        <w:pStyle w:val="Compact"/>
        <w:numPr>
          <w:ilvl w:val="0"/>
          <w:numId w:val="2"/>
        </w:numPr>
        <w:rPr>
          <w:lang w:val="en-US"/>
        </w:rPr>
      </w:pPr>
      <w:r>
        <w:rPr>
          <w:rtl w:val="0"/>
          <w:lang w:val="en-US"/>
        </w:rPr>
        <w:t>Clone or download the repository for each project.</w:t>
      </w:r>
    </w:p>
    <w:p>
      <w:pPr>
        <w:pStyle w:val="Compact"/>
        <w:numPr>
          <w:ilvl w:val="0"/>
          <w:numId w:val="2"/>
        </w:numPr>
        <w:rPr>
          <w:lang w:val="en-US"/>
        </w:rPr>
      </w:pPr>
      <w:r>
        <w:rPr>
          <w:rtl w:val="0"/>
          <w:lang w:val="en-US"/>
        </w:rPr>
        <w:t xml:space="preserve">Create an account at </w:t>
      </w:r>
      <w:r>
        <w:rPr>
          <w:rStyle w:val="Hyperlink.0"/>
        </w:rPr>
        <w:fldChar w:fldCharType="begin" w:fldLock="0"/>
      </w:r>
      <w:r>
        <w:rPr>
          <w:rStyle w:val="Hyperlink.0"/>
        </w:rPr>
        <w:instrText xml:space="preserve"> HYPERLINK "http://mailgun.com"</w:instrText>
      </w:r>
      <w:r>
        <w:rPr>
          <w:rStyle w:val="Hyperlink.0"/>
        </w:rPr>
        <w:fldChar w:fldCharType="separate" w:fldLock="0"/>
      </w:r>
      <w:r>
        <w:rPr>
          <w:rStyle w:val="Hyperlink.0"/>
          <w:rtl w:val="0"/>
          <w:lang w:val="en-US"/>
        </w:rPr>
        <w:t>http://mailgun.com</w:t>
      </w:r>
      <w:r>
        <w:rPr/>
        <w:fldChar w:fldCharType="end" w:fldLock="0"/>
      </w:r>
      <w:r>
        <w:rPr>
          <w:rtl w:val="0"/>
          <w:lang w:val="en-US"/>
        </w:rPr>
        <w:t xml:space="preserve"> and setup a sandbox domain.</w:t>
      </w:r>
    </w:p>
    <w:p>
      <w:pPr>
        <w:pStyle w:val="Compact"/>
        <w:numPr>
          <w:ilvl w:val="0"/>
          <w:numId w:val="2"/>
        </w:numPr>
        <w:rPr>
          <w:lang w:val="en-US"/>
        </w:rPr>
      </w:pPr>
      <w:r>
        <w:rPr>
          <w:rtl w:val="0"/>
          <w:lang w:val="en-US"/>
        </w:rPr>
        <w:t xml:space="preserve">Modify either the </w:t>
      </w:r>
      <w:r>
        <w:rPr>
          <w:rStyle w:val="Verbatim Char"/>
          <w:rtl w:val="0"/>
          <w:lang w:val="en-US"/>
        </w:rPr>
        <w:t>sample.env</w:t>
      </w:r>
      <w:r>
        <w:rPr>
          <w:rtl w:val="0"/>
          <w:lang w:val="en-US"/>
        </w:rPr>
        <w:t xml:space="preserve"> (project 1) or </w:t>
      </w:r>
      <w:r>
        <w:rPr>
          <w:rStyle w:val="Verbatim Char"/>
          <w:rtl w:val="0"/>
          <w:lang w:val="en-US"/>
        </w:rPr>
        <w:t>sample.common.env</w:t>
      </w:r>
      <w:r>
        <w:rPr>
          <w:rtl w:val="0"/>
          <w:lang w:val="en-US"/>
        </w:rPr>
        <w:t xml:space="preserve"> (project 2) file to include your private API key and sandbox domain. Rename these files to </w:t>
      </w:r>
      <w:r>
        <w:rPr>
          <w:rStyle w:val="Verbatim Char"/>
          <w:rtl w:val="0"/>
          <w:lang w:val="en-US"/>
        </w:rPr>
        <w:t>.env</w:t>
      </w:r>
      <w:r>
        <w:rPr>
          <w:rtl w:val="0"/>
          <w:lang w:val="en-US"/>
        </w:rPr>
        <w:t xml:space="preserve"> and </w:t>
      </w:r>
      <w:r>
        <w:rPr>
          <w:rStyle w:val="Verbatim Char"/>
          <w:rtl w:val="0"/>
          <w:lang w:val="en-US"/>
        </w:rPr>
        <w:t>common.env</w:t>
      </w:r>
      <w:r>
        <w:rPr>
          <w:rtl w:val="0"/>
          <w:lang w:val="en-US"/>
        </w:rPr>
        <w:t>.</w:t>
      </w:r>
      <w:bookmarkEnd w:id="4"/>
    </w:p>
    <w:p>
      <w:pPr>
        <w:pStyle w:val="Heading 3"/>
      </w:pPr>
      <w:bookmarkStart w:name="installdocker" w:id="5"/>
      <w:r>
        <w:rPr>
          <w:rtl w:val="0"/>
          <w:lang w:val="de-DE"/>
        </w:rPr>
        <w:t>Install Docker</w:t>
      </w:r>
    </w:p>
    <w:p>
      <w:pPr>
        <w:pStyle w:val="First Paragraph"/>
      </w:pPr>
      <w:r>
        <w:rPr>
          <w:rtl w:val="0"/>
        </w:rPr>
        <w:t xml:space="preserve">Install Docker by following these </w:t>
      </w:r>
      <w:r>
        <w:rPr>
          <w:rStyle w:val="Hyperlink.0"/>
        </w:rPr>
        <w:fldChar w:fldCharType="begin" w:fldLock="0"/>
      </w:r>
      <w:r>
        <w:rPr>
          <w:rStyle w:val="Hyperlink.0"/>
        </w:rPr>
        <w:instrText xml:space="preserve"> HYPERLINK "https://docs.docker.com/engine/installation/"</w:instrText>
      </w:r>
      <w:r>
        <w:rPr>
          <w:rStyle w:val="Hyperlink.0"/>
        </w:rPr>
        <w:fldChar w:fldCharType="separate" w:fldLock="0"/>
      </w:r>
      <w:r>
        <w:rPr>
          <w:rStyle w:val="Hyperlink.0"/>
          <w:rtl w:val="0"/>
        </w:rPr>
        <w:t>instructions</w:t>
      </w:r>
      <w:r>
        <w:rPr/>
        <w:fldChar w:fldCharType="end" w:fldLock="0"/>
      </w:r>
      <w:r>
        <w:rPr>
          <w:rtl w:val="0"/>
        </w:rPr>
        <w:t xml:space="preserve">. If you're on Linux please also install </w:t>
      </w:r>
      <w:r>
        <w:rPr>
          <w:rStyle w:val="Hyperlink.0"/>
        </w:rPr>
        <w:fldChar w:fldCharType="begin" w:fldLock="0"/>
      </w:r>
      <w:r>
        <w:rPr>
          <w:rStyle w:val="Hyperlink.0"/>
        </w:rPr>
        <w:instrText xml:space="preserve"> HYPERLINK "https://docs.docker.com/compose/install/"</w:instrText>
      </w:r>
      <w:r>
        <w:rPr>
          <w:rStyle w:val="Hyperlink.0"/>
        </w:rPr>
        <w:fldChar w:fldCharType="separate" w:fldLock="0"/>
      </w:r>
      <w:r>
        <w:rPr>
          <w:rStyle w:val="Hyperlink.0"/>
          <w:rtl w:val="0"/>
        </w:rPr>
        <w:t>docker-compose</w:t>
      </w:r>
      <w:r>
        <w:rPr/>
        <w:fldChar w:fldCharType="end" w:fldLock="0"/>
      </w:r>
      <w:r>
        <w:rPr>
          <w:rtl w:val="0"/>
        </w:rPr>
        <w:t xml:space="preserve"> and </w:t>
      </w:r>
      <w:r>
        <w:rPr>
          <w:rStyle w:val="Hyperlink.0"/>
        </w:rPr>
        <w:fldChar w:fldCharType="begin" w:fldLock="0"/>
      </w:r>
      <w:r>
        <w:rPr>
          <w:rStyle w:val="Hyperlink.0"/>
        </w:rPr>
        <w:instrText xml:space="preserve"> HYPERLINK "https://docs.docker.com/machine/install-machine/"</w:instrText>
      </w:r>
      <w:r>
        <w:rPr>
          <w:rStyle w:val="Hyperlink.0"/>
        </w:rPr>
        <w:fldChar w:fldCharType="separate" w:fldLock="0"/>
      </w:r>
      <w:r>
        <w:rPr>
          <w:rStyle w:val="Hyperlink.0"/>
          <w:rtl w:val="0"/>
        </w:rPr>
        <w:t>docker-machine</w:t>
      </w:r>
      <w:r>
        <w:rPr/>
        <w:fldChar w:fldCharType="end" w:fldLock="0"/>
      </w:r>
      <w:r>
        <w:rPr>
          <w:rtl w:val="0"/>
        </w:rPr>
        <w:t xml:space="preserve">. If you're on OS X or Windows you'll get them as part of the Docker installation. If you're in a terminal and can successfully run </w:t>
      </w:r>
      <w:r>
        <w:rPr>
          <w:rStyle w:val="Verbatim Char"/>
          <w:rtl w:val="0"/>
          <w:lang w:val="en-US"/>
        </w:rPr>
        <w:t>docker ps</w:t>
      </w:r>
      <w:r>
        <w:rPr>
          <w:rtl w:val="0"/>
        </w:rPr>
        <w:t xml:space="preserve"> and </w:t>
      </w:r>
      <w:r>
        <w:rPr>
          <w:rStyle w:val="Verbatim Char"/>
          <w:rtl w:val="0"/>
          <w:lang w:val="en-US"/>
        </w:rPr>
        <w:t>docker run --rm hello-world</w:t>
      </w:r>
      <w:r>
        <w:rPr>
          <w:rtl w:val="0"/>
        </w:rPr>
        <w:t xml:space="preserve"> you can proceed.</w:t>
      </w:r>
      <w:bookmarkEnd w:id="5"/>
    </w:p>
    <w:p>
      <w:pPr>
        <w:pStyle w:val="Heading 3"/>
      </w:pPr>
      <w:bookmarkStart w:name="runservice" w:id="6"/>
      <w:r>
        <w:rPr>
          <w:rtl w:val="0"/>
          <w:lang w:val="en-US"/>
        </w:rPr>
        <w:t>Run Service</w:t>
      </w:r>
    </w:p>
    <w:p>
      <w:pPr>
        <w:pStyle w:val="Compact"/>
        <w:numPr>
          <w:ilvl w:val="0"/>
          <w:numId w:val="3"/>
        </w:numPr>
        <w:rPr>
          <w:lang w:val="en-US"/>
        </w:rPr>
      </w:pPr>
      <w:r>
        <w:rPr>
          <w:rtl w:val="0"/>
          <w:lang w:val="en-US"/>
        </w:rPr>
        <w:t xml:space="preserve">For project 1 modify the </w:t>
      </w:r>
      <w:r>
        <w:rPr>
          <w:rStyle w:val="Verbatim Char"/>
          <w:rtl w:val="0"/>
          <w:lang w:val="en-US"/>
        </w:rPr>
        <w:t>.env</w:t>
      </w:r>
      <w:r>
        <w:rPr>
          <w:rtl w:val="0"/>
          <w:lang w:val="en-US"/>
        </w:rPr>
        <w:t xml:space="preserve"> file so that the </w:t>
      </w:r>
      <w:r>
        <w:rPr>
          <w:rStyle w:val="Verbatim Char"/>
          <w:rtl w:val="0"/>
          <w:lang w:val="en-US"/>
        </w:rPr>
        <w:t>ENV</w:t>
      </w:r>
      <w:r>
        <w:rPr>
          <w:rtl w:val="0"/>
          <w:lang w:val="en-US"/>
        </w:rPr>
        <w:t xml:space="preserve"> variable is set to "dev" or "prod" and the </w:t>
      </w:r>
      <w:r>
        <w:rPr>
          <w:rStyle w:val="Verbatim Char"/>
          <w:rtl w:val="0"/>
          <w:lang w:val="en-US"/>
        </w:rPr>
        <w:t>BASE_URL</w:t>
      </w:r>
      <w:r>
        <w:rPr>
          <w:rtl w:val="0"/>
          <w:lang w:val="en-US"/>
        </w:rPr>
        <w:t xml:space="preserve"> variable is set to the ip of the machine where docker is running. For project 2 you just need to modify the </w:t>
      </w:r>
      <w:r>
        <w:rPr>
          <w:rStyle w:val="Verbatim Char"/>
          <w:rtl w:val="0"/>
          <w:lang w:val="en-US"/>
        </w:rPr>
        <w:t>BASE_URL</w:t>
      </w:r>
      <w:r>
        <w:rPr>
          <w:rtl w:val="0"/>
          <w:lang w:val="en-US"/>
        </w:rPr>
        <w:t xml:space="preserve"> field in </w:t>
      </w:r>
      <w:r>
        <w:rPr>
          <w:rStyle w:val="Verbatim Char"/>
          <w:rtl w:val="0"/>
          <w:lang w:val="en-US"/>
        </w:rPr>
        <w:t>docker-compose.yml</w:t>
      </w:r>
      <w:r>
        <w:rPr>
          <w:rtl w:val="0"/>
          <w:lang w:val="en-US"/>
        </w:rPr>
        <w:t xml:space="preserve"> (for local deployment) or </w:t>
      </w:r>
      <w:r>
        <w:rPr>
          <w:rStyle w:val="Verbatim Char"/>
          <w:rtl w:val="0"/>
          <w:lang w:val="en-US"/>
        </w:rPr>
        <w:t>production.yml</w:t>
      </w:r>
      <w:r>
        <w:rPr>
          <w:rtl w:val="0"/>
          <w:lang w:val="en-US"/>
        </w:rPr>
        <w:t xml:space="preserve"> (for production deployment) to the appropriate ip. If you're using a local Linux machine, use local ip of your machine. If using anything else, just run </w:t>
      </w:r>
      <w:r>
        <w:rPr>
          <w:rStyle w:val="Verbatim Char"/>
          <w:rtl w:val="0"/>
          <w:lang w:val="en-US"/>
        </w:rPr>
        <w:t>docker-machine ls</w:t>
      </w:r>
      <w:r>
        <w:rPr>
          <w:rtl w:val="0"/>
          <w:lang w:val="en-US"/>
        </w:rPr>
        <w:t xml:space="preserve"> and use the ip listed there.</w:t>
      </w:r>
    </w:p>
    <w:p>
      <w:pPr>
        <w:pStyle w:val="Compact"/>
        <w:numPr>
          <w:ilvl w:val="0"/>
          <w:numId w:val="2"/>
        </w:numPr>
        <w:rPr>
          <w:lang w:val="en-US"/>
        </w:rPr>
      </w:pPr>
      <w:r>
        <w:rPr>
          <w:rtl w:val="0"/>
          <w:lang w:val="en-US"/>
        </w:rPr>
        <w:t xml:space="preserve">To start the service run </w:t>
      </w:r>
      <w:r>
        <w:rPr>
          <w:rStyle w:val="Verbatim Char"/>
          <w:rtl w:val="0"/>
          <w:lang w:val="en-US"/>
        </w:rPr>
        <w:t>docker-compose up -d</w:t>
      </w:r>
      <w:r>
        <w:rPr>
          <w:rtl w:val="0"/>
          <w:lang w:val="en-US"/>
        </w:rPr>
        <w:t xml:space="preserve"> from the project root directory. This will cause docker images to be downloaded and built and the project's containers to start running. For project 2 you also need to run </w:t>
      </w:r>
      <w:r>
        <w:rPr>
          <w:rStyle w:val="Verbatim Char"/>
          <w:rtl w:val="0"/>
          <w:lang w:val="en-US"/>
        </w:rPr>
        <w:t>docker-compose --rm dbload</w:t>
      </w:r>
      <w:r>
        <w:rPr>
          <w:rtl w:val="0"/>
          <w:lang w:val="en-US"/>
        </w:rPr>
        <w:t xml:space="preserve"> to populate the mock bank DB.</w:t>
      </w:r>
    </w:p>
    <w:p>
      <w:pPr>
        <w:pStyle w:val="Compact"/>
        <w:numPr>
          <w:ilvl w:val="0"/>
          <w:numId w:val="2"/>
        </w:numPr>
        <w:rPr>
          <w:lang w:val="en-US"/>
        </w:rPr>
      </w:pPr>
      <w:r>
        <w:rPr>
          <w:i w:val="1"/>
          <w:iCs w:val="1"/>
          <w:rtl w:val="0"/>
          <w:lang w:val="en-US"/>
        </w:rPr>
        <w:t>Optional</w:t>
      </w:r>
      <w:r>
        <w:rPr>
          <w:rtl w:val="0"/>
          <w:lang w:val="en-US"/>
        </w:rPr>
        <w:t xml:space="preserve"> You can view the logs output for each container (think service) by running </w:t>
      </w:r>
      <w:r>
        <w:rPr>
          <w:rStyle w:val="Verbatim Char"/>
          <w:rtl w:val="0"/>
          <w:lang w:val="en-US"/>
        </w:rPr>
        <w:t>docker-compose logs &lt;SERVICE&gt;</w:t>
      </w:r>
      <w:r>
        <w:rPr>
          <w:rtl w:val="0"/>
          <w:lang w:val="en-US"/>
        </w:rPr>
        <w:t xml:space="preserve">. The possible services are </w:t>
      </w:r>
      <w:r>
        <w:rPr>
          <w:rStyle w:val="Verbatim Char"/>
          <w:rtl w:val="0"/>
          <w:lang w:val="en-US"/>
        </w:rPr>
        <w:t>hapi</w:t>
      </w:r>
      <w:r>
        <w:rPr>
          <w:rtl w:val="0"/>
          <w:lang w:val="en-US"/>
        </w:rPr>
        <w:t xml:space="preserve"> (webserver) and </w:t>
      </w:r>
      <w:r>
        <w:rPr>
          <w:rStyle w:val="Verbatim Char"/>
          <w:rtl w:val="0"/>
          <w:lang w:val="en-US"/>
        </w:rPr>
        <w:t>db</w:t>
      </w:r>
      <w:r>
        <w:rPr>
          <w:rtl w:val="0"/>
          <w:lang w:val="en-US"/>
        </w:rPr>
        <w:t>.</w:t>
      </w:r>
    </w:p>
    <w:p>
      <w:pPr>
        <w:pStyle w:val="Compact"/>
        <w:numPr>
          <w:ilvl w:val="0"/>
          <w:numId w:val="2"/>
        </w:numPr>
        <w:rPr>
          <w:lang w:val="en-US"/>
        </w:rPr>
      </w:pPr>
      <w:r>
        <w:rPr>
          <w:i w:val="1"/>
          <w:iCs w:val="1"/>
          <w:rtl w:val="0"/>
          <w:lang w:val="en-US"/>
        </w:rPr>
        <w:t>Optional</w:t>
      </w:r>
      <w:r>
        <w:rPr>
          <w:rtl w:val="0"/>
          <w:lang w:val="en-US"/>
        </w:rPr>
        <w:t xml:space="preserve"> To access the DB directly you can run </w:t>
      </w:r>
      <w:r>
        <w:rPr>
          <w:rStyle w:val="Verbatim Char"/>
          <w:rtl w:val="0"/>
          <w:lang w:val="en-US"/>
        </w:rPr>
        <w:t>docker-compose run --rm db /bin/bash</w:t>
      </w:r>
      <w:r>
        <w:rPr>
          <w:rtl w:val="0"/>
          <w:lang w:val="en-US"/>
        </w:rPr>
        <w:t xml:space="preserve"> followed by </w:t>
      </w:r>
      <w:r>
        <w:rPr>
          <w:rStyle w:val="Verbatim Char"/>
          <w:rtl w:val="0"/>
          <w:lang w:val="en-US"/>
        </w:rPr>
        <w:t>mongo --host db</w:t>
      </w:r>
      <w:r>
        <w:rPr>
          <w:rtl w:val="0"/>
          <w:lang w:val="en-US"/>
        </w:rPr>
        <w:t xml:space="preserve"> in the new shell. You're now in a mongo client session.</w:t>
      </w:r>
    </w:p>
    <w:p>
      <w:pPr>
        <w:pStyle w:val="Compact"/>
        <w:numPr>
          <w:ilvl w:val="0"/>
          <w:numId w:val="2"/>
        </w:numPr>
        <w:rPr>
          <w:lang w:val="en-US"/>
        </w:rPr>
      </w:pPr>
      <w:r>
        <w:rPr>
          <w:rtl w:val="0"/>
          <w:lang w:val="en-US"/>
        </w:rPr>
        <w:t xml:space="preserve">Look at the endpoint specifications in each repo to see the endpoints available and example curl commands to test them. They're in a file called </w:t>
      </w:r>
      <w:r>
        <w:rPr>
          <w:rStyle w:val="Verbatim Char"/>
          <w:rtl w:val="0"/>
          <w:lang w:val="en-US"/>
        </w:rPr>
        <w:t>spec.md</w:t>
      </w:r>
      <w:r>
        <w:rPr>
          <w:rtl w:val="0"/>
          <w:lang w:val="en-US"/>
        </w:rPr>
        <w:t xml:space="preserve"> in the root directory. Make sure you use the ip from step 1. For project 1 you must create users with information matching what's in </w:t>
      </w:r>
      <w:r>
        <w:rPr>
          <w:rStyle w:val="Verbatim Char"/>
          <w:rtl w:val="0"/>
          <w:lang w:val="en-US"/>
        </w:rPr>
        <w:t>misc/bank_db.json</w:t>
      </w:r>
      <w:r>
        <w:rPr>
          <w:rtl w:val="0"/>
          <w:lang w:val="en-US"/>
        </w:rPr>
        <w:t>.</w:t>
      </w:r>
      <w:bookmarkEnd w:id="6"/>
    </w:p>
    <w:p>
      <w:pPr>
        <w:pStyle w:val="Heading 3"/>
      </w:pPr>
      <w:bookmarkStart w:name="remotecloudmachines" w:id="7"/>
      <w:r>
        <w:rPr>
          <w:rtl w:val="0"/>
          <w:lang w:val="en-US"/>
        </w:rPr>
        <w:t>Remote / Cloud Machines</w:t>
      </w:r>
    </w:p>
    <w:p>
      <w:pPr>
        <w:pStyle w:val="Compact"/>
        <w:numPr>
          <w:ilvl w:val="0"/>
          <w:numId w:val="4"/>
        </w:numPr>
        <w:rPr>
          <w:lang w:val="en-US"/>
        </w:rPr>
      </w:pPr>
      <w:r>
        <w:rPr>
          <w:rtl w:val="0"/>
          <w:lang w:val="en-US"/>
        </w:rPr>
        <w:t xml:space="preserve">To deploy on an OpenStack cloud we will use docker-machine to create a remote VM and then control it just like above. Download your OpenStack RC file from Horizon and run the script. Then run </w:t>
      </w:r>
      <w:r>
        <w:rPr>
          <w:rStyle w:val="Verbatim Char"/>
          <w:rtl w:val="0"/>
          <w:lang w:val="en-US"/>
        </w:rPr>
        <w:t>docker-machine create -d openstack my-machine</w:t>
      </w:r>
      <w:r>
        <w:rPr>
          <w:rtl w:val="0"/>
          <w:lang w:val="en-US"/>
        </w:rPr>
        <w:t xml:space="preserve"> and </w:t>
      </w:r>
      <w:r>
        <w:rPr>
          <w:rStyle w:val="Verbatim Char"/>
          <w:rtl w:val="0"/>
          <w:lang w:val="en-US"/>
        </w:rPr>
        <w:t>eval $(docker-machine env my-machine)</w:t>
      </w:r>
      <w:r>
        <w:rPr>
          <w:rtl w:val="0"/>
          <w:lang w:val="en-US"/>
        </w:rPr>
        <w:t>. Then run the commands as before. This time docker-machine will send the commands to the cloud VM and start the service there.</w:t>
      </w:r>
    </w:p>
    <w:p>
      <w:pPr>
        <w:pStyle w:val="Compact"/>
        <w:numPr>
          <w:ilvl w:val="0"/>
          <w:numId w:val="2"/>
        </w:numPr>
        <w:rPr>
          <w:lang w:val="en-US"/>
        </w:rPr>
      </w:pPr>
      <w:r>
        <w:rPr>
          <w:rtl w:val="0"/>
          <w:lang w:val="en-US"/>
        </w:rPr>
        <w:t xml:space="preserve">To deploy to Digital Ocean first get an API token for your account. Then it's nearly the same as for OpenStack. Run </w:t>
      </w:r>
      <w:r>
        <w:rPr>
          <w:rStyle w:val="Verbatim Char"/>
          <w:rtl w:val="0"/>
          <w:lang w:val="en-US"/>
        </w:rPr>
        <w:t>docker-machine create -d digitalocean --digitalocean-access-token &lt;TOKEN&gt; my-machine</w:t>
      </w:r>
      <w:r>
        <w:rPr>
          <w:rtl w:val="0"/>
          <w:lang w:val="en-US"/>
        </w:rPr>
        <w:t xml:space="preserve"> and </w:t>
      </w:r>
      <w:r>
        <w:rPr>
          <w:rStyle w:val="Verbatim Char"/>
          <w:rtl w:val="0"/>
          <w:lang w:val="en-US"/>
        </w:rPr>
        <w:t>eval $(docker-machine env my-machine)</w:t>
      </w:r>
      <w:r>
        <w:rPr>
          <w:rtl w:val="0"/>
          <w:lang w:val="en-US"/>
        </w:rPr>
        <w:t>.</w:t>
      </w:r>
      <w:bookmarkEnd w:id="7"/>
    </w:p>
    <w:p>
      <w:pPr>
        <w:pStyle w:val="Heading 2"/>
      </w:pPr>
      <w:bookmarkStart w:name="projectdetails" w:id="8"/>
      <w:r>
        <w:rPr>
          <w:rtl w:val="0"/>
          <w:lang w:val="en-US"/>
        </w:rPr>
        <w:t>Project Details</w:t>
      </w:r>
    </w:p>
    <w:p>
      <w:pPr>
        <w:pStyle w:val="First Paragraph"/>
      </w:pPr>
      <w:r>
        <w:rPr>
          <w:rtl w:val="0"/>
        </w:rPr>
        <w:t xml:space="preserve">Each project details section contains an outline of the project, results, any specific setup instructions needed that add to what's above, and a UML class diagram. The REST endpoints specification for each project is in a file called </w:t>
      </w:r>
      <w:r>
        <w:rPr>
          <w:rStyle w:val="Verbatim Char"/>
          <w:rtl w:val="0"/>
          <w:lang w:val="en-US"/>
        </w:rPr>
        <w:t>spec.md</w:t>
      </w:r>
      <w:r>
        <w:rPr>
          <w:rtl w:val="0"/>
        </w:rPr>
        <w:t xml:space="preserve"> in the root directory of each repo.</w:t>
      </w:r>
      <w:bookmarkEnd w:id="8"/>
    </w:p>
    <w:p>
      <w:pPr>
        <w:pStyle w:val="Heading 2"/>
      </w:pPr>
      <w:bookmarkStart w:name="project1banksupportticketsystem" w:id="9"/>
      <w:r>
        <w:rPr>
          <w:rtl w:val="0"/>
          <w:lang w:val="en-US"/>
        </w:rPr>
        <w:t>Project 1: Bank Support Ticket System</w:t>
      </w:r>
    </w:p>
    <w:p>
      <w:pPr>
        <w:pStyle w:val="First Paragraph"/>
      </w:pPr>
      <w:r>
        <w:rPr>
          <w:rStyle w:val="Hyperlink.0"/>
        </w:rPr>
        <w:fldChar w:fldCharType="begin" w:fldLock="0"/>
      </w:r>
      <w:r>
        <w:rPr>
          <w:rStyle w:val="Hyperlink.0"/>
        </w:rPr>
        <w:instrText xml:space="preserve"> HYPERLINK "https://github.com/shawnaten/node-bank-ticket-api"</w:instrText>
      </w:r>
      <w:r>
        <w:rPr>
          <w:rStyle w:val="Hyperlink.0"/>
        </w:rPr>
        <w:fldChar w:fldCharType="separate" w:fldLock="0"/>
      </w:r>
      <w:r>
        <w:rPr>
          <w:rStyle w:val="Hyperlink.0"/>
          <w:rtl w:val="0"/>
        </w:rPr>
        <w:t>https://github.com/shawnaten/node-bank-ticket-api</w:t>
      </w:r>
      <w:bookmarkEnd w:id="9"/>
      <w:r>
        <w:rPr/>
        <w:fldChar w:fldCharType="end" w:fldLock="0"/>
      </w:r>
    </w:p>
    <w:p>
      <w:pPr>
        <w:pStyle w:val="Heading 3"/>
      </w:pPr>
      <w:bookmarkStart w:name="outline" w:id="10"/>
      <w:r>
        <w:rPr>
          <w:rtl w:val="0"/>
          <w:lang w:val="de-DE"/>
        </w:rPr>
        <w:t>Outline</w:t>
      </w:r>
    </w:p>
    <w:p>
      <w:pPr>
        <w:pStyle w:val="First Paragraph"/>
      </w:pPr>
      <w:r>
        <w:rPr>
          <w:rtl w:val="0"/>
        </w:rPr>
        <w:t>The requested features for the service were that it: 1. Be a RESTful web service 2. Be implemented in Node 3. Must connect to a separate mock bank DB to restrict account creation to preexisting users in that DB 4. Have endpoints for basic account functionality, opening chats or tickets, and sending messages between users</w:t>
      </w:r>
      <w:bookmarkEnd w:id="10"/>
    </w:p>
    <w:p>
      <w:pPr>
        <w:pStyle w:val="Heading 3"/>
      </w:pPr>
      <w:bookmarkStart w:name="results" w:id="11"/>
      <w:r>
        <w:rPr>
          <w:rtl w:val="0"/>
          <w:lang w:val="en-US"/>
        </w:rPr>
        <w:t>Results</w:t>
      </w:r>
    </w:p>
    <w:p>
      <w:pPr>
        <w:pStyle w:val="First Paragraph"/>
      </w:pPr>
      <w:r>
        <w:rPr>
          <w:rtl w:val="0"/>
        </w:rPr>
        <w:t>All of the features in the outline were implemented by the end of the project and it was successfully used by one of the other group members working on a front-end app.</w:t>
      </w:r>
      <w:bookmarkEnd w:id="11"/>
    </w:p>
    <w:p>
      <w:pPr>
        <w:pStyle w:val="Heading 3"/>
      </w:pPr>
      <w:bookmarkStart w:name="umlclassdiagram" w:id="12"/>
      <w:r>
        <w:rPr>
          <w:rtl w:val="0"/>
          <w:lang w:val="en-US"/>
        </w:rPr>
        <w:t>UML Class Diagram</w:t>
      </w:r>
    </w:p>
    <w:p>
      <w:pPr>
        <w:pStyle w:val="Figure with Caption"/>
      </w:pPr>
      <w:r>
        <w:drawing>
          <wp:inline distT="0" distB="0" distL="0" distR="0">
            <wp:extent cx="5334000" cy="310838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Id40.png"/>
                    <pic:cNvPicPr>
                      <a:picLocks noChangeAspect="1"/>
                    </pic:cNvPicPr>
                  </pic:nvPicPr>
                  <pic:blipFill>
                    <a:blip r:embed="rId4">
                      <a:extLst/>
                    </a:blip>
                    <a:stretch>
                      <a:fillRect/>
                    </a:stretch>
                  </pic:blipFill>
                  <pic:spPr>
                    <a:xfrm>
                      <a:off x="0" y="0"/>
                      <a:ext cx="5334000" cy="3108380"/>
                    </a:xfrm>
                    <a:prstGeom prst="rect">
                      <a:avLst/>
                    </a:prstGeom>
                    <a:ln w="12700" cap="flat">
                      <a:noFill/>
                      <a:miter lim="400000"/>
                    </a:ln>
                    <a:effectLst/>
                  </pic:spPr>
                </pic:pic>
              </a:graphicData>
            </a:graphic>
          </wp:inline>
        </w:drawing>
      </w:r>
    </w:p>
    <w:p>
      <w:pPr>
        <w:pStyle w:val="Image Caption"/>
      </w:pPr>
      <w:r>
        <w:rPr>
          <w:rtl w:val="0"/>
        </w:rPr>
        <w:t>UML Class Diagram</w:t>
      </w:r>
      <w:bookmarkEnd w:id="12"/>
    </w:p>
    <w:p>
      <w:pPr>
        <w:pStyle w:val="Heading 2"/>
      </w:pPr>
      <w:bookmarkStart w:name="project2genericmessagingsystem" w:id="13"/>
      <w:r>
        <w:rPr>
          <w:rtl w:val="0"/>
          <w:lang w:val="en-US"/>
        </w:rPr>
        <w:t>Project 2: Generic Messaging System</w:t>
      </w:r>
    </w:p>
    <w:p>
      <w:pPr>
        <w:pStyle w:val="First Paragraph"/>
      </w:pPr>
      <w:r>
        <w:rPr>
          <w:rStyle w:val="Hyperlink.0"/>
        </w:rPr>
        <w:fldChar w:fldCharType="begin" w:fldLock="0"/>
      </w:r>
      <w:r>
        <w:rPr>
          <w:rStyle w:val="Hyperlink.0"/>
        </w:rPr>
        <w:instrText xml:space="preserve"> HYPERLINK "https://github.com/shawnaten/node-message-api"</w:instrText>
      </w:r>
      <w:r>
        <w:rPr>
          <w:rStyle w:val="Hyperlink.0"/>
        </w:rPr>
        <w:fldChar w:fldCharType="separate" w:fldLock="0"/>
      </w:r>
      <w:r>
        <w:rPr>
          <w:rStyle w:val="Hyperlink.0"/>
          <w:rtl w:val="0"/>
        </w:rPr>
        <w:t>https://github.com/shawnaten/node-message-api</w:t>
      </w:r>
      <w:bookmarkEnd w:id="13"/>
      <w:r>
        <w:rPr/>
        <w:fldChar w:fldCharType="end" w:fldLock="0"/>
      </w:r>
    </w:p>
    <w:p>
      <w:pPr>
        <w:pStyle w:val="Heading 3"/>
      </w:pPr>
      <w:bookmarkStart w:name="outline1" w:id="14"/>
      <w:r>
        <w:rPr>
          <w:rtl w:val="0"/>
          <w:lang w:val="de-DE"/>
        </w:rPr>
        <w:t>Outline</w:t>
      </w:r>
    </w:p>
    <w:p>
      <w:pPr>
        <w:pStyle w:val="First Paragraph"/>
      </w:pPr>
      <w:r>
        <w:rPr>
          <w:rtl w:val="0"/>
        </w:rPr>
        <w:t>The requested features for the service were that it: 1. Build upon the code from the first project 2. Remove the integration with the bank DB 3. Fully host account information in its own DB 4. Have endpoints for basic account functionality, group chat, and sending messages between users 5. Have some mechanism to support real-time messages</w:t>
      </w:r>
      <w:bookmarkEnd w:id="14"/>
    </w:p>
    <w:p>
      <w:pPr>
        <w:pStyle w:val="Heading 3"/>
      </w:pPr>
      <w:bookmarkStart w:name="results1" w:id="15"/>
      <w:r>
        <w:rPr>
          <w:rtl w:val="0"/>
          <w:lang w:val="en-US"/>
        </w:rPr>
        <w:t>Results</w:t>
      </w:r>
    </w:p>
    <w:p>
      <w:pPr>
        <w:pStyle w:val="First Paragraph"/>
      </w:pPr>
      <w:r>
        <w:rPr>
          <w:rtl w:val="0"/>
        </w:rPr>
        <w:t>The group chat functionality was mostly implemented but abandoned because of changes to what the students in Dr. Niu's Software Engineering class were working on. Instead direct messages were implemented. A plan was developed for a real-time mechanism but not implemented by the end of the semester. The idea for the real-time functionality was to have an XMPP server that the Node server would send requests to. Android devices would be connected to the XMPP server and would trigger a notification when they received input from the XMPP server. So essentially the service worked as REST service with the addition of a push notification mechanism which could facilitate real-time message updates without polling.</w:t>
      </w:r>
      <w:bookmarkEnd w:id="15"/>
    </w:p>
    <w:p>
      <w:pPr>
        <w:pStyle w:val="Heading 3"/>
      </w:pPr>
      <w:bookmarkStart w:name="umlclassdiagram1" w:id="16"/>
      <w:r>
        <w:rPr>
          <w:rtl w:val="0"/>
          <w:lang w:val="en-US"/>
        </w:rPr>
        <w:t>UML Class Diagram</w:t>
      </w:r>
    </w:p>
    <w:p>
      <w:pPr>
        <w:pStyle w:val="Figure with Caption"/>
      </w:pPr>
      <w:r>
        <w:drawing>
          <wp:inline distT="0" distB="0" distL="0" distR="0">
            <wp:extent cx="5334000" cy="340977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Id48.png"/>
                    <pic:cNvPicPr>
                      <a:picLocks noChangeAspect="1"/>
                    </pic:cNvPicPr>
                  </pic:nvPicPr>
                  <pic:blipFill>
                    <a:blip r:embed="rId5">
                      <a:extLst/>
                    </a:blip>
                    <a:stretch>
                      <a:fillRect/>
                    </a:stretch>
                  </pic:blipFill>
                  <pic:spPr>
                    <a:xfrm>
                      <a:off x="0" y="0"/>
                      <a:ext cx="5334000" cy="3409772"/>
                    </a:xfrm>
                    <a:prstGeom prst="rect">
                      <a:avLst/>
                    </a:prstGeom>
                    <a:ln w="12700" cap="flat">
                      <a:noFill/>
                      <a:miter lim="400000"/>
                    </a:ln>
                    <a:effectLst/>
                  </pic:spPr>
                </pic:pic>
              </a:graphicData>
            </a:graphic>
          </wp:inline>
        </w:drawing>
      </w:r>
    </w:p>
    <w:p>
      <w:pPr>
        <w:pStyle w:val="Image Caption"/>
      </w:pPr>
      <w:r>
        <w:rPr>
          <w:rtl w:val="0"/>
        </w:rPr>
        <w:t>UML Class Diagram</w:t>
      </w:r>
      <w:bookmarkEnd w:id="16"/>
    </w:p>
    <w:sectPr>
      <w:headerReference w:type="default" r:id="rId6"/>
      <w:footerReference w:type="default" r:id="rId7"/>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character" w:styleId="Hyperlink.0">
    <w:name w:val="Hyperlink.0"/>
    <w:basedOn w:val="Hyperlink"/>
    <w:next w:val="Hyperlink.0"/>
    <w:rPr>
      <w:color w:val="4f81bd"/>
      <w:u w:val="single" w:color="4f81bd"/>
    </w:rPr>
  </w:style>
  <w:style w:type="character" w:styleId="Verbatim Char">
    <w:name w:val="Verbatim Char"/>
    <w:rPr>
      <w:rFonts w:ascii="Consolas" w:cs="Consolas" w:hAnsi="Consolas" w:eastAsia="Consolas"/>
      <w:sz w:val="22"/>
      <w:szCs w:val="22"/>
      <w:lang w:val="en-US"/>
    </w:rPr>
  </w:style>
  <w:style w:type="paragraph" w:styleId="Figure with Caption">
    <w:name w:val="Figure with Caption"/>
    <w:next w:val="Figure with Caption"/>
    <w:pPr>
      <w:keepNext w:val="1"/>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