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5635" w:rsidRDefault="00CF2A54" w:rsidP="00831FE1">
      <w:pPr>
        <w:spacing w:after="6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Strategy Document: </w:t>
      </w:r>
      <w:r w:rsidR="00831FE1" w:rsidRPr="00140351">
        <w:rPr>
          <w:rFonts w:ascii="Arial" w:eastAsia="Times New Roman" w:hAnsi="Arial" w:cs="Arial"/>
          <w:b/>
          <w:bCs/>
          <w:color w:val="000000"/>
          <w:sz w:val="36"/>
          <w:szCs w:val="36"/>
        </w:rPr>
        <w:t>Google Fiber</w:t>
      </w:r>
    </w:p>
    <w:p w:rsidR="00831FE1" w:rsidRPr="00831FE1" w:rsidRDefault="00831FE1" w:rsidP="00831F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635" w:rsidRDefault="00CF2A54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75635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8756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87563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Pr="00BF21FC" w:rsidRDefault="00875635" w:rsidP="00BF21FC">
            <w:pPr>
              <w:spacing w:before="100" w:line="240" w:lineRule="auto"/>
              <w:textAlignment w:val="baseline"/>
              <w:rPr>
                <w:rFonts w:ascii="Arial" w:eastAsia="Times New Roman" w:hAnsi="Arial" w:cs="Arial"/>
                <w:color w:val="1F1F1F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875635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875635" w:rsidRDefault="00875635">
      <w:pPr>
        <w:rPr>
          <w:rFonts w:ascii="Arial" w:eastAsia="Arial" w:hAnsi="Arial" w:cs="Arial"/>
          <w:sz w:val="21"/>
          <w:szCs w:val="21"/>
        </w:rPr>
      </w:pPr>
    </w:p>
    <w:p w:rsidR="00875635" w:rsidRDefault="00CF2A54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831FE1" w:rsidRPr="00831FE1">
        <w:rPr>
          <w:rFonts w:ascii="Arial" w:eastAsia="Arial" w:hAnsi="Arial" w:cs="Arial"/>
        </w:rPr>
        <w:t>Emma Santiago</w:t>
      </w:r>
      <w:r w:rsidR="00831FE1">
        <w:rPr>
          <w:rFonts w:ascii="Arial" w:eastAsia="Arial" w:hAnsi="Arial" w:cs="Arial"/>
        </w:rPr>
        <w:t xml:space="preserve">, </w:t>
      </w:r>
      <w:r w:rsidR="00831FE1" w:rsidRPr="00831FE1">
        <w:rPr>
          <w:rFonts w:ascii="Arial" w:eastAsia="Arial" w:hAnsi="Arial" w:cs="Arial"/>
        </w:rPr>
        <w:t>Hiring Manager</w:t>
      </w:r>
    </w:p>
    <w:p w:rsidR="00875635" w:rsidRDefault="00CF2A5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 w:rsidR="00BF21FC">
        <w:rPr>
          <w:rFonts w:ascii="Arial" w:eastAsia="Arial" w:hAnsi="Arial" w:cs="Arial"/>
        </w:rPr>
        <w:t xml:space="preserve">Draft </w:t>
      </w:r>
      <w:r>
        <w:rPr>
          <w:rFonts w:ascii="Arial" w:eastAsia="Arial" w:hAnsi="Arial" w:cs="Arial"/>
        </w:rPr>
        <w:t xml:space="preserve">&gt; </w:t>
      </w:r>
      <w:r w:rsidRPr="00BF21FC">
        <w:rPr>
          <w:rFonts w:ascii="Arial" w:eastAsia="Arial" w:hAnsi="Arial" w:cs="Arial"/>
          <w:highlight w:val="green"/>
        </w:rPr>
        <w:t>Under review</w:t>
      </w:r>
      <w:r>
        <w:rPr>
          <w:rFonts w:ascii="Arial" w:eastAsia="Arial" w:hAnsi="Arial" w:cs="Arial"/>
        </w:rPr>
        <w:t xml:space="preserve"> &gt; Implemented | Not implemented </w:t>
      </w:r>
    </w:p>
    <w:p w:rsidR="00875635" w:rsidRDefault="00875635">
      <w:pPr>
        <w:spacing w:line="360" w:lineRule="auto"/>
        <w:rPr>
          <w:rFonts w:ascii="Arial" w:eastAsia="Arial" w:hAnsi="Arial" w:cs="Arial"/>
        </w:rPr>
      </w:pPr>
    </w:p>
    <w:p w:rsidR="00875635" w:rsidRDefault="00CF2A5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</w:p>
    <w:p w:rsidR="00BF21FC" w:rsidRPr="00BF21FC" w:rsidRDefault="00BF21FC" w:rsidP="00831FE1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  <w:color w:val="1F1F1F"/>
          <w:shd w:val="clear" w:color="auto" w:fill="FFFFFF"/>
        </w:rPr>
        <w:t>C</w:t>
      </w:r>
      <w:r w:rsidR="00831FE1">
        <w:rPr>
          <w:rFonts w:ascii="Arial" w:hAnsi="Arial" w:cs="Arial"/>
          <w:color w:val="1F1F1F"/>
          <w:shd w:val="clear" w:color="auto" w:fill="FFFFFF"/>
        </w:rPr>
        <w:t xml:space="preserve">ity service areas: </w:t>
      </w:r>
      <w:r w:rsidR="00831FE1" w:rsidRPr="00831FE1">
        <w:rPr>
          <w:rFonts w:ascii="Arial" w:hAnsi="Arial" w:cs="Arial"/>
          <w:color w:val="1F1F1F"/>
          <w:shd w:val="clear" w:color="auto" w:fill="FFFFFF"/>
        </w:rPr>
        <w:t>market_1, market_2, market_3</w:t>
      </w:r>
    </w:p>
    <w:p w:rsidR="00875635" w:rsidRDefault="00CF2A5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:rsidR="00BF21FC" w:rsidRPr="00BF21FC" w:rsidRDefault="00BF21FC" w:rsidP="00BF21FC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  <w:color w:val="1F1F1F"/>
          <w:shd w:val="clear" w:color="auto" w:fill="FFFFFF"/>
        </w:rPr>
        <w:t>Problem types:</w:t>
      </w:r>
    </w:p>
    <w:p w:rsidR="00BF21FC" w:rsidRDefault="00BF21FC" w:rsidP="00BF21FC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Type_1 (account management)</w:t>
      </w:r>
    </w:p>
    <w:p w:rsidR="00BF21FC" w:rsidRDefault="00BF21FC" w:rsidP="00BF21FC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Type_2 (technician troubleshooting)</w:t>
      </w:r>
    </w:p>
    <w:p w:rsidR="00BF21FC" w:rsidRDefault="00BF21FC" w:rsidP="00BF21FC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Type_3 (scheduling)</w:t>
      </w:r>
    </w:p>
    <w:p w:rsidR="00BF21FC" w:rsidRDefault="00BF21FC" w:rsidP="00BF21FC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Type_4 (construction)</w:t>
      </w:r>
    </w:p>
    <w:p w:rsidR="00BF21FC" w:rsidRDefault="00BF21FC" w:rsidP="00BF21FC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Type_5 (internet and </w:t>
      </w:r>
      <w:proofErr w:type="spellStart"/>
      <w:r>
        <w:rPr>
          <w:color w:val="1F1F1F"/>
        </w:rPr>
        <w:t>wifi</w:t>
      </w:r>
      <w:proofErr w:type="spellEnd"/>
      <w:r>
        <w:rPr>
          <w:color w:val="1F1F1F"/>
        </w:rPr>
        <w:t>)</w:t>
      </w:r>
    </w:p>
    <w:p w:rsidR="00BF21FC" w:rsidRPr="00BF21FC" w:rsidRDefault="00BF21FC" w:rsidP="00BF21FC">
      <w:pPr>
        <w:pStyle w:val="ListParagraph"/>
        <w:spacing w:line="360" w:lineRule="auto"/>
        <w:ind w:left="1080"/>
        <w:rPr>
          <w:rFonts w:ascii="Arial" w:eastAsia="Arial" w:hAnsi="Arial" w:cs="Arial"/>
        </w:rPr>
      </w:pPr>
    </w:p>
    <w:p w:rsidR="00875635" w:rsidRDefault="00CF2A54">
      <w:pPr>
        <w:pStyle w:val="Heading2"/>
        <w:spacing w:line="360" w:lineRule="auto"/>
        <w:rPr>
          <w:rFonts w:ascii="Arial" w:eastAsia="Arial" w:hAnsi="Arial" w:cs="Arial"/>
          <w:b w:val="0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</w:p>
    <w:p w:rsidR="00BF21FC" w:rsidRPr="00BF21FC" w:rsidRDefault="00BF21FC" w:rsidP="00BF21FC">
      <w:pPr>
        <w:pStyle w:val="ListParagraph"/>
        <w:numPr>
          <w:ilvl w:val="0"/>
          <w:numId w:val="1"/>
        </w:numPr>
      </w:pPr>
      <w:r>
        <w:t xml:space="preserve">Users who have access to this dashboard should be key stakeholders within the </w:t>
      </w:r>
      <w:r w:rsidRPr="00BF21FC">
        <w:t>Google Fiber</w:t>
      </w:r>
      <w:r>
        <w:t xml:space="preserve"> domain.</w:t>
      </w:r>
    </w:p>
    <w:p w:rsidR="00875635" w:rsidRDefault="00CF2A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:rsidR="00875635" w:rsidRDefault="00CF2A54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75635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:rsidR="00875635" w:rsidRDefault="00CF2A5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BF21F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Dashboard. Will add link once initialized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BF21F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D</w:t>
            </w:r>
            <w:r w:rsidRPr="00BF21FC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t>ashboard-viewing:</w:t>
            </w:r>
            <w:r w:rsidRPr="00BF21FC">
              <w:rPr>
                <w:rStyle w:val="Strong"/>
                <w:rFonts w:ascii="Arial" w:hAnsi="Arial" w:cs="Arial"/>
                <w:b w:val="0"/>
                <w:color w:val="1F1F1F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Emma Santiago, Keith </w:t>
            </w:r>
            <w:proofErr w:type="spellStart"/>
            <w:r>
              <w:rPr>
                <w:rFonts w:ascii="Arial" w:hAnsi="Arial" w:cs="Arial"/>
                <w:color w:val="1F1F1F"/>
                <w:shd w:val="clear" w:color="auto" w:fill="FFFFFF"/>
              </w:rPr>
              <w:t>Portone</w:t>
            </w:r>
            <w:proofErr w:type="spellEnd"/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F1F1F"/>
                <w:shd w:val="clear" w:color="auto" w:fill="FFFFFF"/>
              </w:rPr>
              <w:t>Minna</w:t>
            </w:r>
            <w:proofErr w:type="spellEnd"/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Rah, Ian Ortega, Sylvie </w:t>
            </w:r>
            <w:proofErr w:type="spellStart"/>
            <w:r>
              <w:rPr>
                <w:rFonts w:ascii="Arial" w:hAnsi="Arial" w:cs="Arial"/>
                <w:color w:val="1F1F1F"/>
                <w:shd w:val="clear" w:color="auto" w:fill="FFFFFF"/>
              </w:rPr>
              <w:t>Essa</w:t>
            </w:r>
            <w:proofErr w:type="spellEnd"/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:rsidR="00875635" w:rsidRDefault="00CF2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1FC" w:rsidRPr="00BF21FC" w:rsidRDefault="00BF21FC" w:rsidP="00BF21F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 w:rsidRPr="00BF21F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How often does the customer service team receive repeat calls from customers?</w:t>
            </w:r>
          </w:p>
          <w:p w:rsidR="00BF21FC" w:rsidRDefault="00BF21FC" w:rsidP="00BF21F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 w:rsidRPr="00BF21F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What problem types generate the most repeat calls?</w:t>
            </w:r>
          </w:p>
          <w:p w:rsidR="00875635" w:rsidRDefault="00BF21FC" w:rsidP="00BF21F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00" w:afterAutospacing="1" w:line="240" w:lineRule="auto"/>
              <w:rPr>
                <w:rFonts w:ascii="Arial" w:eastAsia="Arial" w:hAnsi="Arial" w:cs="Arial"/>
              </w:rPr>
            </w:pPr>
            <w:r w:rsidRPr="00BF21F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Which market city’s customer service team receives the most repeat calls?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Date filters and granularity</w:t>
            </w:r>
          </w:p>
          <w:p w:rsidR="00875635" w:rsidRDefault="00CF2A5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BF21FC" w:rsidP="00BF21F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Stakeholders can view granularity  by week, month, quarter, and year</w:t>
            </w:r>
          </w:p>
        </w:tc>
      </w:tr>
    </w:tbl>
    <w:p w:rsidR="00875635" w:rsidRDefault="00875635">
      <w:pPr>
        <w:rPr>
          <w:rFonts w:ascii="Arial" w:eastAsia="Arial" w:hAnsi="Arial" w:cs="Arial"/>
        </w:rPr>
      </w:pPr>
    </w:p>
    <w:p w:rsidR="00875635" w:rsidRDefault="00CF2A54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:rsidR="00875635" w:rsidRDefault="00CF2A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</w:t>
      </w:r>
      <w:bookmarkStart w:id="4" w:name="_GoBack"/>
      <w:bookmarkEnd w:id="4"/>
      <w:r>
        <w:rPr>
          <w:rFonts w:ascii="Arial" w:eastAsia="Arial" w:hAnsi="Arial" w:cs="Arial"/>
          <w:sz w:val="21"/>
          <w:szCs w:val="21"/>
        </w:rPr>
        <w:t xml:space="preserve"> well.</w:t>
      </w:r>
    </w:p>
    <w:p w:rsidR="00875635" w:rsidRDefault="00CF2A54">
      <w:pPr>
        <w:pStyle w:val="Heading3"/>
        <w:rPr>
          <w:rFonts w:ascii="Arial" w:eastAsia="Arial" w:hAnsi="Arial" w:cs="Arial"/>
        </w:rPr>
      </w:pPr>
      <w:bookmarkStart w:id="5" w:name="_76z1lacqn0n" w:colFirst="0" w:colLast="0"/>
      <w:bookmarkEnd w:id="5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75635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BF21FC" w:rsidP="00BF21F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Repeat Calls by First Contact Date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875635" w:rsidRDefault="00CF2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BF21F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 Chart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:rsidR="00875635" w:rsidRDefault="00CF2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BF21F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First Contact Date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:rsidR="00875635" w:rsidRDefault="00CF2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BF21FC" w:rsidP="005E38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Unique users </w:t>
            </w:r>
            <w:r w:rsidR="005E38CF">
              <w:rPr>
                <w:rFonts w:ascii="Arial" w:eastAsia="Arial" w:hAnsi="Arial" w:cs="Arial"/>
              </w:rPr>
              <w:t>who have r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epeat </w:t>
            </w:r>
            <w:r w:rsidR="005E38CF">
              <w:rPr>
                <w:rFonts w:ascii="Arial" w:hAnsi="Arial" w:cs="Arial"/>
                <w:color w:val="1F1F1F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>alls</w:t>
            </w:r>
          </w:p>
        </w:tc>
      </w:tr>
    </w:tbl>
    <w:p w:rsidR="00875635" w:rsidRDefault="00875635">
      <w:pPr>
        <w:rPr>
          <w:rFonts w:ascii="Arial" w:eastAsia="Arial" w:hAnsi="Arial" w:cs="Arial"/>
        </w:rPr>
      </w:pPr>
    </w:p>
    <w:p w:rsidR="00875635" w:rsidRDefault="00CF2A54">
      <w:pPr>
        <w:pStyle w:val="Heading3"/>
        <w:rPr>
          <w:rFonts w:ascii="Arial" w:eastAsia="Arial" w:hAnsi="Arial" w:cs="Arial"/>
        </w:rPr>
      </w:pPr>
      <w:bookmarkStart w:id="6" w:name="_o4uf0d9fs8xc" w:colFirst="0" w:colLast="0"/>
      <w:bookmarkEnd w:id="6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75635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5E38CF" w:rsidP="005E38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Repeat calls by Market and Problem type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875635" w:rsidRDefault="00CF2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5E38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Scatter Plot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:rsidR="00875635" w:rsidRDefault="00CF2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5E38CF">
            <w:pPr>
              <w:widowControl w:val="0"/>
              <w:spacing w:line="24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Market type</w:t>
            </w:r>
          </w:p>
          <w:p w:rsidR="005E38CF" w:rsidRDefault="005E38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Problem type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:rsidR="00875635" w:rsidRDefault="00CF2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5E38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users who have r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>epeat calls</w:t>
            </w:r>
          </w:p>
        </w:tc>
      </w:tr>
    </w:tbl>
    <w:p w:rsidR="00875635" w:rsidRDefault="00875635">
      <w:pPr>
        <w:rPr>
          <w:rFonts w:ascii="Arial" w:eastAsia="Arial" w:hAnsi="Arial" w:cs="Arial"/>
        </w:rPr>
      </w:pPr>
    </w:p>
    <w:p w:rsidR="00875635" w:rsidRDefault="00875635">
      <w:pPr>
        <w:rPr>
          <w:rFonts w:ascii="Arial" w:eastAsia="Arial" w:hAnsi="Arial" w:cs="Arial"/>
        </w:rPr>
      </w:pPr>
    </w:p>
    <w:p w:rsidR="00875635" w:rsidRDefault="00CF2A54">
      <w:pPr>
        <w:pStyle w:val="Heading3"/>
        <w:rPr>
          <w:rFonts w:ascii="Arial" w:eastAsia="Arial" w:hAnsi="Arial" w:cs="Arial"/>
        </w:rPr>
      </w:pPr>
      <w:bookmarkStart w:id="7" w:name="_7b7m6hxuosln" w:colFirst="0" w:colLast="0"/>
      <w:bookmarkEnd w:id="7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75635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5E38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Repeat calls over time 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875635" w:rsidRDefault="00CF2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5E38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Stacked bar (Include Stacked % bar) 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Dimension(s)</w:t>
            </w:r>
          </w:p>
          <w:p w:rsidR="00875635" w:rsidRDefault="00CF2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5E38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 repeat calls </w:t>
            </w:r>
          </w:p>
        </w:tc>
      </w:tr>
      <w:tr w:rsidR="0087563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CF2A54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:rsidR="00875635" w:rsidRDefault="00CF2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635" w:rsidRDefault="005E38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Unique count of repeat call </w:t>
            </w:r>
          </w:p>
        </w:tc>
      </w:tr>
    </w:tbl>
    <w:p w:rsidR="00875635" w:rsidRDefault="00875635">
      <w:pPr>
        <w:rPr>
          <w:rFonts w:ascii="Arial" w:eastAsia="Arial" w:hAnsi="Arial" w:cs="Arial"/>
        </w:rPr>
      </w:pPr>
    </w:p>
    <w:p w:rsidR="00875635" w:rsidRDefault="00CF2A54">
      <w:pPr>
        <w:pStyle w:val="Heading3"/>
        <w:rPr>
          <w:rFonts w:ascii="Arial" w:eastAsia="Arial" w:hAnsi="Arial" w:cs="Arial"/>
        </w:rPr>
      </w:pPr>
      <w:bookmarkStart w:id="8" w:name="_77pzt227iwoc" w:colFirst="0" w:colLast="0"/>
      <w:bookmarkEnd w:id="8"/>
      <w:r>
        <w:rPr>
          <w:rFonts w:ascii="Arial" w:eastAsia="Arial" w:hAnsi="Arial" w:cs="Arial"/>
        </w:rPr>
        <w:t>Dashboard mockup</w:t>
      </w:r>
    </w:p>
    <w:p w:rsidR="00875635" w:rsidRDefault="005E38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TBD</w:t>
      </w:r>
    </w:p>
    <w:sectPr w:rsidR="0087563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3BFB"/>
    <w:multiLevelType w:val="multilevel"/>
    <w:tmpl w:val="93C6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F66AD"/>
    <w:multiLevelType w:val="multilevel"/>
    <w:tmpl w:val="952C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333BDE"/>
    <w:multiLevelType w:val="hybridMultilevel"/>
    <w:tmpl w:val="03F8B82A"/>
    <w:lvl w:ilvl="0" w:tplc="C5A01340">
      <w:start w:val="2020"/>
      <w:numFmt w:val="bullet"/>
      <w:lvlText w:val=""/>
      <w:lvlJc w:val="left"/>
      <w:pPr>
        <w:ind w:left="1080" w:hanging="360"/>
      </w:pPr>
      <w:rPr>
        <w:rFonts w:ascii="Symbol" w:eastAsia="Roboto" w:hAnsi="Symbol" w:cs="Arial" w:hint="default"/>
        <w:color w:val="1F1F1F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634AFC"/>
    <w:multiLevelType w:val="hybridMultilevel"/>
    <w:tmpl w:val="0E1E17DE"/>
    <w:lvl w:ilvl="0" w:tplc="5A26E5A2">
      <w:start w:val="2020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35"/>
    <w:rsid w:val="005E38CF"/>
    <w:rsid w:val="00831FE1"/>
    <w:rsid w:val="00875635"/>
    <w:rsid w:val="00BF21FC"/>
    <w:rsid w:val="00C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EFF0"/>
  <w15:docId w15:val="{4B541D99-B52B-4232-AB0A-DB81B1AF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F2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F2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D'Souza</dc:creator>
  <cp:lastModifiedBy>Shawn D'Souza</cp:lastModifiedBy>
  <cp:revision>3</cp:revision>
  <dcterms:created xsi:type="dcterms:W3CDTF">2023-08-27T04:48:00Z</dcterms:created>
  <dcterms:modified xsi:type="dcterms:W3CDTF">2023-08-27T04:51:00Z</dcterms:modified>
</cp:coreProperties>
</file>