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5C1E" w14:textId="482D3DB6" w:rsidR="00F52A98" w:rsidRPr="00107EE8" w:rsidRDefault="00E31F6D" w:rsidP="00107EE8">
      <w:pPr>
        <w:pStyle w:val="Heading1"/>
      </w:pPr>
      <w:r w:rsidRPr="00107EE8">
        <w:t>Introduction</w:t>
      </w:r>
    </w:p>
    <w:p w14:paraId="38CCC483" w14:textId="6CC6F193" w:rsidR="00F52A98" w:rsidRPr="00107EE8" w:rsidRDefault="00107EE8" w:rsidP="00107EE8">
      <w:pPr>
        <w:rPr>
          <w:rFonts w:ascii="Calibri" w:hAnsi="Calibri" w:cs="Calibri"/>
        </w:rPr>
      </w:pPr>
      <w:r w:rsidRPr="00AE73F2">
        <w:rPr>
          <w:b/>
          <w:bCs/>
          <w:noProof/>
        </w:rPr>
        <mc:AlternateContent>
          <mc:Choice Requires="wps">
            <w:drawing>
              <wp:anchor distT="0" distB="0" distL="114300" distR="114300" simplePos="0" relativeHeight="251660288" behindDoc="0" locked="0" layoutInCell="1" allowOverlap="1" wp14:anchorId="272E7B22" wp14:editId="79B4450F">
                <wp:simplePos x="0" y="0"/>
                <wp:positionH relativeFrom="column">
                  <wp:posOffset>3582670</wp:posOffset>
                </wp:positionH>
                <wp:positionV relativeFrom="paragraph">
                  <wp:posOffset>2319020</wp:posOffset>
                </wp:positionV>
                <wp:extent cx="18522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3BE4EA2" w14:textId="3F3CA485" w:rsidR="00107EE8" w:rsidRPr="00C02CE7" w:rsidRDefault="00107EE8" w:rsidP="00107EE8">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1</w:t>
                            </w:r>
                            <w:r>
                              <w:fldChar w:fldCharType="end"/>
                            </w:r>
                            <w:r>
                              <w:t>Red-Green-Refactor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E7B22" id="_x0000_t202" coordsize="21600,21600" o:spt="202" path="m,l,21600r21600,l21600,xe">
                <v:stroke joinstyle="miter"/>
                <v:path gradientshapeok="t" o:connecttype="rect"/>
              </v:shapetype>
              <v:shape id="Text Box 2" o:spid="_x0000_s1026" type="#_x0000_t202" style="position:absolute;margin-left:282.1pt;margin-top:182.6pt;width:14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" stroked="f">
                <v:textbox style="mso-fit-shape-to-text:t" inset="0,0,0,0">
                  <w:txbxContent>
                    <w:p w14:paraId="53BE4EA2" w14:textId="3F3CA485" w:rsidR="00107EE8" w:rsidRPr="00C02CE7" w:rsidRDefault="00107EE8" w:rsidP="00107EE8">
                      <w:pPr>
                        <w:pStyle w:val="Caption"/>
                        <w:rPr>
                          <w:rFonts w:ascii="Calibri" w:hAnsi="Calibri" w:cs="Calibri"/>
                          <w:noProof/>
                        </w:rPr>
                      </w:pPr>
                      <w:r>
                        <w:t xml:space="preserve">Figure </w:t>
                      </w:r>
                      <w:r>
                        <w:fldChar w:fldCharType="begin"/>
                      </w:r>
                      <w:r>
                        <w:instrText xml:space="preserve"> SEQ Figure \* ARABIC </w:instrText>
                      </w:r>
                      <w:r>
                        <w:fldChar w:fldCharType="separate"/>
                      </w:r>
                      <w:r>
                        <w:rPr>
                          <w:noProof/>
                        </w:rPr>
                        <w:t>1</w:t>
                      </w:r>
                      <w:r>
                        <w:fldChar w:fldCharType="end"/>
                      </w:r>
                      <w:r>
                        <w:t>Red-Green-Refactor</w:t>
                      </w:r>
                    </w:p>
                  </w:txbxContent>
                </v:textbox>
                <w10:wrap type="square"/>
              </v:shape>
            </w:pict>
          </mc:Fallback>
        </mc:AlternateContent>
      </w:r>
      <w:r w:rsidRPr="00AE73F2">
        <w:rPr>
          <w:rFonts w:ascii="Calibri" w:hAnsi="Calibri" w:cs="Calibri"/>
          <w:b/>
          <w:bCs/>
          <w:noProof/>
        </w:rPr>
        <w:drawing>
          <wp:anchor distT="0" distB="0" distL="114300" distR="114300" simplePos="0" relativeHeight="251658240" behindDoc="0" locked="0" layoutInCell="1" allowOverlap="1" wp14:anchorId="3B476081" wp14:editId="3591108F">
            <wp:simplePos x="0" y="0"/>
            <wp:positionH relativeFrom="margin">
              <wp:posOffset>3582670</wp:posOffset>
            </wp:positionH>
            <wp:positionV relativeFrom="margin">
              <wp:posOffset>1095375</wp:posOffset>
            </wp:positionV>
            <wp:extent cx="1852295" cy="1552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2295" cy="1552575"/>
                    </a:xfrm>
                    <a:prstGeom prst="rect">
                      <a:avLst/>
                    </a:prstGeom>
                  </pic:spPr>
                </pic:pic>
              </a:graphicData>
            </a:graphic>
            <wp14:sizeRelH relativeFrom="margin">
              <wp14:pctWidth>0</wp14:pctWidth>
            </wp14:sizeRelH>
            <wp14:sizeRelV relativeFrom="margin">
              <wp14:pctHeight>0</wp14:pctHeight>
            </wp14:sizeRelV>
          </wp:anchor>
        </w:drawing>
      </w:r>
      <w:r w:rsidR="00E31F6D" w:rsidRPr="00AE73F2">
        <w:rPr>
          <w:rFonts w:ascii="Calibri" w:hAnsi="Calibri" w:cs="Calibri"/>
          <w:b/>
          <w:bCs/>
        </w:rPr>
        <w:t>Test Driven Development</w:t>
      </w:r>
      <w:r w:rsidR="00E31F6D" w:rsidRPr="00107EE8">
        <w:rPr>
          <w:rFonts w:ascii="Calibri" w:hAnsi="Calibri" w:cs="Calibri"/>
        </w:rPr>
        <w:t xml:space="preserve"> (TDD) is a powerful software development practice for combining software design, unit testing, and coding in a continuous process to increase quality, maintainability, and productivity. Using TDD, developers build software in short development cycles foll</w:t>
      </w:r>
      <w:r w:rsidR="00E31F6D" w:rsidRPr="00107EE8">
        <w:rPr>
          <w:rFonts w:ascii="Calibri" w:hAnsi="Calibri" w:cs="Calibri"/>
        </w:rPr>
        <w:t>owing a workflow pattern called Red - Green - Refactor:</w:t>
      </w:r>
    </w:p>
    <w:p w14:paraId="229BB8B9" w14:textId="1E9AB77C" w:rsidR="00F52A98" w:rsidRPr="00107EE8" w:rsidRDefault="00F52A98" w:rsidP="00107EE8">
      <w:pPr>
        <w:rPr>
          <w:rFonts w:ascii="Calibri" w:hAnsi="Calibri" w:cs="Calibri"/>
        </w:rPr>
      </w:pPr>
    </w:p>
    <w:p w14:paraId="4B0A5099" w14:textId="5D1E5AC9" w:rsidR="00F52A98" w:rsidRPr="00FE6DAE" w:rsidRDefault="00E31F6D" w:rsidP="00FE6DAE">
      <w:pPr>
        <w:pStyle w:val="ListParagraph"/>
        <w:numPr>
          <w:ilvl w:val="0"/>
          <w:numId w:val="2"/>
        </w:numPr>
        <w:rPr>
          <w:rFonts w:ascii="Calibri" w:hAnsi="Calibri" w:cs="Calibri"/>
        </w:rPr>
      </w:pPr>
      <w:r w:rsidRPr="00FE6DAE">
        <w:rPr>
          <w:rFonts w:ascii="Calibri" w:hAnsi="Calibri" w:cs="Calibri"/>
          <w:b/>
          <w:bCs/>
        </w:rPr>
        <w:t>RED</w:t>
      </w:r>
      <w:r w:rsidR="00FE6DAE" w:rsidRPr="00FE6DAE">
        <w:rPr>
          <w:rFonts w:ascii="Calibri" w:hAnsi="Calibri" w:cs="Calibri"/>
        </w:rPr>
        <w:t xml:space="preserve"> - </w:t>
      </w:r>
      <w:r w:rsidRPr="00FE6DAE">
        <w:rPr>
          <w:rFonts w:ascii="Calibri" w:hAnsi="Calibri" w:cs="Calibri"/>
        </w:rPr>
        <w:t>The developer writes a failing automated test case that defines a new function or improvement</w:t>
      </w:r>
    </w:p>
    <w:p w14:paraId="65C2CAAE" w14:textId="3CAFA445" w:rsidR="00F52A98" w:rsidRPr="00FE6DAE" w:rsidRDefault="00E31F6D" w:rsidP="00FE6DAE">
      <w:pPr>
        <w:pStyle w:val="ListParagraph"/>
        <w:numPr>
          <w:ilvl w:val="0"/>
          <w:numId w:val="2"/>
        </w:numPr>
        <w:rPr>
          <w:rFonts w:ascii="Calibri" w:hAnsi="Calibri" w:cs="Calibri"/>
        </w:rPr>
      </w:pPr>
      <w:r w:rsidRPr="00FE6DAE">
        <w:rPr>
          <w:rFonts w:ascii="Calibri" w:hAnsi="Calibri" w:cs="Calibri"/>
          <w:b/>
          <w:bCs/>
        </w:rPr>
        <w:t>GREEN</w:t>
      </w:r>
      <w:r w:rsidRPr="00FE6DAE">
        <w:rPr>
          <w:rFonts w:ascii="Calibri" w:hAnsi="Calibri" w:cs="Calibri"/>
        </w:rPr>
        <w:t>)</w:t>
      </w:r>
      <w:r w:rsidR="00FE6DAE">
        <w:rPr>
          <w:rFonts w:ascii="Calibri" w:hAnsi="Calibri" w:cs="Calibri"/>
        </w:rPr>
        <w:t xml:space="preserve"> -</w:t>
      </w:r>
      <w:r w:rsidRPr="00FE6DAE">
        <w:rPr>
          <w:rFonts w:ascii="Calibri" w:hAnsi="Calibri" w:cs="Calibri"/>
        </w:rPr>
        <w:t xml:space="preserve"> Write minimal code to pass that test</w:t>
      </w:r>
    </w:p>
    <w:p w14:paraId="7CE671E3" w14:textId="1271B5EB" w:rsidR="00F52A98" w:rsidRPr="00FE6DAE" w:rsidRDefault="00E31F6D" w:rsidP="00FE6DAE">
      <w:pPr>
        <w:pStyle w:val="ListParagraph"/>
        <w:numPr>
          <w:ilvl w:val="0"/>
          <w:numId w:val="2"/>
        </w:numPr>
        <w:rPr>
          <w:rFonts w:ascii="Calibri" w:hAnsi="Calibri" w:cs="Calibri"/>
        </w:rPr>
      </w:pPr>
      <w:r w:rsidRPr="00FE6DAE">
        <w:rPr>
          <w:rFonts w:ascii="Calibri" w:hAnsi="Calibri" w:cs="Calibri"/>
          <w:b/>
          <w:bCs/>
        </w:rPr>
        <w:t>REFACTOR</w:t>
      </w:r>
      <w:r w:rsidR="00FE6DAE">
        <w:rPr>
          <w:rFonts w:ascii="Calibri" w:hAnsi="Calibri" w:cs="Calibri"/>
        </w:rPr>
        <w:t xml:space="preserve"> -</w:t>
      </w:r>
      <w:r w:rsidRPr="00FE6DAE">
        <w:rPr>
          <w:rFonts w:ascii="Calibri" w:hAnsi="Calibri" w:cs="Calibri"/>
        </w:rPr>
        <w:t xml:space="preserve"> Refactors the new code or exist</w:t>
      </w:r>
      <w:r w:rsidRPr="00FE6DAE">
        <w:rPr>
          <w:rFonts w:ascii="Calibri" w:hAnsi="Calibri" w:cs="Calibri"/>
        </w:rPr>
        <w:t>ing code to acceptable standards</w:t>
      </w:r>
    </w:p>
    <w:p w14:paraId="2FAC1B42" w14:textId="77777777" w:rsidR="00F52A98" w:rsidRPr="00107EE8" w:rsidRDefault="00F52A98" w:rsidP="00107EE8">
      <w:pPr>
        <w:rPr>
          <w:rFonts w:ascii="Calibri" w:hAnsi="Calibri" w:cs="Calibri"/>
        </w:rPr>
      </w:pPr>
    </w:p>
    <w:p w14:paraId="789E8E50" w14:textId="77777777" w:rsidR="00F52A98" w:rsidRPr="00107EE8" w:rsidRDefault="00E31F6D" w:rsidP="00107EE8">
      <w:pPr>
        <w:rPr>
          <w:rFonts w:ascii="Calibri" w:hAnsi="Calibri" w:cs="Calibri"/>
        </w:rPr>
      </w:pPr>
      <w:r w:rsidRPr="00107EE8">
        <w:rPr>
          <w:rFonts w:ascii="Calibri" w:hAnsi="Calibri" w:cs="Calibri"/>
        </w:rPr>
        <w:t>The developer repeats this process many times until the unit is complete and fully tested.</w:t>
      </w:r>
    </w:p>
    <w:p w14:paraId="75C67D02" w14:textId="77777777" w:rsidR="00F52A98" w:rsidRPr="00107EE8" w:rsidRDefault="00F52A98" w:rsidP="00107EE8">
      <w:pPr>
        <w:rPr>
          <w:rFonts w:ascii="Calibri" w:hAnsi="Calibri" w:cs="Calibri"/>
        </w:rPr>
      </w:pPr>
    </w:p>
    <w:p w14:paraId="4002C694" w14:textId="77777777" w:rsidR="0056213A" w:rsidRDefault="00E31F6D" w:rsidP="00107EE8">
      <w:pPr>
        <w:rPr>
          <w:rFonts w:ascii="Calibri" w:hAnsi="Calibri" w:cs="Calibri"/>
        </w:rPr>
      </w:pPr>
      <w:r w:rsidRPr="00107EE8">
        <w:rPr>
          <w:rFonts w:ascii="Calibri" w:hAnsi="Calibri" w:cs="Calibri"/>
        </w:rPr>
        <w:t>During this workshop, you will use code 'katas'</w:t>
      </w:r>
      <w:r w:rsidR="00565C7D" w:rsidRPr="00107EE8">
        <w:rPr>
          <w:rFonts w:ascii="Calibri" w:hAnsi="Calibri" w:cs="Calibri"/>
        </w:rPr>
        <w:t xml:space="preserve"> </w:t>
      </w:r>
      <w:r w:rsidRPr="00107EE8">
        <w:rPr>
          <w:rFonts w:ascii="Calibri" w:hAnsi="Calibri" w:cs="Calibri"/>
        </w:rPr>
        <w:t>and pair-programming to practice the techniques. You will work on three code labs</w:t>
      </w:r>
      <w:r w:rsidRPr="00107EE8">
        <w:rPr>
          <w:rFonts w:ascii="Calibri" w:hAnsi="Calibri" w:cs="Calibri"/>
        </w:rPr>
        <w:t xml:space="preserve"> specifically crafted to encourage object-oriented thinking and design through test-first and merciless refactoring.</w:t>
      </w:r>
      <w:r w:rsidR="00AE73F2">
        <w:rPr>
          <w:rFonts w:ascii="Calibri" w:hAnsi="Calibri" w:cs="Calibri"/>
        </w:rPr>
        <w:t xml:space="preserve"> Subsequent pairing will include working through real-world client </w:t>
      </w:r>
      <w:r w:rsidR="0056213A">
        <w:rPr>
          <w:rFonts w:ascii="Calibri" w:hAnsi="Calibri" w:cs="Calibri"/>
        </w:rPr>
        <w:t>feature development</w:t>
      </w:r>
      <w:r w:rsidR="00AE73F2">
        <w:rPr>
          <w:rFonts w:ascii="Calibri" w:hAnsi="Calibri" w:cs="Calibri"/>
        </w:rPr>
        <w:t xml:space="preserve"> scenarios and how </w:t>
      </w:r>
      <w:proofErr w:type="gramStart"/>
      <w:r w:rsidR="00AE73F2">
        <w:rPr>
          <w:rFonts w:ascii="Calibri" w:hAnsi="Calibri" w:cs="Calibri"/>
        </w:rPr>
        <w:t>Test Driven</w:t>
      </w:r>
      <w:proofErr w:type="gramEnd"/>
      <w:r w:rsidR="00AE73F2">
        <w:rPr>
          <w:rFonts w:ascii="Calibri" w:hAnsi="Calibri" w:cs="Calibri"/>
        </w:rPr>
        <w:t xml:space="preserve"> Development could be applied in specific situations.</w:t>
      </w:r>
    </w:p>
    <w:p w14:paraId="325CEBD1" w14:textId="77777777" w:rsidR="0056213A" w:rsidRDefault="0056213A" w:rsidP="00107EE8">
      <w:pPr>
        <w:rPr>
          <w:rFonts w:ascii="Calibri" w:hAnsi="Calibri" w:cs="Calibri"/>
        </w:rPr>
      </w:pPr>
    </w:p>
    <w:p w14:paraId="2C418354" w14:textId="4588F647" w:rsidR="00AE73F2" w:rsidRPr="00107EE8" w:rsidRDefault="00E31F6D" w:rsidP="00107EE8">
      <w:pPr>
        <w:rPr>
          <w:rFonts w:ascii="Calibri" w:hAnsi="Calibri" w:cs="Calibri"/>
        </w:rPr>
      </w:pPr>
      <w:r w:rsidRPr="00107EE8">
        <w:rPr>
          <w:rFonts w:ascii="Calibri" w:hAnsi="Calibri" w:cs="Calibri"/>
        </w:rPr>
        <w:t xml:space="preserve">You can use any IDE and language that you have available to you, as long as the micro-testing framework (e.g., JUnit, </w:t>
      </w:r>
      <w:proofErr w:type="spellStart"/>
      <w:r w:rsidRPr="00107EE8">
        <w:rPr>
          <w:rFonts w:ascii="Calibri" w:hAnsi="Calibri" w:cs="Calibri"/>
        </w:rPr>
        <w:t>NUnit</w:t>
      </w:r>
      <w:proofErr w:type="spellEnd"/>
      <w:r w:rsidRPr="00107EE8">
        <w:rPr>
          <w:rFonts w:ascii="Calibri" w:hAnsi="Calibri" w:cs="Calibri"/>
        </w:rPr>
        <w:t>,</w:t>
      </w:r>
      <w:r w:rsidR="00565C7D" w:rsidRPr="00107EE8">
        <w:rPr>
          <w:rFonts w:ascii="Calibri" w:hAnsi="Calibri" w:cs="Calibri"/>
        </w:rPr>
        <w:t xml:space="preserve"> </w:t>
      </w:r>
      <w:proofErr w:type="spellStart"/>
      <w:r w:rsidR="00565C7D" w:rsidRPr="00107EE8">
        <w:rPr>
          <w:rFonts w:ascii="Calibri" w:hAnsi="Calibri" w:cs="Calibri"/>
        </w:rPr>
        <w:t>Xunit</w:t>
      </w:r>
      <w:proofErr w:type="spellEnd"/>
      <w:r w:rsidR="00565C7D" w:rsidRPr="00107EE8">
        <w:rPr>
          <w:rFonts w:ascii="Calibri" w:hAnsi="Calibri" w:cs="Calibri"/>
        </w:rPr>
        <w:t>,</w:t>
      </w:r>
      <w:r w:rsidRPr="00107EE8">
        <w:rPr>
          <w:rFonts w:ascii="Calibri" w:hAnsi="Calibri" w:cs="Calibri"/>
        </w:rPr>
        <w:t xml:space="preserve"> </w:t>
      </w:r>
      <w:proofErr w:type="spellStart"/>
      <w:r w:rsidRPr="00107EE8">
        <w:rPr>
          <w:rFonts w:ascii="Calibri" w:hAnsi="Calibri" w:cs="Calibri"/>
        </w:rPr>
        <w:t>rSpec</w:t>
      </w:r>
      <w:proofErr w:type="spellEnd"/>
      <w:r w:rsidRPr="00107EE8">
        <w:rPr>
          <w:rFonts w:ascii="Calibri" w:hAnsi="Calibri" w:cs="Calibri"/>
        </w:rPr>
        <w:t>) is also</w:t>
      </w:r>
      <w:r w:rsidRPr="00107EE8">
        <w:rPr>
          <w:rFonts w:ascii="Calibri" w:hAnsi="Calibri" w:cs="Calibri"/>
        </w:rPr>
        <w:t xml:space="preserve"> available. You will explore the TDD discipline at your own pace, in a low-stress environment, with frequent opportunity to get personalized assistance from the instructor and others. You will need to supply your own workstation.</w:t>
      </w:r>
    </w:p>
    <w:p w14:paraId="2D88478E" w14:textId="77777777" w:rsidR="00F52A98" w:rsidRPr="00107EE8" w:rsidRDefault="00F52A98" w:rsidP="00107EE8">
      <w:pPr>
        <w:rPr>
          <w:rFonts w:ascii="Calibri" w:hAnsi="Calibri" w:cs="Calibri"/>
        </w:rPr>
      </w:pPr>
    </w:p>
    <w:p w14:paraId="602DE35B" w14:textId="77777777" w:rsidR="00F52A98" w:rsidRPr="00107EE8" w:rsidRDefault="00E31F6D" w:rsidP="00107EE8">
      <w:pPr>
        <w:rPr>
          <w:rFonts w:ascii="Calibri" w:hAnsi="Calibri" w:cs="Calibri"/>
        </w:rPr>
      </w:pPr>
      <w:r w:rsidRPr="00107EE8">
        <w:rPr>
          <w:rFonts w:ascii="Calibri" w:hAnsi="Calibri" w:cs="Calibri"/>
        </w:rPr>
        <w:t xml:space="preserve">Participants should have </w:t>
      </w:r>
      <w:r w:rsidRPr="00107EE8">
        <w:rPr>
          <w:rFonts w:ascii="Calibri" w:hAnsi="Calibri" w:cs="Calibri"/>
        </w:rPr>
        <w:t>strong programming skills and be familiar with an object-oriented language and programming techniques. They should bring a laptop installed with their favorite programming language and IDE and come prepared to write code. You will need to install your chos</w:t>
      </w:r>
      <w:r w:rsidRPr="00107EE8">
        <w:rPr>
          <w:rFonts w:ascii="Calibri" w:hAnsi="Calibri" w:cs="Calibri"/>
        </w:rPr>
        <w:t>en test framework prior to the tutorial.</w:t>
      </w:r>
    </w:p>
    <w:p w14:paraId="5B7812EB" w14:textId="77777777" w:rsidR="00F52A98" w:rsidRPr="00107EE8" w:rsidRDefault="00F52A98" w:rsidP="00107EE8">
      <w:pPr>
        <w:rPr>
          <w:rFonts w:ascii="Calibri" w:hAnsi="Calibri" w:cs="Calibri"/>
        </w:rPr>
      </w:pPr>
    </w:p>
    <w:p w14:paraId="287A9AB0" w14:textId="77777777" w:rsidR="00F52A98" w:rsidRPr="00107EE8" w:rsidRDefault="00E31F6D" w:rsidP="0056213A">
      <w:pPr>
        <w:pStyle w:val="Heading2"/>
      </w:pPr>
      <w:r w:rsidRPr="00107EE8">
        <w:t>Audience</w:t>
      </w:r>
    </w:p>
    <w:p w14:paraId="028D1933" w14:textId="598A7FE6" w:rsidR="00F52A98" w:rsidRPr="00107EE8" w:rsidRDefault="00E31F6D" w:rsidP="00107EE8">
      <w:pPr>
        <w:rPr>
          <w:rFonts w:ascii="Calibri" w:hAnsi="Calibri" w:cs="Calibri"/>
        </w:rPr>
      </w:pPr>
      <w:r w:rsidRPr="00107EE8">
        <w:rPr>
          <w:rFonts w:ascii="Calibri" w:hAnsi="Calibri" w:cs="Calibri"/>
        </w:rPr>
        <w:t xml:space="preserve">Developers who are interested in introducing TDD into their team’s tool-box of powerful software engineering practices. Perhaps they have tried to encourage the TDD discipline </w:t>
      </w:r>
      <w:r w:rsidR="00107EE8" w:rsidRPr="00107EE8">
        <w:rPr>
          <w:rFonts w:ascii="Calibri" w:hAnsi="Calibri" w:cs="Calibri"/>
        </w:rPr>
        <w:t>already but</w:t>
      </w:r>
      <w:r w:rsidRPr="00107EE8">
        <w:rPr>
          <w:rFonts w:ascii="Calibri" w:hAnsi="Calibri" w:cs="Calibri"/>
        </w:rPr>
        <w:t xml:space="preserve"> want more first-</w:t>
      </w:r>
      <w:r w:rsidRPr="00107EE8">
        <w:rPr>
          <w:rFonts w:ascii="Calibri" w:hAnsi="Calibri" w:cs="Calibri"/>
        </w:rPr>
        <w:t>person experience in order to address concerns within the organization. Participants should be proficient in a modern object-oriented language.</w:t>
      </w:r>
    </w:p>
    <w:p w14:paraId="7A0C6309" w14:textId="77777777" w:rsidR="00F52A98" w:rsidRPr="00107EE8" w:rsidRDefault="00F52A98" w:rsidP="00107EE8">
      <w:pPr>
        <w:rPr>
          <w:rFonts w:ascii="Calibri" w:hAnsi="Calibri" w:cs="Calibri"/>
        </w:rPr>
      </w:pPr>
    </w:p>
    <w:p w14:paraId="4840423D" w14:textId="77777777" w:rsidR="00F52A98" w:rsidRPr="00107EE8" w:rsidRDefault="00E31F6D" w:rsidP="0056213A">
      <w:pPr>
        <w:pStyle w:val="Heading2"/>
      </w:pPr>
      <w:r w:rsidRPr="00107EE8">
        <w:lastRenderedPageBreak/>
        <w:t>Schedule</w:t>
      </w:r>
    </w:p>
    <w:p w14:paraId="6439F334" w14:textId="77777777" w:rsidR="00F52A98" w:rsidRPr="00107EE8" w:rsidRDefault="00E31F6D" w:rsidP="00107EE8">
      <w:pPr>
        <w:rPr>
          <w:rFonts w:ascii="Calibri" w:hAnsi="Calibri" w:cs="Calibri"/>
        </w:rPr>
      </w:pPr>
      <w:r w:rsidRPr="00107EE8">
        <w:rPr>
          <w:rFonts w:ascii="Calibri" w:hAnsi="Calibri" w:cs="Calibri"/>
        </w:rPr>
        <w:t>The emphasis will be on learning by doing. There will be some preliminary demonstration and discussion</w:t>
      </w:r>
      <w:r w:rsidRPr="00107EE8">
        <w:rPr>
          <w:rFonts w:ascii="Calibri" w:hAnsi="Calibri" w:cs="Calibri"/>
        </w:rPr>
        <w:t>, but we will forgo lengthy debate in favor of spending enough time on the labs. Each participant will receive personal attention from our team.</w:t>
      </w:r>
    </w:p>
    <w:p w14:paraId="1E33F1F3" w14:textId="458C331D" w:rsidR="00F52A98" w:rsidRDefault="00F52A98" w:rsidP="00107EE8">
      <w:pPr>
        <w:rPr>
          <w:rFonts w:ascii="Calibri" w:hAnsi="Calibri" w:cs="Calibri"/>
        </w:rPr>
      </w:pPr>
    </w:p>
    <w:p w14:paraId="2E91C79D" w14:textId="198CD21C" w:rsidR="00685673" w:rsidRPr="00685673" w:rsidRDefault="00685673" w:rsidP="00107EE8">
      <w:pPr>
        <w:rPr>
          <w:rFonts w:ascii="Calibri" w:hAnsi="Calibri" w:cs="Calibri"/>
          <w:b/>
          <w:bCs/>
        </w:rPr>
      </w:pPr>
      <w:r w:rsidRPr="00685673">
        <w:rPr>
          <w:rFonts w:ascii="Calibri" w:hAnsi="Calibri" w:cs="Calibri"/>
          <w:b/>
          <w:bCs/>
        </w:rPr>
        <w:t>Day 1</w:t>
      </w:r>
    </w:p>
    <w:p w14:paraId="49D5CBDF" w14:textId="2F02CCC7" w:rsidR="00F52A98" w:rsidRPr="0056213A" w:rsidRDefault="00E31F6D" w:rsidP="0056213A">
      <w:pPr>
        <w:pStyle w:val="ListParagraph"/>
        <w:numPr>
          <w:ilvl w:val="0"/>
          <w:numId w:val="4"/>
        </w:numPr>
        <w:ind w:left="360"/>
        <w:rPr>
          <w:rFonts w:ascii="Calibri" w:hAnsi="Calibri" w:cs="Calibri"/>
        </w:rPr>
      </w:pPr>
      <w:r w:rsidRPr="0056213A">
        <w:rPr>
          <w:rFonts w:ascii="Calibri" w:hAnsi="Calibri" w:cs="Calibri"/>
        </w:rPr>
        <w:t>(60 min) Morning session presentation</w:t>
      </w:r>
    </w:p>
    <w:p w14:paraId="29FB06A0" w14:textId="069925EC" w:rsidR="00F52A98" w:rsidRPr="0056213A" w:rsidRDefault="00E31F6D" w:rsidP="0056213A">
      <w:pPr>
        <w:pStyle w:val="ListParagraph"/>
        <w:numPr>
          <w:ilvl w:val="1"/>
          <w:numId w:val="3"/>
        </w:numPr>
        <w:ind w:left="1080"/>
        <w:rPr>
          <w:rFonts w:ascii="Calibri" w:hAnsi="Calibri" w:cs="Calibri"/>
        </w:rPr>
      </w:pPr>
      <w:r w:rsidRPr="0056213A">
        <w:rPr>
          <w:rFonts w:ascii="Calibri" w:hAnsi="Calibri" w:cs="Calibri"/>
        </w:rPr>
        <w:t>Introduction</w:t>
      </w:r>
    </w:p>
    <w:p w14:paraId="1E39EF16" w14:textId="4C918B48" w:rsidR="00F52A98" w:rsidRPr="0056213A" w:rsidRDefault="00E31F6D" w:rsidP="0056213A">
      <w:pPr>
        <w:pStyle w:val="ListParagraph"/>
        <w:numPr>
          <w:ilvl w:val="1"/>
          <w:numId w:val="3"/>
        </w:numPr>
        <w:ind w:left="1080"/>
        <w:rPr>
          <w:rFonts w:ascii="Calibri" w:hAnsi="Calibri" w:cs="Calibri"/>
        </w:rPr>
      </w:pPr>
      <w:r w:rsidRPr="0056213A">
        <w:rPr>
          <w:rFonts w:ascii="Calibri" w:hAnsi="Calibri" w:cs="Calibri"/>
        </w:rPr>
        <w:t>The Case for TDD</w:t>
      </w:r>
    </w:p>
    <w:p w14:paraId="2F95D2FE" w14:textId="5CBCA84D" w:rsidR="00F52A98" w:rsidRPr="0056213A" w:rsidRDefault="00E31F6D" w:rsidP="0056213A">
      <w:pPr>
        <w:pStyle w:val="ListParagraph"/>
        <w:numPr>
          <w:ilvl w:val="1"/>
          <w:numId w:val="3"/>
        </w:numPr>
        <w:ind w:left="1080"/>
        <w:rPr>
          <w:rFonts w:ascii="Calibri" w:hAnsi="Calibri" w:cs="Calibri"/>
        </w:rPr>
      </w:pPr>
      <w:r w:rsidRPr="0056213A">
        <w:rPr>
          <w:rFonts w:ascii="Calibri" w:hAnsi="Calibri" w:cs="Calibri"/>
        </w:rPr>
        <w:t>Types of Testing</w:t>
      </w:r>
    </w:p>
    <w:p w14:paraId="21CC365D" w14:textId="03DD52C3" w:rsidR="00F52A98" w:rsidRPr="0056213A" w:rsidRDefault="00E31F6D" w:rsidP="0056213A">
      <w:pPr>
        <w:pStyle w:val="ListParagraph"/>
        <w:numPr>
          <w:ilvl w:val="1"/>
          <w:numId w:val="3"/>
        </w:numPr>
        <w:ind w:left="1080"/>
        <w:rPr>
          <w:rFonts w:ascii="Calibri" w:hAnsi="Calibri" w:cs="Calibri"/>
        </w:rPr>
      </w:pPr>
      <w:r w:rsidRPr="0056213A">
        <w:rPr>
          <w:rFonts w:ascii="Calibri" w:hAnsi="Calibri" w:cs="Calibri"/>
        </w:rPr>
        <w:t>Example</w:t>
      </w:r>
    </w:p>
    <w:p w14:paraId="324E4A54" w14:textId="08AA2F18" w:rsidR="00F52A98" w:rsidRPr="0056213A" w:rsidRDefault="00E31F6D" w:rsidP="0056213A">
      <w:pPr>
        <w:pStyle w:val="ListParagraph"/>
        <w:numPr>
          <w:ilvl w:val="0"/>
          <w:numId w:val="3"/>
        </w:numPr>
        <w:ind w:left="360"/>
        <w:rPr>
          <w:rFonts w:ascii="Calibri" w:hAnsi="Calibri" w:cs="Calibri"/>
        </w:rPr>
      </w:pPr>
      <w:r w:rsidRPr="0056213A">
        <w:rPr>
          <w:rFonts w:ascii="Calibri" w:hAnsi="Calibri" w:cs="Calibri"/>
        </w:rPr>
        <w:t>(120 min) Pairing session. 30-minute sessions executing any of several code katas.</w:t>
      </w:r>
    </w:p>
    <w:p w14:paraId="3D5BB0A6" w14:textId="77777777" w:rsidR="00107EE8" w:rsidRDefault="00107EE8" w:rsidP="0056213A">
      <w:pPr>
        <w:rPr>
          <w:rFonts w:ascii="Calibri" w:hAnsi="Calibri" w:cs="Calibri"/>
        </w:rPr>
      </w:pPr>
    </w:p>
    <w:p w14:paraId="3AB94E40" w14:textId="6FEA401B" w:rsidR="00F52A98" w:rsidRPr="0056213A" w:rsidRDefault="00E31F6D" w:rsidP="0056213A">
      <w:pPr>
        <w:pStyle w:val="ListParagraph"/>
        <w:numPr>
          <w:ilvl w:val="0"/>
          <w:numId w:val="3"/>
        </w:numPr>
        <w:ind w:left="360"/>
        <w:rPr>
          <w:rFonts w:ascii="Calibri" w:hAnsi="Calibri" w:cs="Calibri"/>
        </w:rPr>
      </w:pPr>
      <w:r w:rsidRPr="0056213A">
        <w:rPr>
          <w:rFonts w:ascii="Calibri" w:hAnsi="Calibri" w:cs="Calibri"/>
        </w:rPr>
        <w:t>(60 min) Afternoon session presentation</w:t>
      </w:r>
    </w:p>
    <w:p w14:paraId="71FBC271" w14:textId="1ACB07ED" w:rsidR="00F52A98" w:rsidRPr="0056213A" w:rsidRDefault="00E31F6D" w:rsidP="0056213A">
      <w:pPr>
        <w:pStyle w:val="ListParagraph"/>
        <w:numPr>
          <w:ilvl w:val="1"/>
          <w:numId w:val="3"/>
        </w:numPr>
        <w:ind w:left="1080"/>
        <w:rPr>
          <w:rFonts w:ascii="Calibri" w:hAnsi="Calibri" w:cs="Calibri"/>
        </w:rPr>
      </w:pPr>
      <w:r w:rsidRPr="0056213A">
        <w:rPr>
          <w:rFonts w:ascii="Calibri" w:hAnsi="Calibri" w:cs="Calibri"/>
        </w:rPr>
        <w:t>Design for testability</w:t>
      </w:r>
    </w:p>
    <w:p w14:paraId="625F6282" w14:textId="6BB11C4F" w:rsidR="00F52A98" w:rsidRDefault="00E31F6D" w:rsidP="0056213A">
      <w:pPr>
        <w:pStyle w:val="ListParagraph"/>
        <w:numPr>
          <w:ilvl w:val="1"/>
          <w:numId w:val="3"/>
        </w:numPr>
        <w:ind w:left="1080"/>
        <w:rPr>
          <w:rFonts w:ascii="Calibri" w:hAnsi="Calibri" w:cs="Calibri"/>
        </w:rPr>
      </w:pPr>
      <w:r w:rsidRPr="0056213A">
        <w:rPr>
          <w:rFonts w:ascii="Calibri" w:hAnsi="Calibri" w:cs="Calibri"/>
        </w:rPr>
        <w:t>How to get started on my project</w:t>
      </w:r>
    </w:p>
    <w:p w14:paraId="0497EDDA" w14:textId="66DDF91A" w:rsidR="00685673" w:rsidRPr="0056213A" w:rsidRDefault="00685673" w:rsidP="0056213A">
      <w:pPr>
        <w:pStyle w:val="ListParagraph"/>
        <w:numPr>
          <w:ilvl w:val="1"/>
          <w:numId w:val="3"/>
        </w:numPr>
        <w:ind w:left="1080"/>
        <w:rPr>
          <w:rFonts w:ascii="Calibri" w:hAnsi="Calibri" w:cs="Calibri"/>
        </w:rPr>
      </w:pPr>
      <w:r>
        <w:rPr>
          <w:rFonts w:ascii="Calibri" w:hAnsi="Calibri" w:cs="Calibri"/>
        </w:rPr>
        <w:t>TDD in legacy applications</w:t>
      </w:r>
      <w:r w:rsidR="00F61D4F">
        <w:rPr>
          <w:rFonts w:ascii="Calibri" w:hAnsi="Calibri" w:cs="Calibri"/>
        </w:rPr>
        <w:t xml:space="preserve"> or mature applications without unit tests</w:t>
      </w:r>
    </w:p>
    <w:p w14:paraId="00530001" w14:textId="651CBEA7" w:rsidR="00F52A98" w:rsidRPr="0056213A" w:rsidRDefault="00E31F6D" w:rsidP="0056213A">
      <w:pPr>
        <w:pStyle w:val="ListParagraph"/>
        <w:numPr>
          <w:ilvl w:val="0"/>
          <w:numId w:val="3"/>
        </w:numPr>
        <w:ind w:left="360"/>
        <w:rPr>
          <w:rFonts w:ascii="Calibri" w:hAnsi="Calibri" w:cs="Calibri"/>
        </w:rPr>
      </w:pPr>
      <w:r w:rsidRPr="0056213A">
        <w:rPr>
          <w:rFonts w:ascii="Calibri" w:hAnsi="Calibri" w:cs="Calibri"/>
        </w:rPr>
        <w:t>(120 min) Pairing session, Legacy refactor.</w:t>
      </w:r>
    </w:p>
    <w:p w14:paraId="0B33D3A0" w14:textId="3C507D44" w:rsidR="00F52A98" w:rsidRDefault="00F52A98" w:rsidP="00107EE8">
      <w:pPr>
        <w:rPr>
          <w:rFonts w:ascii="Calibri" w:hAnsi="Calibri" w:cs="Calibri"/>
        </w:rPr>
      </w:pPr>
    </w:p>
    <w:p w14:paraId="76E26BD2" w14:textId="1252A827" w:rsidR="00685673" w:rsidRPr="00685673" w:rsidRDefault="00685673" w:rsidP="00107EE8">
      <w:pPr>
        <w:rPr>
          <w:rFonts w:ascii="Calibri" w:hAnsi="Calibri" w:cs="Calibri"/>
          <w:b/>
          <w:bCs/>
        </w:rPr>
      </w:pPr>
      <w:r w:rsidRPr="00685673">
        <w:rPr>
          <w:rFonts w:ascii="Calibri" w:hAnsi="Calibri" w:cs="Calibri"/>
          <w:b/>
          <w:bCs/>
        </w:rPr>
        <w:t>Day 2</w:t>
      </w:r>
    </w:p>
    <w:p w14:paraId="0809A688" w14:textId="01C1323E" w:rsidR="00685673" w:rsidRDefault="00685673" w:rsidP="00107EE8">
      <w:pPr>
        <w:rPr>
          <w:rFonts w:ascii="Calibri" w:hAnsi="Calibri" w:cs="Calibri"/>
        </w:rPr>
      </w:pPr>
      <w:r>
        <w:rPr>
          <w:rFonts w:ascii="Calibri" w:hAnsi="Calibri" w:cs="Calibri"/>
        </w:rPr>
        <w:t>Pair with individual developers or teams to work through existing examples where TDD could be applied. Talk through design considerations and design principles that make code easier to test. Work through refactoring scenarios that ensure new code is testable.</w:t>
      </w:r>
    </w:p>
    <w:p w14:paraId="282C561B" w14:textId="47F015A3" w:rsidR="00685673" w:rsidRDefault="00685673" w:rsidP="00107EE8">
      <w:pPr>
        <w:rPr>
          <w:rFonts w:ascii="Calibri" w:hAnsi="Calibri" w:cs="Calibri"/>
        </w:rPr>
      </w:pPr>
    </w:p>
    <w:p w14:paraId="607AE129" w14:textId="77777777" w:rsidR="00685673" w:rsidRPr="00107EE8" w:rsidRDefault="00685673" w:rsidP="00107EE8">
      <w:pPr>
        <w:rPr>
          <w:rFonts w:ascii="Calibri" w:hAnsi="Calibri" w:cs="Calibri"/>
        </w:rPr>
      </w:pPr>
    </w:p>
    <w:p w14:paraId="5E4A4983" w14:textId="77777777" w:rsidR="00F52A98" w:rsidRPr="00107EE8" w:rsidRDefault="00E31F6D" w:rsidP="00E31F6D">
      <w:pPr>
        <w:pStyle w:val="Heading2"/>
      </w:pPr>
      <w:r w:rsidRPr="00107EE8">
        <w:t>Learning Objectives</w:t>
      </w:r>
    </w:p>
    <w:p w14:paraId="62F30B22" w14:textId="6BA2F24C" w:rsidR="00F52A98" w:rsidRPr="00E31F6D" w:rsidRDefault="00E31F6D" w:rsidP="00E31F6D">
      <w:pPr>
        <w:pStyle w:val="ListParagraph"/>
        <w:numPr>
          <w:ilvl w:val="0"/>
          <w:numId w:val="4"/>
        </w:numPr>
        <w:rPr>
          <w:rFonts w:ascii="Calibri" w:hAnsi="Calibri" w:cs="Calibri"/>
        </w:rPr>
      </w:pPr>
      <w:r w:rsidRPr="00E31F6D">
        <w:rPr>
          <w:rFonts w:ascii="Calibri" w:hAnsi="Calibri" w:cs="Calibri"/>
        </w:rPr>
        <w:t xml:space="preserve">Learn how to use one of the </w:t>
      </w:r>
      <w:proofErr w:type="spellStart"/>
      <w:r w:rsidRPr="00E31F6D">
        <w:rPr>
          <w:rFonts w:ascii="Calibri" w:hAnsi="Calibri" w:cs="Calibri"/>
        </w:rPr>
        <w:t>xUnit</w:t>
      </w:r>
      <w:proofErr w:type="spellEnd"/>
      <w:r w:rsidRPr="00E31F6D">
        <w:rPr>
          <w:rFonts w:ascii="Calibri" w:hAnsi="Calibri" w:cs="Calibri"/>
        </w:rPr>
        <w:t xml:space="preserve"> family of testing frameworks (for this workshop, both JUnit and </w:t>
      </w:r>
      <w:proofErr w:type="spellStart"/>
      <w:r w:rsidRPr="00E31F6D">
        <w:rPr>
          <w:rFonts w:ascii="Calibri" w:hAnsi="Calibri" w:cs="Calibri"/>
        </w:rPr>
        <w:t>NUnit</w:t>
      </w:r>
      <w:proofErr w:type="spellEnd"/>
      <w:r w:rsidRPr="00E31F6D">
        <w:rPr>
          <w:rFonts w:ascii="Calibri" w:hAnsi="Calibri" w:cs="Calibri"/>
        </w:rPr>
        <w:t xml:space="preserve"> will be available).</w:t>
      </w:r>
    </w:p>
    <w:p w14:paraId="20FEFF21" w14:textId="65364D36" w:rsidR="00F52A98" w:rsidRPr="00E31F6D" w:rsidRDefault="00E31F6D" w:rsidP="00E31F6D">
      <w:pPr>
        <w:pStyle w:val="ListParagraph"/>
        <w:numPr>
          <w:ilvl w:val="0"/>
          <w:numId w:val="4"/>
        </w:numPr>
        <w:rPr>
          <w:rFonts w:ascii="Calibri" w:hAnsi="Calibri" w:cs="Calibri"/>
        </w:rPr>
      </w:pPr>
      <w:r w:rsidRPr="00E31F6D">
        <w:rPr>
          <w:rFonts w:ascii="Calibri" w:hAnsi="Calibri" w:cs="Calibri"/>
        </w:rPr>
        <w:t>Learn test-first as a thinking process.</w:t>
      </w:r>
    </w:p>
    <w:p w14:paraId="718E5E6A" w14:textId="6F3CF757" w:rsidR="00F52A98" w:rsidRPr="00E31F6D" w:rsidRDefault="00E31F6D" w:rsidP="00E31F6D">
      <w:pPr>
        <w:pStyle w:val="ListParagraph"/>
        <w:numPr>
          <w:ilvl w:val="0"/>
          <w:numId w:val="4"/>
        </w:numPr>
        <w:rPr>
          <w:rFonts w:ascii="Calibri" w:hAnsi="Calibri" w:cs="Calibri"/>
        </w:rPr>
      </w:pPr>
      <w:r w:rsidRPr="00E31F6D">
        <w:rPr>
          <w:rFonts w:ascii="Calibri" w:hAnsi="Calibri" w:cs="Calibri"/>
        </w:rPr>
        <w:t>Learn the advantag</w:t>
      </w:r>
      <w:r w:rsidRPr="00E31F6D">
        <w:rPr>
          <w:rFonts w:ascii="Calibri" w:hAnsi="Calibri" w:cs="Calibri"/>
        </w:rPr>
        <w:t>es of automating micro-tests.</w:t>
      </w:r>
    </w:p>
    <w:p w14:paraId="7DC90902" w14:textId="10E9C5EF" w:rsidR="00F52A98" w:rsidRPr="00E31F6D" w:rsidRDefault="00E31F6D" w:rsidP="00E31F6D">
      <w:pPr>
        <w:pStyle w:val="ListParagraph"/>
        <w:numPr>
          <w:ilvl w:val="0"/>
          <w:numId w:val="4"/>
        </w:numPr>
        <w:rPr>
          <w:rFonts w:ascii="Calibri" w:hAnsi="Calibri" w:cs="Calibri"/>
        </w:rPr>
      </w:pPr>
      <w:r w:rsidRPr="00E31F6D">
        <w:rPr>
          <w:rFonts w:ascii="Calibri" w:hAnsi="Calibri" w:cs="Calibri"/>
        </w:rPr>
        <w:t>Learn how TDD has been known to reduce defect rates by 80%.</w:t>
      </w:r>
    </w:p>
    <w:p w14:paraId="246B7F59" w14:textId="735B2914" w:rsidR="00F52A98" w:rsidRPr="00E31F6D" w:rsidRDefault="00E31F6D" w:rsidP="00E31F6D">
      <w:pPr>
        <w:pStyle w:val="ListParagraph"/>
        <w:numPr>
          <w:ilvl w:val="0"/>
          <w:numId w:val="4"/>
        </w:numPr>
        <w:rPr>
          <w:rFonts w:ascii="Calibri" w:hAnsi="Calibri" w:cs="Calibri"/>
        </w:rPr>
      </w:pPr>
      <w:r w:rsidRPr="00E31F6D">
        <w:rPr>
          <w:rFonts w:ascii="Calibri" w:hAnsi="Calibri" w:cs="Calibri"/>
        </w:rPr>
        <w:t>Learn merciless refactoring as a code design tool.</w:t>
      </w:r>
    </w:p>
    <w:p w14:paraId="4B014948" w14:textId="38241E85" w:rsidR="00F52A98" w:rsidRDefault="00E31F6D" w:rsidP="00E31F6D">
      <w:pPr>
        <w:pStyle w:val="ListParagraph"/>
        <w:numPr>
          <w:ilvl w:val="0"/>
          <w:numId w:val="4"/>
        </w:numPr>
        <w:rPr>
          <w:rFonts w:ascii="Calibri" w:hAnsi="Calibri" w:cs="Calibri"/>
        </w:rPr>
      </w:pPr>
      <w:r w:rsidRPr="00E31F6D">
        <w:rPr>
          <w:rFonts w:ascii="Calibri" w:hAnsi="Calibri" w:cs="Calibri"/>
        </w:rPr>
        <w:t>Learn how TDD enables Emergent Design and can improve architectural-change cycle times.</w:t>
      </w:r>
    </w:p>
    <w:p w14:paraId="5CB39919" w14:textId="10A6A00B" w:rsidR="00E31F6D" w:rsidRPr="00E31F6D" w:rsidRDefault="00E31F6D" w:rsidP="00E31F6D">
      <w:pPr>
        <w:pStyle w:val="ListParagraph"/>
        <w:numPr>
          <w:ilvl w:val="0"/>
          <w:numId w:val="4"/>
        </w:numPr>
        <w:rPr>
          <w:rFonts w:ascii="Calibri" w:hAnsi="Calibri" w:cs="Calibri"/>
        </w:rPr>
      </w:pPr>
      <w:r>
        <w:rPr>
          <w:rFonts w:ascii="Calibri" w:hAnsi="Calibri" w:cs="Calibri"/>
        </w:rPr>
        <w:t>Learn how TDD can be applied in a project no matter the pre-existing work that has been done.</w:t>
      </w:r>
      <w:bookmarkStart w:id="0" w:name="_GoBack"/>
      <w:bookmarkEnd w:id="0"/>
    </w:p>
    <w:p w14:paraId="0B6521BB" w14:textId="77777777" w:rsidR="00F52A98" w:rsidRPr="00107EE8" w:rsidRDefault="00F52A98" w:rsidP="00107EE8">
      <w:pPr>
        <w:rPr>
          <w:rFonts w:ascii="Calibri" w:hAnsi="Calibri" w:cs="Calibri"/>
        </w:rPr>
      </w:pPr>
    </w:p>
    <w:sectPr w:rsidR="00F52A98" w:rsidRPr="00107E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679FF"/>
    <w:multiLevelType w:val="hybridMultilevel"/>
    <w:tmpl w:val="EA8A6E18"/>
    <w:lvl w:ilvl="0" w:tplc="8ABCE30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A62B5"/>
    <w:multiLevelType w:val="hybridMultilevel"/>
    <w:tmpl w:val="F92E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F022A"/>
    <w:multiLevelType w:val="hybridMultilevel"/>
    <w:tmpl w:val="88FA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C0667"/>
    <w:multiLevelType w:val="hybridMultilevel"/>
    <w:tmpl w:val="2612C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2A98"/>
    <w:rsid w:val="00107EE8"/>
    <w:rsid w:val="0056213A"/>
    <w:rsid w:val="00565C7D"/>
    <w:rsid w:val="00685673"/>
    <w:rsid w:val="00AE73F2"/>
    <w:rsid w:val="00E31F6D"/>
    <w:rsid w:val="00F52A98"/>
    <w:rsid w:val="00F61D4F"/>
    <w:rsid w:val="00FE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E0B2"/>
  <w15:docId w15:val="{CB40DBCF-C82D-BC41-94E0-3930178E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213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E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E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EE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107E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EE8"/>
    <w:rPr>
      <w:rFonts w:ascii="Times New Roman" w:hAnsi="Times New Roman" w:cs="Times New Roman"/>
      <w:sz w:val="18"/>
      <w:szCs w:val="18"/>
    </w:rPr>
  </w:style>
  <w:style w:type="paragraph" w:styleId="Caption">
    <w:name w:val="caption"/>
    <w:basedOn w:val="Normal"/>
    <w:next w:val="Normal"/>
    <w:uiPriority w:val="35"/>
    <w:unhideWhenUsed/>
    <w:qFormat/>
    <w:rsid w:val="00107EE8"/>
    <w:pPr>
      <w:spacing w:after="200"/>
    </w:pPr>
    <w:rPr>
      <w:i/>
      <w:iCs/>
      <w:color w:val="1F497D" w:themeColor="text2"/>
      <w:sz w:val="18"/>
      <w:szCs w:val="18"/>
    </w:rPr>
  </w:style>
  <w:style w:type="paragraph" w:styleId="ListParagraph">
    <w:name w:val="List Paragraph"/>
    <w:basedOn w:val="Normal"/>
    <w:uiPriority w:val="34"/>
    <w:qFormat/>
    <w:rsid w:val="00FE6DAE"/>
    <w:pPr>
      <w:ind w:left="720"/>
      <w:contextualSpacing/>
    </w:pPr>
  </w:style>
  <w:style w:type="character" w:customStyle="1" w:styleId="Heading2Char">
    <w:name w:val="Heading 2 Char"/>
    <w:basedOn w:val="DefaultParagraphFont"/>
    <w:link w:val="Heading2"/>
    <w:uiPriority w:val="9"/>
    <w:rsid w:val="0056213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CocoaOOXMLWriter/1671.4</generator>
</meta>
</file>

<file path=customXml/itemProps1.xml><?xml version="1.0" encoding="utf-8"?>
<ds:datastoreItem xmlns:ds="http://schemas.openxmlformats.org/officeDocument/2006/customXml" ds:itemID="{0D60F7F7-008E-6B4C-916E-63755F47374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workshop-description</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workshop-description</dc:title>
  <cp:lastModifiedBy>Shawn Wallace</cp:lastModifiedBy>
  <cp:revision>8</cp:revision>
  <dcterms:created xsi:type="dcterms:W3CDTF">2019-05-13T16:57:00Z</dcterms:created>
  <dcterms:modified xsi:type="dcterms:W3CDTF">2019-05-13T17:14:00Z</dcterms:modified>
</cp:coreProperties>
</file>