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AXI-RPT-001 — Repository Health Report v1.0</w:t>
      </w:r>
    </w:p>
    <w:p>
      <w:r>
        <w:t>This report summarizes the current health of the AXI reconstruction repository using the latest validated inventory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Inventory Date</w:t>
            </w:r>
          </w:p>
        </w:tc>
        <w:tc>
          <w:tcPr>
            <w:tcW w:type="dxa" w:w="4320"/>
          </w:tcPr>
          <w:p>
            <w:r>
              <w:t>2026-07-13</w:t>
            </w:r>
          </w:p>
        </w:tc>
      </w:tr>
      <w:tr>
        <w:tc>
          <w:tcPr>
            <w:tcW w:type="dxa" w:w="4320"/>
          </w:tcPr>
          <w:p>
            <w:r>
              <w:t>Artifacts Inventoried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Exact Duplicate Groups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Strong Duplicate Groups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Inventory Engine 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t>Git Tag</w:t>
            </w:r>
          </w:p>
        </w:tc>
        <w:tc>
          <w:tcPr>
            <w:tcW w:type="dxa" w:w="4320"/>
          </w:tcPr>
          <w:p>
            <w:r>
              <w:t>v1.1.0</w:t>
            </w:r>
          </w:p>
        </w:tc>
      </w:tr>
      <w:tr>
        <w:tc>
          <w:tcPr>
            <w:tcW w:type="dxa" w:w="4320"/>
          </w:tcPr>
          <w:p>
            <w:r>
              <w:t>Governance Phase</w:t>
            </w:r>
          </w:p>
        </w:tc>
        <w:tc>
          <w:tcPr>
            <w:tcW w:type="dxa" w:w="4320"/>
          </w:tcPr>
          <w:p>
            <w:r>
              <w:t>Phase 2</w:t>
            </w:r>
          </w:p>
        </w:tc>
      </w:tr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Operational</w:t>
            </w:r>
          </w:p>
        </w:tc>
      </w:tr>
    </w:tbl>
    <w:p>
      <w:pPr>
        <w:pStyle w:val="Heading2"/>
      </w:pPr>
      <w:r>
        <w:t>Next Actions</w:t>
      </w:r>
    </w:p>
    <w:p>
      <w:r>
        <w:t>- Resolve the three duplicate groups.</w:t>
        <w:br/>
        <w:t>- Expand automatic classification to all artifacts.</w:t>
        <w:br/>
        <w:t>- Execute approved repository normalization moves.</w:t>
        <w:br/>
        <w:t>- Auto-generate governance artifacts from the Inventory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