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walked the high wire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walked through the coals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made it this far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don’t let me 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my big chance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the big show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seen the bright lights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don’t tell me 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grabbed that spotlight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Pulled away from the pack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given you everything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please give it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listened to every word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taken it all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done everything you’ve asked of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yes, I want to win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 you for the chance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 you for the break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stand back while I show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have what it takes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Thanks for the audition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Thanks for this stage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this is my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break free from this cage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walked the high wire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walked through the coals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made it this far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don’t let me go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my big chance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the big show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seen the bright lights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don’t tell me 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tell me no,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tell me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