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Thirty seven year old teenage daughter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(verse)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(A)           (D)  (E)                             (D)        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</w:t>
      </w:r>
      <w:r w:rsidDel="00000000" w:rsidR="00000000" w:rsidRPr="00000000">
        <w:rPr>
          <w:rtl w:val="0"/>
        </w:rPr>
        <w:t xml:space="preserve">five foot two,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she thinks she’s six feet 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(E)                        (D)              (A)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Lately she’s been down at the mall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(E)                   (D)     (A)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Buying clothes for her model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(E)                  (D) (A)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will she realize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(A)           (D)     (E)              (D)               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think you’re hot but she thinks she’s hotter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(E)                             (D)          (E)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she thinks she walks on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(E)          (D)    (A)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thirty seven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(E)          (D)    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She’s my thirty seven year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(E)          (D)    (A)                    (D)         (A)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my thirty seven year old teenage daughter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(verse)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could lose a few pounds, yeah she knows she’s thin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Lately she’s been down at the gym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Working out her ass and thighs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we she realize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(chorus)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think you’re ho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but she thinks she’s hotter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she thinks she walks on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my 37 year old teenage daughter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think you’re hot but she thinks she’s hotter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Yeah she thinks she walks on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 teenage daughter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(bridge)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 will drop a hundred at lunch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 loves her five hundred a bunch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got french-nailed fingers and toes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They’re cheap she’ll take two of those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 drinks white mochas doubled and short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She’ll be right back she needs to do a snort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sending her besty a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Lord only knows what’s next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think you’re hot but she thinks she’s hotter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Yeah she thinks she walks on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 teenage daughter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think you’re hot but she thinks she’s hotter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Yeah she thinks she walks on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She’s my 37 year old teenage daughter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(verse)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She’s nearly 38, she thinks she’s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you talked to her you’d know what I mean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Chewing gum and rolling her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will she realize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think you’re hot but she thinks she’s hotter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Yeah she thinks she walks on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 teenage daughter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think you’re hot but she thinks she’s hotter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Yeah she thinks she walks on 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my 37 year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She’s my 37 year old teenage daughter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