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the Heart Wants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smell of sex and despair, the smell of sex in her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wonder what you’re doing there, then you wonder why you would care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Dark halls lead to dark doors which lead to dark rooms and dark whores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dark thoughts you want fulfilled, dark voids you want to fill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corner of the bar, in the back of the 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your nightly crawl, in a bathroom stall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hearts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young but somehow older than you and she’s seen every trick that you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say you want to make her feel good and she says that she wishes you could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 eyes are dead she barely looks at you, but she does what you want to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smell of sex and despair, the smell of sex everywhere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can’t look at her anymore, so you just stare at the floor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wonder what you</w:t>
      </w:r>
      <w:r w:rsidDel="00000000" w:rsidR="00000000" w:rsidRPr="00000000">
        <w:rPr>
          <w:rtl w:val="0"/>
        </w:rPr>
        <w:t xml:space="preserve">’re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doing there, and then you wonder why you would care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back of your throat, in the back of your mind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your nightly crawl, on your nightly fall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smell of sex and despair, the smell of sex in her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wonder what you’re doing there, then you wonder why you would care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Dark halls lead to dark doors which lead to dark rooms and dark whores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dark thoughts you want fulfilled, dark voices you want to still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 spins a web of deceit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heart wants what the heart wants, it’s a game of defeat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