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南洋烟草开场情景剧《火种》</w:t>
      </w:r>
    </w:p>
    <w:p>
      <w:pPr>
        <w:pStyle w:val="BodyText"/>
      </w:pPr>
      <w:r>
        <w:rPr>
          <w:rFonts w:hint="eastAsia"/>
          <w:b/>
          <w:bCs/>
        </w:rPr>
        <w:t xml:space="preserve">剧情大纲</w:t>
      </w:r>
    </w:p>
    <w:p>
      <w:pPr>
        <w:pStyle w:val="BodyText"/>
      </w:pPr>
      <w:r>
        <w:rPr>
          <w:rFonts w:hint="eastAsia"/>
          <w:b/>
          <w:bCs/>
        </w:rPr>
        <w:t xml:space="preserve">核心主题：</w:t>
      </w:r>
    </w:p>
    <w:p>
      <w:pPr>
        <w:pStyle w:val="BodyText"/>
      </w:pPr>
      <w:r>
        <w:rPr>
          <w:rFonts w:hint="eastAsia"/>
        </w:rPr>
        <w:t xml:space="preserve">本剧以南洋烟草早期发展中的三次关键危机为主线，讲述简氏兄弟与一代南烟人在经营受挫、资本围猎、战火内迁中守住民族工业火种的故事。作品作为上实45周年特别活动中的语言类情景剧段落，以南洋烟草的祖业故事开启整场演出的历史情绪：一缕火从品牌初创处亮起，在商战重压中延续，在战火废墟中重新开机，最终汇入上海实业承接百年民族工业的时代脉络。</w:t>
      </w:r>
    </w:p>
    <w:p>
      <w:pPr>
        <w:pStyle w:val="BodyText"/>
      </w:pPr>
      <w:r>
        <w:rPr>
          <w:rFonts w:hint="eastAsia"/>
        </w:rPr>
        <w:t xml:space="preserve">全剧聚焦中国人自强自立、不畏强权霸权的民族精神。面对外资打压、资本控制和战时威逼，南烟人的国货信念落在账本、机器、订单、员工、厂房和一次次选择中。外籍强权以画外音、字幕、合同文本、打字机声、警报声和大屏影像构成压迫，台上人物面向观众回应这些声音，让观众以第一视角进入那段历史。</w:t>
      </w:r>
    </w:p>
    <w:p>
      <w:pPr>
        <w:pStyle w:val="BodyText"/>
      </w:pPr>
      <w:r>
        <w:rPr>
          <w:rFonts w:hint="eastAsia"/>
          <w:b/>
          <w:bCs/>
        </w:rPr>
        <w:t xml:space="preserve">剧情概述：</w:t>
      </w:r>
    </w:p>
    <w:p>
      <w:pPr>
        <w:pStyle w:val="BodyText"/>
      </w:pPr>
      <w:r>
        <w:rPr>
          <w:rFonts w:hint="eastAsia"/>
        </w:rPr>
        <w:t xml:space="preserve">1905年前后，年轻的简照南、简玉阶兄弟在香港创办南洋烟草，推出“白鹤”牌香烟。白鹤初入市场便得到街面关注，却因商标纠纷遭遇重创。价值2000多元的“白鹤”牌香烟被迫当众销毁，外商指控和殖民地压力从画外传来。牌号刚被市场认得，货物转眼变成损失，后续新品牌和销售渠道也随时可能被同样的力量压住。</w:t>
      </w:r>
    </w:p>
    <w:p>
      <w:pPr>
        <w:pStyle w:val="BodyText"/>
      </w:pPr>
      <w:r>
        <w:rPr>
          <w:rFonts w:hint="eastAsia"/>
        </w:rPr>
        <w:t xml:space="preserve">失败之后，兄弟陷入自责与挫败。外部指控、街面疑惧、工人追问和清算压力交叠压来，白鹤被封，双喜又遭警告，烟贩不敢陈列南烟产品，清算仓库中摆着机器、物料、债务和无人敢买的现实。简铭石以现实支持托住兄弟，街面民众以谨慎而真切的方式返场，给出对国货再起的期待。简氏兄弟由此选择东山再起。</w:t>
      </w:r>
    </w:p>
    <w:p>
      <w:pPr>
        <w:pStyle w:val="BodyText"/>
      </w:pPr>
      <w:r>
        <w:rPr>
          <w:rFonts w:hint="eastAsia"/>
        </w:rPr>
        <w:t xml:space="preserve">随着南洋烟草在国货热潮和上海市场中做出声势，外资巨头的并购意图一次次回到简氏兄弟面前。第二幕把冲突集中到同一张谈判桌：1914年，对方以100万港元收买南烟，并以“另有对付手段”施压，简照南以资产与商誉共值300万港元周旋；1917年，合并方案进一步摊开，1000万港元作价、六成股权、二十五年竞业限制、仍由简氏兄弟经营、秘密合并等条款层层压来，简玉阶的怒意由此爆发；1919年前后，日籍身份风波迫使南烟向国人自证，公开账目、脱离日籍、公开招股和公司改组使南烟从家族企业走向公众国货；1922年，遮佛士带着新公司方案来华，统一经营、代制佣金、新品牌共同所有等条件再次逼近，沪港董事和股东在资金、销售盈利、扩张与民族本色之间分歧加剧。第二幕最终落在简照南病体扶桌、简玉阶扶住兄长并接过账本，兄弟共同把合同压回桌面，完成守业托付。</w:t>
      </w:r>
    </w:p>
    <w:p>
      <w:pPr>
        <w:pStyle w:val="BodyText"/>
      </w:pPr>
      <w:r>
        <w:rPr>
          <w:rFonts w:hint="eastAsia"/>
        </w:rPr>
        <w:t xml:space="preserve">抗战时期，战火逼近，民族工业内迁成为保存实业火种的关键行动。陈荣贵带领汉口厂员工清点人员、拆卸机器、呈函请船，员工在警报、家书、设备清册和江上转运中护送机器离开。年老简玉阶独坐旧账本前，日寇画外音以“合作”“保全家业”“厚利相待”等词不断逼近，并借兄长去世、企业主导权旁落、上海厂毁于战火等困境施压。送信人在对峙后段递来汉口厂西迁的急信，后场随消息亮起，陈荣贵和员工以清点、拆机、装箱、找船、拉纤等行动呈现员工和机器正在路上。简玉阶在这份消息中更坚定地守住尊严，眺望远方承接重庆厂重开工。重庆厂废墟中，陈荣贵与员工把抢运来的设备重新拼起，微弱机器声一点点稳定。一个人在守住尊严，一群人在护住机器，南烟的火种在战火中延续下来。</w:t>
      </w:r>
    </w:p>
    <w:p>
      <w:pPr>
        <w:pStyle w:val="BodyText"/>
      </w:pPr>
      <w:r>
        <w:rPr>
          <w:rFonts w:hint="eastAsia"/>
        </w:rPr>
        <w:t xml:space="preserve">尾声由两名南烟员工整理资料收束。搬迁清单、残留烟标和开工记录被放进同一个档案夹，青年员工问这些以后还有没有人看，老员工回答有人接着做，就有人看得懂。白鹤、双喜、红双喜烟标在档案画面中短促相接，多媒体点到1980年南洋烟草产权关系归属上海市政府、1981年7月17日上海实业有限公司在香港注册成立，南洋烟草、永发印务、香港天厨成为重要基础。情景剧在“火还在”的人物落点中结束，后续歌舞接住这份情绪，进入百年祖业与上实45年承接的整体表达。</w:t>
      </w:r>
    </w:p>
    <w:p>
      <w:pPr>
        <w:pStyle w:val="BodyText"/>
      </w:pPr>
      <w:r>
        <w:rPr>
          <w:rFonts w:hint="eastAsia"/>
          <w:b/>
          <w:bCs/>
        </w:rPr>
        <w:t xml:space="preserve">整体风格与结构：</w:t>
      </w:r>
    </w:p>
    <w:p>
      <w:pPr>
        <w:pStyle w:val="BodyText"/>
      </w:pPr>
      <w:r>
        <w:rPr>
          <w:rFonts w:hint="eastAsia"/>
        </w:rPr>
        <w:t xml:space="preserve">本剧为历史情景剧，整体气质厚重、紧凑、热烈。舞台表达采用现实场景、心理空间、舞台蒙太奇与多媒体信息层交替推进的方式。外部强权压力通过画外音、字幕、报纸标题、合同文本、警报声和冰屏影像呈现；舞台正面聚焦简氏兄弟、家族支撑、南烟员工群像、街面民众和企业内部选择。</w:t>
      </w:r>
    </w:p>
    <w:p>
      <w:pPr>
        <w:pStyle w:val="BodyText"/>
      </w:pPr>
      <w:r>
        <w:rPr>
          <w:rFonts w:hint="eastAsia"/>
        </w:rPr>
        <w:t xml:space="preserve">全剧按15分钟左右体量组织，并与后半歌舞组成开场组合节目。结构为“引子</w:t>
      </w:r>
      <w:r>
        <w:t xml:space="preserve"> + </w:t>
      </w:r>
      <w:r>
        <w:rPr>
          <w:rFonts w:hint="eastAsia"/>
        </w:rPr>
        <w:t xml:space="preserve">三幕</w:t>
      </w:r>
      <w:r>
        <w:t xml:space="preserve"> + </w:t>
      </w:r>
      <w:r>
        <w:rPr>
          <w:rFonts w:hint="eastAsia"/>
        </w:rPr>
        <w:t xml:space="preserve">两段过场</w:t>
      </w:r>
      <w:r>
        <w:t xml:space="preserve"> + </w:t>
      </w:r>
      <w:r>
        <w:rPr>
          <w:rFonts w:hint="eastAsia"/>
        </w:rPr>
        <w:t xml:space="preserve">尾声转歌舞”：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引子：白鹤初燃，商标诉讼与当众销毁形成第一记冲击。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第一幕：从心理坠落到东山再起，回答“败了，还办吗”。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过场一：国货热潮、渠道扩张、上海升级，把南烟推入更大的商战。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第二幕：同一张谈判桌完成三轮谈判，回答“做大了，还归谁”。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过场二：南烟发展转入战争背景，商战压力转为战争压力。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第三幕：汉口拆机、简玉阶困局、重庆重开工，回答“战火来了，什么必须留下”。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尾声：两名员工整理资料，完成火种落点，短桥段承接后半歌舞。</w:t>
      </w:r>
    </w:p>
    <w:p>
      <w:pPr>
        <w:pStyle w:val="FirstParagraph"/>
      </w:pPr>
      <w:r>
        <w:rPr>
          <w:rFonts w:hint="eastAsia"/>
          <w:b/>
          <w:bCs/>
        </w:rPr>
        <w:t xml:space="preserve">出场人物：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简照南：南烟创办者之一。初创时期胸怀实业理想，失败后承受责任，商战中以沉稳判断守住企业主体。第二幕通过三次谈判呈现他的身体变化：第一轮站立周旋，第二轮坐下审阅账本，第三轮扶桌停顿，精神却越来越坚韧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简玉阶：南烟创办者之一。第一幕和第二幕中更直接、更不服输，是兄弟关系中的情绪力量。第二幕末，他接过账本和旧烟标，向简照南承诺守住南烟的根。第三幕以年老形象进入精神暗线，在拉拢声和战报声中守住民族尊严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简铭石：第一幕的重要支点。他以现实支持帮助兄弟走出清算困境，把失败后的情绪重新推回行动。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陈荣贵：战时执行人物。作为汉口厂厂长、后任重庆制造厂厂长，他在第三幕中带领员工清点、拆机、请船、转运和复工，把简氏兄弟留下的实业火种落实为战时行动。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南烟员工群像：包括初创员工、负责清点的员工、战时老员工、战时青年员工、机修员工、搬运员工、重庆厂员工、尾声老员工和尾声青年员工。员工群像贯穿工厂现场、账目清点、设备搬迁、战时复工和档案整理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董事/股东复合角色：第二幕中的内部现实声音，代表资金、扩厂、工资、债务和市场风险等压力。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时代环境群像：报童、烟贩、商号伙计、商会代表、学生代表、广告宣传员、街市商贩、船工、搬运工等，构成街面、市场、国货传播和战时转运的时代氛围。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外部强权画外音：引子中的商标指控、第二幕中的收买与合并压力、第三幕中的拉拢与威逼，均以声音和影像进入。该声音压迫台上人物作出选择，舞台焦点始终落在中国人身上。</w:t>
      </w:r>
    </w:p>
    <w:p>
      <w:pPr>
        <w:pStyle w:val="FirstParagraph"/>
      </w:pPr>
      <w:r>
        <w:rPr>
          <w:rFonts w:hint="eastAsia"/>
          <w:b/>
          <w:bCs/>
        </w:rPr>
        <w:t xml:space="preserve">场景设置：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香港码头/罗素街旧货仓外场：用于引子。市井声、搬货声、报童声和洋烟广告共同构成初创环境。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白鹤销毁空间：用于引子的情绪转折。法槌声、画外音、字幕和火色灯光共同形成第一次重压。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心理压力空间：用于第一幕前半段。冰屏、报纸标题、重叠人声和四面方位的人影构成挫败感。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清算仓库/员工清点空间：用于第一幕后半段。旧机器、账本、烟标、牌匾、物料箱、空烟盒和旧订单构成主要道具。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国货发展蒙太奇空间：用于过场一和第二幕谈判间隔。群像穿行、地图点亮、广告画翻转、烟箱传递、订单堆叠、工厂剪影共同呈现企业发展。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谈判桌：用于第二幕。同一张桌子串联三轮谈判。每轮谈判通过合同厚度、灯光方向、桌面文件、人物服饰、站位和简照南身体状态表现时间推进。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前场简玉阶/后场迁厂/重庆厂：用于第三幕。前场以旧账本、白鹤烟标、佛灯、战报和画外音构成简玉阶的精神困局空间；后场以机器架、木箱、纤绳、船板、警报声和烟尘灯光完成汉口厂、江面和重庆厂多空间转换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重庆厂重开工/档案光：用于尾声。机器声完成情景剧精神落点，两名员工整理搬迁清单、烟标和开工记录，短桥段把情绪交给后半歌舞。</w:t>
      </w:r>
    </w:p>
    <w:p>
      <w:pPr>
        <w:pStyle w:val="FirstParagraph"/>
      </w:pPr>
      <w:r>
        <w:rPr>
          <w:rFonts w:hint="eastAsia"/>
          <w:b/>
          <w:bCs/>
        </w:rPr>
        <w:t xml:space="preserve">剧情大纲：</w:t>
      </w:r>
    </w:p>
    <w:p>
      <w:pPr>
        <w:pStyle w:val="BodyText"/>
      </w:pPr>
      <w:r>
        <w:rPr>
          <w:rFonts w:hint="eastAsia"/>
          <w:b/>
          <w:bCs/>
        </w:rPr>
        <w:t xml:space="preserve">一、引子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——【白鹤初燃】</w:t>
      </w:r>
    </w:p>
    <w:p>
      <w:pPr>
        <w:pStyle w:val="BodyText"/>
      </w:pPr>
      <w:r>
        <w:rPr>
          <w:rFonts w:hint="eastAsia"/>
        </w:rPr>
        <w:t xml:space="preserve">舞台从香港码头或罗素街旧货仓外的热闹场景开始。汽笛、叫卖、搬货、报童声交织，年轻的简氏兄弟穿行其间。烟箱打开，新做好的“白鹤”烟标露出来，烟贩说街面上有人开始问这个牌子。简玉阶兴奋地接过样烟，简照南望向远处洋烟广告，意识到真正的对手已经站在前方。</w:t>
      </w:r>
    </w:p>
    <w:p>
      <w:pPr>
        <w:pStyle w:val="BodyText"/>
      </w:pPr>
      <w:r>
        <w:rPr>
          <w:rFonts w:hint="eastAsia"/>
        </w:rPr>
        <w:t xml:space="preserve">兄弟短对话点出初心：洋烟一船一船进来，中国人的钱一船一船出去；中国人自己造、自己卖、自己被国人信任，这件事有了超出生意的分量。舞台呈现初创的朝气与街面的信任。</w:t>
      </w:r>
    </w:p>
    <w:p>
      <w:pPr>
        <w:pStyle w:val="BodyText"/>
      </w:pPr>
      <w:r>
        <w:rPr>
          <w:rFonts w:hint="eastAsia"/>
        </w:rPr>
        <w:t xml:space="preserve">舞台灯光从码头的暖黄转为冷白，市声被法槌声和打字机声截断。外商指控以画外音进入，冰屏出现法庭、商标、败诉、销毁等纪录片式字幕。烟贩怕被牵连，抱着样烟退到光区边缘；简玉阶冲上前想要争辩，简照南伸手拦住他。几箱“白鹤”被推到台前，简照南接过其中一包，放回待销毁的烟箱。刚被街面认得的牌号转眼要从市场上消失，2000多元货物压成亏损，烟贩不敢摆货，买主不敢再问，兄弟俩第一次真正看见外资打压之下民族品牌要活下去有多难。</w:t>
      </w:r>
    </w:p>
    <w:p>
      <w:pPr>
        <w:pStyle w:val="BodyText"/>
      </w:pPr>
      <w:r>
        <w:rPr>
          <w:rFonts w:hint="eastAsia"/>
        </w:rPr>
        <w:t xml:space="preserve">舞台以火色灯光写意映出白鹤标识的崩塌，字幕明确为“价值2000多元‘白鹤’牌香烟被迫当众销毁”。引子结束时，简照南把残留的一张白鹤标识夹进账本，简玉阶看着空了的烟箱，微光接入第一幕。</w:t>
      </w:r>
    </w:p>
    <w:p>
      <w:pPr>
        <w:pStyle w:val="BodyText"/>
      </w:pPr>
      <w:r>
        <w:rPr>
          <w:rFonts w:hint="eastAsia"/>
          <w:b/>
          <w:bCs/>
        </w:rPr>
        <w:t xml:space="preserve">二、第一幕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——【败后再起】</w:t>
      </w:r>
    </w:p>
    <w:p>
      <w:pPr>
        <w:pStyle w:val="BodyText"/>
      </w:pPr>
      <w:r>
        <w:rPr>
          <w:rFonts w:hint="eastAsia"/>
        </w:rPr>
        <w:t xml:space="preserve">第一幕承接引子末尾的火色和账本。简照南将白鹤标识夹进账本后，舞台随即进入抽象心理空间。四面声音压上来，外商画外音、报纸标题、烟贩低语、员工追问、街面议论彼此叠加。冰屏反复出现“败诉”“销毁”“双喜警告”“清算”“谁还敢买”“谁还敢卖”等词。简玉阶几次冲向声音来源，又被人影拦回；简照南抱账本站在中央，所有声音像一笔笔追来的债。</w:t>
      </w:r>
    </w:p>
    <w:p>
      <w:pPr>
        <w:pStyle w:val="BodyText"/>
      </w:pPr>
      <w:r>
        <w:rPr>
          <w:rFonts w:hint="eastAsia"/>
        </w:rPr>
        <w:t xml:space="preserve">心理空间中，兄弟的挫败感逐渐具象化。简玉阶的不甘化作一声声“凭什么”；简照南的压力落到员工明天的饭碗、烟贩躲开柜面的眼神、街面买主被牵连后的沉默。前面“让国人信任”的理想倒转为最重的压力：信任一旦被打掉，受伤的是一个牌号，也是所有愿意试一试国货的人。</w:t>
      </w:r>
    </w:p>
    <w:p>
      <w:pPr>
        <w:pStyle w:val="BodyText"/>
      </w:pPr>
      <w:r>
        <w:rPr>
          <w:rFonts w:hint="eastAsia"/>
        </w:rPr>
        <w:t xml:space="preserve">现实清算随后显形。负责清点的员工报出机器、物料、债务和无人敢买的局面，其他员工守在旧机器旁，等一个明日去处。简铭石上场，把兄弟从心理空间拉回仓库现实。他先问机器在哪里、物料在哪里、债怎么还、人还剩几个，再把现实支持放上桌。败一次可痛，自己认输才真正断路。</w:t>
      </w:r>
    </w:p>
    <w:p>
      <w:pPr>
        <w:pStyle w:val="BodyText"/>
      </w:pPr>
      <w:r>
        <w:rPr>
          <w:rFonts w:hint="eastAsia"/>
        </w:rPr>
        <w:t xml:space="preserve">街面民众在后半段返场。引子中的烟贩、商号伙计、报童和买主从心理空间的质疑声中走出，先是犹豫地把空烟盒、赊账条或旧订单放回桌上，随后有人低声说：“等你们再开张，我还摆出来。”也有人说：“这次没敢摆在柜面，下次你们把牌子做稳，我第一个问货。”这些声音带着市井里的谨慎、同情和不服气，与前半段的质疑形成对照。</w:t>
      </w:r>
    </w:p>
    <w:p>
      <w:pPr>
        <w:pStyle w:val="BodyText"/>
      </w:pPr>
      <w:r>
        <w:rPr>
          <w:rFonts w:hint="eastAsia"/>
        </w:rPr>
        <w:t xml:space="preserve">这一幕由精神坠落走向重新开机。一名员工把账本推到简照南面前，简照南亲手划掉旧债、写下新章程；简玉阶掀开蒙住机器的布，员工围上来扶正机件；简铭石把现实支撑放上桌，烟贩和商号伙计把旧订单压在账本旁。钱、章程、印章、工具和订单落在同一张桌上。旧机器重新启动，机器声从断续到稳定，第一束暖光亮起。</w:t>
      </w:r>
    </w:p>
    <w:p>
      <w:pPr>
        <w:pStyle w:val="BodyText"/>
      </w:pPr>
      <w:r>
        <w:rPr>
          <w:rFonts w:hint="eastAsia"/>
          <w:b/>
          <w:bCs/>
        </w:rPr>
        <w:t xml:space="preserve">三、过场一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——【火怎样烧起来】</w:t>
      </w:r>
    </w:p>
    <w:p>
      <w:pPr>
        <w:pStyle w:val="BodyText"/>
      </w:pPr>
      <w:r>
        <w:rPr>
          <w:rFonts w:hint="eastAsia"/>
        </w:rPr>
        <w:t xml:space="preserve">机器声延续，转为国货热潮的节拍。报童举起国货新闻，商号递来订单，烟箱在演员手中传递，地图上点亮南洋、广州、上海、南京、镇江、苏州等节点。白鹤残标旁，“双喜”“飞马”烟标被依次放上桌，屏幕里的“囍”字从旧烟标转为后来的“红双喜”影像。演员推转长桌，旧仓空间变成销售桌、广告桌和工厂桌，高阳大楼与上海制造厂剪影出现。</w:t>
      </w:r>
    </w:p>
    <w:p>
      <w:pPr>
        <w:pStyle w:val="BodyText"/>
      </w:pPr>
      <w:r>
        <w:rPr>
          <w:rFonts w:hint="eastAsia"/>
        </w:rPr>
        <w:t xml:space="preserve">过场一完成从重新站起到进入更大商战的逻辑。南烟靠产品、渠道、广告和公众信任做出声势。越来越亮的地图和广告被报价数字覆盖。外部强权画外音从“指控”变为“合作”，长桌被推到舞台中央，进入第二幕第一轮谈判。</w:t>
      </w:r>
    </w:p>
    <w:p>
      <w:pPr>
        <w:pStyle w:val="BodyText"/>
      </w:pPr>
      <w:r>
        <w:rPr>
          <w:rFonts w:hint="eastAsia"/>
          <w:b/>
          <w:bCs/>
        </w:rPr>
        <w:t xml:space="preserve">四、第二幕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——【和战之间】</w:t>
      </w:r>
    </w:p>
    <w:p>
      <w:pPr>
        <w:pStyle w:val="BodyText"/>
      </w:pPr>
      <w:r>
        <w:rPr>
          <w:rFonts w:hint="eastAsia"/>
        </w:rPr>
        <w:t xml:space="preserve">长桌从国货广告和订单声中推到舞台中央，成为第二幕反复回到的商战现场。1914年，南烟刚刚站稳，外部画外音第一次递来报价：100万港元买下南烟，若收买不成，便另有手段。简照南站在桌边，看着资产清单和报价纸，没有争辩，只提出南烟的资产与商誉值300万港元，把谈判拖住。简玉阶听见“收买”和威胁几乎起身，想问对方究竟是合作还是夺牌，简照南按住他的手。第一轮谈判落在弱势中的周旋：南烟没有被买走，未来仍留在桌上。</w:t>
      </w:r>
    </w:p>
    <w:p>
      <w:pPr>
        <w:pStyle w:val="BodyText"/>
      </w:pPr>
      <w:r>
        <w:rPr>
          <w:rFonts w:hint="eastAsia"/>
        </w:rPr>
        <w:t xml:space="preserve">桌面灯光收窄，舞台两侧亮起南烟被国人需要的证据。国货展奖凭、山东商号来信、上海隆泉公记希望订货却苦于无经售机关、浙江台州十六家商号愿意推销“飞艇”的信息依次出现。报童喊出国货消息，商号伙计把三封来信放到桌边，地图从山东、上海、浙江台州亮到南京、镇江、苏州。南烟的壮大有了可感的市场依据：有人愿意冒着压力卖国货，也有市场在等待南烟建立自己的渠道。</w:t>
      </w:r>
    </w:p>
    <w:p>
      <w:pPr>
        <w:pStyle w:val="BodyText"/>
      </w:pPr>
      <w:r>
        <w:rPr>
          <w:rFonts w:hint="eastAsia"/>
        </w:rPr>
        <w:t xml:space="preserve">1917年，第二轮谈判带着更完整的合并方案压来。合同文本从画外音和字幕中摊开：南烟作价1000万港元，股份分为一万股，对方认购六成；合并后仍由简氏兄弟经营，总经理和协理人选照旧；南烟须在二十五年内不得另营竞争业务；合并甚至可以秘密进行，对外仍可维持两家公司竞争的表象。桌边的分歧由此变得尖锐：有人看到资金和扩厂机会，有人担心牌号、市场和经营权一步步被收走。简玉阶终于压不住怒气，正面回应：“名为合并，实则无异战败国之屈降。”简照南没有立刻拍桌，他把账本压在合同旁，要求董事和股东都想清楚：若国货只剩一个壳，南烟还算谁的南烟。</w:t>
      </w:r>
    </w:p>
    <w:p>
      <w:pPr>
        <w:pStyle w:val="BodyText"/>
      </w:pPr>
      <w:r>
        <w:rPr>
          <w:rFonts w:hint="eastAsia"/>
        </w:rPr>
        <w:t xml:space="preserve">第二轮僵持之后，舞台进入一段更清晰的公众自证。五四风潮中，对手借简照南曾经加入日籍攻击南烟为日资，报纸质询和吊销执照的消息逼到台前。简氏兄弟把账目、手续和招股宣言一件件摊开：连续“敬告国人”，办妥脱离日籍手续，公开全部账目，向国人招股，改组为南洋兄弟烟草股份有限公司。这个转折使第三轮谈判的分量发生变化，南烟已从简氏一家企业走向公众国货，承载着国人认购、员工生计和民族品牌信用。</w:t>
      </w:r>
    </w:p>
    <w:p>
      <w:pPr>
        <w:pStyle w:val="BodyText"/>
      </w:pPr>
      <w:r>
        <w:rPr>
          <w:rFonts w:hint="eastAsia"/>
        </w:rPr>
        <w:t xml:space="preserve">1922年，遮佛士来华，第三轮谈判在更厚的合同前展开。此前1918年的资产合并草案被重新推回桌上，新方案把双方产品统一交由新公司经营，制造厂只按成本加一成佣金代制，新品牌共同所有，烟叶采购等环节也要避免竞争；资产比例看似优厚，南烟仍可由简氏兄弟管理。桌边的董事和股东开始真正分裂：有人看见对方条件一让再让，担心拒绝后会失去资金和市场；有人拿出近年销售与盈利成绩，认为南烟正有能力在中国市场上继续打下去；也有人指向公开招股后的股东名册，提醒这已是国人共同认购的企业。简照南此时病容已显，扶桌起身时停了一瞬，简玉阶伸手扶住他，想替他说话，简照南轻轻按下弟弟的手，把员工名册、机器清单和股东名册一一压到合同旁。</w:t>
      </w:r>
    </w:p>
    <w:p>
      <w:pPr>
        <w:pStyle w:val="BodyText"/>
      </w:pPr>
      <w:r>
        <w:rPr>
          <w:rFonts w:hint="eastAsia"/>
        </w:rPr>
        <w:t xml:space="preserve">外部画外音仍以“仍由简氏兄弟管理”“资产比例优厚”“合作可免两败俱伤”相劝，桌边也有人低声附和。简照南没有再谈价码，只问牌子归谁、机器听谁、国人认购的到底是谁的南烟。他看向简玉阶，像是在问弟弟，也像是在问整张桌子：若产品统一经营，工厂只剩代制，品牌也归新公司共同所有，南烟还能不能替中国人守住国货的名字。简玉阶这一次压住怒气，扶着哥哥站稳，接过他递来的白鹤烟标，压在合同边上。兄弟二人的关系在这一刻进入谈判内部：一个用病体把问题问到底，一个用沉默和动作接住他的坚持。</w:t>
      </w:r>
    </w:p>
    <w:p>
      <w:pPr>
        <w:pStyle w:val="BodyText"/>
      </w:pPr>
      <w:r>
        <w:rPr>
          <w:rFonts w:hint="eastAsia"/>
        </w:rPr>
        <w:t xml:space="preserve">第三轮最终落在合同合上。画外报价仍在抬高，打字机声不断逼近，简照南把旧账本推到简玉阶面前，又把合上的合同推回桌心。这个动作把白鹤失败、东山再起、合并压力、公众自证和未竟之事一并交给弟弟，也交还给所有在场股东。简玉阶望向已经显出病容的哥哥，低声回答：“哥，厂可以再难，根不能交。我守着。”随后他抬眼面向桌边众人，把账本压住报价纸。机器声重新盖过打字机声。第二幕收在“做大了，还归谁”的回答上：南烟可以谈生意，可以算账，可以借众人之力扩张，但根脉不能交出去。</w:t>
      </w:r>
    </w:p>
    <w:p>
      <w:pPr>
        <w:pStyle w:val="BodyText"/>
      </w:pPr>
      <w:r>
        <w:rPr>
          <w:rFonts w:hint="eastAsia"/>
          <w:b/>
          <w:bCs/>
        </w:rPr>
        <w:t xml:space="preserve">五、过场二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——【时代压下来】</w:t>
      </w:r>
    </w:p>
    <w:p>
      <w:pPr>
        <w:pStyle w:val="BodyText"/>
      </w:pPr>
      <w:r>
        <w:rPr>
          <w:rFonts w:hint="eastAsia"/>
        </w:rPr>
        <w:t xml:space="preserve">第二幕合上的合同留在桌上，报童带着新报纸从侧台跑过。多媒体快速闪过新厂、订单、广告、招股、员工队伍和国货声势。简照南的旧照或空位在灯光中一闪而过，提示时间推进和创办者离场。</w:t>
      </w:r>
    </w:p>
    <w:p>
      <w:pPr>
        <w:pStyle w:val="BodyText"/>
      </w:pPr>
      <w:r>
        <w:rPr>
          <w:rFonts w:hint="eastAsia"/>
        </w:rPr>
        <w:t xml:space="preserve">屏幕信息逐渐转冷。商业新闻被九一八、淞沪、卢沟桥、淞沪会战、武汉告急、民族工业内迁等战时信息取代。报童第二次跑回舞台时，手中的报纸已是战报。灯光由暖转青灰，远处警报声进入。桌上的合同被翻过去，露出新字幕：南烟落入他手、上海厂毁于战火、汉口厂必须西迁。字幕停住一瞬，后场陈荣贵和员工打开设备清册，准备清点汉口厂人员与机器。警报声切入第三幕。</w:t>
      </w:r>
    </w:p>
    <w:p>
      <w:pPr>
        <w:pStyle w:val="BodyText"/>
      </w:pPr>
      <w:r>
        <w:rPr>
          <w:rFonts w:hint="eastAsia"/>
          <w:b/>
          <w:bCs/>
        </w:rPr>
        <w:t xml:space="preserve">六、第三幕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——【江上护火】</w:t>
      </w:r>
    </w:p>
    <w:p>
      <w:pPr>
        <w:pStyle w:val="BodyText"/>
      </w:pPr>
      <w:r>
        <w:rPr>
          <w:rFonts w:hint="eastAsia"/>
        </w:rPr>
        <w:t xml:space="preserve">汉口厂的灯在警报声中亮起。员工一面维持必要生产，一面拆卸设备。有人抱着家书问家里人怎么走，有人盯着庞大的机器问拖不拖得动，有人担心留下的物资落入敌手。陈荣贵站在设备清册前，先点人，再点机器，再点能装船的原料。急函被递出，屏幕显出请船信息：少部分机件已向宜昌起运，还有卷烟机等重物等船运输。卷烟机、切丝机、蒸叶机、烟叶、卷烟纸、锡纸等项目在员工口中一项项报出。</w:t>
      </w:r>
    </w:p>
    <w:p>
      <w:pPr>
        <w:pStyle w:val="BodyText"/>
      </w:pPr>
      <w:r>
        <w:rPr>
          <w:rFonts w:hint="eastAsia"/>
        </w:rPr>
        <w:t xml:space="preserve">混乱逐渐变成分工。家眷名册、设备清册和装箱编号摊开在长桌上，妇女和年长员工整理随身包袱，青壮员工拆机、编号、装箱、找船、守夜班。青年员工问：“人都不知道往哪儿躲，这些铁家伙还带得走吗？”老员工答：“人要走，机器也要走。人活下来，手艺才活；机器不落到敌人手里，厂才有明天。”陈荣贵划下清单，汉口厂的灯渐暗，木箱和纤绳转入后场，江上转运的影子开始出现。</w:t>
      </w:r>
    </w:p>
    <w:p>
      <w:pPr>
        <w:pStyle w:val="BodyText"/>
      </w:pPr>
      <w:r>
        <w:rPr>
          <w:rFonts w:hint="eastAsia"/>
        </w:rPr>
        <w:t xml:space="preserve">前场冷灯亮起，年老简玉阶独坐旧账本前。桌上有白鹤烟标、双喜旧烟标、第二幕合上的合同、战报和佛灯；后场迁运仍在暗处流动，拉纤、推箱、护机器的剪影穿过烟尘。日寇画外音先从远处逼近，不具象成角色，只以“合作”“保全家业”“厚利相待”等词诱迫，又提起兄长去世之后南烟所经受的困境：主导权旁落，上海厂毁在战火里，汉口也难保全。简玉阶翻过白鹤烟标和合上的合同，听完后没有起身迎合，只低声回应：“南烟走到今日，早已连着国人的信、员工的命。火还在中国人手里，我不能拿去换安稳。”</w:t>
      </w:r>
    </w:p>
    <w:p>
      <w:pPr>
        <w:pStyle w:val="BodyText"/>
      </w:pPr>
      <w:r>
        <w:rPr>
          <w:rFonts w:hint="eastAsia"/>
        </w:rPr>
        <w:t xml:space="preserve">画外音继续压近：“厂已不在你手里”“机器和人命，何必都扛在身上”“再不合作，路上的人也保不住。”这时，送信人从侧台进入，把急信放到桌上，低声说：汉口厂正在拆机西迁，陈荣贵已呈函请船，员工和机器都在路上。送信人退入暗处，后场灯区随消息亮起：陈荣贵展开设备清册，员工报出卷烟机、切丝机、蒸叶机和装箱编号，船工报江面吃紧，老员工喊“人已上船”，青年员工拖着机器箱向上游走。简玉阶听着后场号子，目光从账本转向远处。</w:t>
      </w:r>
    </w:p>
    <w:p>
      <w:pPr>
        <w:pStyle w:val="BodyText"/>
      </w:pPr>
      <w:r>
        <w:rPr>
          <w:rFonts w:hint="eastAsia"/>
        </w:rPr>
        <w:t xml:space="preserve">迁厂消息把前场的压迫和后场行动接在一起。当年合并桌上的屈降之痛，在战火中再次压来；后场员工护送机器的身影，也让他看见南烟人的火种仍在路上。简玉阶把白鹤烟标夹回账本，合上佛珠或账本，正面回应日寇画外音：“厂不在我手里，南烟人的命还在路上；火未灭，我就不能替他们低头。”日寇画外音丢下狠话，警报声掩住尾音。前场冷灯未灭，简玉阶眺望后场江面，灯光顺着他的视线转向木船、纤绳和机器箱号。江上的火种继续向重庆移动。</w:t>
      </w:r>
    </w:p>
    <w:p>
      <w:pPr>
        <w:pStyle w:val="BodyText"/>
      </w:pPr>
      <w:r>
        <w:rPr>
          <w:rFonts w:hint="eastAsia"/>
        </w:rPr>
        <w:t xml:space="preserve">重庆南岸弹子石的厂房亮起。抢运来的设备刚刚拼起，灯刚亮，警报再响。轰炸后，厂房受损，机器残缺，员工从防空洞和废墟边陆续回到厂里。有人先数人，有人找伤员，有人翻清单，有人扶正残损机器。陈荣贵说出重庆厂的现实困难：厂址在南岸，过江办事艰难，警报一响就要停工数小时；刚开工不久又遭轰炸，五部卷烟机中损毁三部。青年员工看着断裂的机件，问：“厂房这样了，还能开吗？”陈荣贵回答：“剩多少，就用多少。从两箱开起，一点点追到六箱。机器响一声，人心就稳一分。”</w:t>
      </w:r>
    </w:p>
    <w:p>
      <w:pPr>
        <w:pStyle w:val="BodyText"/>
      </w:pPr>
      <w:r>
        <w:rPr>
          <w:rFonts w:hint="eastAsia"/>
        </w:rPr>
        <w:t xml:space="preserve">众人重新接电、扶正机件、整理烟叶。机器声起初很弱，随后在众人的注视中渐渐稳定。老员工接上一句：“厂房能塌，机器能坏，可中国人自己造的这口气，不能断。”前场简玉阶所在的冷灯与重庆厂的暖灯同时亮起，两个时空在同一声机器声里相接。他把账本合上，重庆厂员工扶住重新运转的机器。此刻，守住尊严的人、护住机器的人、重新开工的人在同一声机器声中合流。南烟的火种升为民族工业的火种：战火压下来，实业仍要转；城市被炸过，人心仍要稳；国货的名字仍要留在中国人自己手里。</w:t>
      </w:r>
    </w:p>
    <w:p>
      <w:pPr>
        <w:pStyle w:val="BodyText"/>
      </w:pPr>
      <w:r>
        <w:rPr>
          <w:rFonts w:hint="eastAsia"/>
          <w:b/>
          <w:bCs/>
        </w:rPr>
        <w:t xml:space="preserve">七、尾声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——【火种交出去】</w:t>
      </w:r>
    </w:p>
    <w:p>
      <w:pPr>
        <w:pStyle w:val="BodyText"/>
      </w:pPr>
      <w:r>
        <w:rPr>
          <w:rFonts w:hint="eastAsia"/>
        </w:rPr>
        <w:t xml:space="preserve">重庆厂的机器声逐渐稳定，情景剧在两名员工整理资料的对话中完成尾声。老员工把搬迁清单、残留烟标和开工记录放在同一个档案夹里。青年员工问：“这些以后还有人看吗？”老员工回答：“有人接着做，就有人看得懂。”冰屏出现白鹤、双喜、红双喜烟标，设备清单、旧厂影像和后来的档案画面，形成一条从失败到护火、从品牌初创到百年传承的线。</w:t>
      </w:r>
    </w:p>
    <w:p>
      <w:pPr>
        <w:pStyle w:val="BodyText"/>
      </w:pPr>
      <w:r>
        <w:rPr>
          <w:rFonts w:hint="eastAsia"/>
        </w:rPr>
        <w:t xml:space="preserve">多媒体短促点到：1980年南洋烟草产权关系正式归属上海市政府；1981年7月17日，上海实业有限公司在香港注册成立，南洋烟草、永发印务、香港天厨等百年民族工业企业成为重要基础。信息点到即止，情景剧的结尾仍落在南烟员工身上：老员工把手放在重新响起的机器上，说：“火还在，家国的希望就还在。”</w:t>
      </w:r>
    </w:p>
    <w:p>
      <w:pPr>
        <w:pStyle w:val="BodyText"/>
      </w:pPr>
      <w:r>
        <w:rPr>
          <w:rFonts w:hint="eastAsia"/>
        </w:rPr>
        <w:t xml:space="preserve">随后进入节目衔接。歌舞演员从机器声和灯光中进入，接过档案夹、火光或机器节拍。南烟人物退到侧后方，完成第一段语言节目；后半歌舞接续祖业群像与上实45年的整体表达。舞蹈接续和放大情绪，情景剧的故事已经在“重庆重开工”与“火还在”中完成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2026-05-26T13:25:04Z</dcterms:created>
  <dcterms:modified xsi:type="dcterms:W3CDTF">2026-05-26T13:25:04Z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