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second acknowledgment)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If signers appear at different times or locations, use a separate acknowledgment for each — a second acknowledgment page is included.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acknowledgment(s) to the letter — keep them as separate pages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spacing w:after="160"/>
      </w:pPr>
      <w:r>
        <w:rPr>
          <w:rFonts w:ascii="Calibri" w:cs="Calibri" w:eastAsia="Calibri" w:hAnsi="Calibri"/>
          <w:color w:val="28251D"/>
          <w:sz w:val="22"/>
          <w:szCs w:val="22"/>
        </w:rPr>
        <w:t xml:space="preserve">Sole legal custody / other parent deceased / other parent whereabouts unknown / other: </w:t>
      </w:r>
      <w:r>
        <w:rPr>
          <w:rFonts w:ascii="Calibri" w:cs="Calibri" w:eastAsia="Calibri" w:hAnsi="Calibri"/>
          <w:sz w:val="22"/>
          <w:szCs w:val="22"/>
          <w:u w:val="single" w:color="28251D"/>
        </w:rPr>
        <w:t xml:space="preserve">                                                            </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160"/>
      </w:pPr>
      <w:r>
        <w:rPr>
          <w:rFonts w:ascii="Calibri" w:cs="Calibri" w:eastAsia="Calibri" w:hAnsi="Calibri"/>
          <w:color w:val="28251D"/>
          <w:sz w:val="22"/>
          <w:szCs w:val="22"/>
        </w:rPr>
        <w:t xml:space="preserve">Full legal name of guardian: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(son / daughter / ward):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160"/>
      </w:pPr>
      <w:r>
        <w:rPr>
          <w:rFonts w:ascii="Calibri" w:cs="Calibri" w:eastAsia="Calibri" w:hAnsi="Calibri"/>
          <w:color w:val="28251D"/>
          <w:sz w:val="22"/>
          <w:szCs w:val="22"/>
        </w:rPr>
        <w:t xml:space="preserve">Name of the accompanying parent: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Purpose of travel (vacation / family visit / education / medical / other):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160"/>
      </w:pPr>
      <w:r>
        <w:rPr>
          <w:rFonts w:ascii="Calibri" w:cs="Calibri" w:eastAsia="Calibri" w:hAnsi="Calibri"/>
          <w:color w:val="28251D"/>
          <w:sz w:val="22"/>
          <w:szCs w:val="22"/>
        </w:rPr>
        <w:t xml:space="preserve">Full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160"/>
      </w:pPr>
      <w:r>
        <w:rPr>
          <w:rFonts w:ascii="Calibri" w:cs="Calibri" w:eastAsia="Calibri" w:hAnsi="Calibri"/>
          <w:color w:val="28251D"/>
          <w:sz w:val="22"/>
          <w:szCs w:val="22"/>
        </w:rPr>
        <w:t xml:space="preserve">Full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signers appear at different times or locations, use a separate California All-Purpose Acknowledgment for each signature — a second acknowledgment page is included at the end for that purpose.</w:t>
      </w:r>
    </w:p>
    <w:p>
      <w:pPr>
        <w:spacing w:after="3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2 signature (if applicable):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(insert name and title of the officer), personally appeared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1800" w:hRule="atLeast"/>
        </w:trPr>
        <w:tc>
          <w:tcPr>
            <w:tcW w:type="dxa" w:w="5900"/>
            <w:tcMar>
              <w:top w:type="dxa" w:w="40"/>
              <w:left w:type="dxa" w:w="40"/>
              <w:bottom w:type="dxa" w:w="40"/>
              <w:right w:type="dxa" w:w="200"/>
            </w:tcMar>
            <w:vAlign w:val="bottom"/>
          </w:tcPr>
          <w:p>
            <w:pPr>
              <w:spacing w:after="40"/>
            </w:pPr>
            <w:r>
              <w:rPr>
                <w:rFonts w:ascii="Calibri" w:cs="Calibri" w:eastAsia="Calibri" w:hAnsi="Calibri"/>
                <w:sz w:val="22"/>
                <w:szCs w:val="22"/>
                <w:u w:val="single" w:color="28251D"/>
              </w:rPr>
              <w:t xml:space="preserve">                                                            </w:t>
            </w:r>
          </w:p>
          <w:p>
            <w:r>
              <w:rPr>
                <w:rFonts w:ascii="Calibri" w:cs="Calibri" w:eastAsia="Calibri" w:hAnsi="Calibri"/>
                <w:i/>
                <w:iCs/>
                <w:color w:val="7A7974"/>
                <w:sz w:val="20"/>
                <w:szCs w:val="20"/>
              </w:rPr>
              <w:t xml:space="preserve">Signature of Notary Public</w:t>
            </w:r>
          </w:p>
        </w:tc>
        <w:tc>
          <w:tcPr>
            <w:tcW w:type="dxa" w:w="3460"/>
            <w:tcBorders>
              <w:top w:val="single" w:color="7A7974" w:sz="4" w:space="4"/>
              <w:left w:val="single" w:color="7A7974" w:sz="4" w:space="4"/>
              <w:bottom w:val="single" w:color="7A7974" w:sz="4" w:space="4"/>
              <w:right w:val="single" w:color="7A7974" w:sz="4" w:space="4"/>
            </w:tcBorders>
            <w:tcMar>
              <w:top w:type="dxa" w:w="40"/>
              <w:left w:type="dxa" w:w="40"/>
              <w:bottom w:type="dxa" w:w="40"/>
              <w:right w:type="dxa" w:w="40"/>
            </w:tcMar>
            <w:vAlign w:val="center"/>
          </w:tcPr>
          <w:p>
            <w:pPr>
              <w:spacing w:after="200" w:before="200"/>
              <w:jc w:val="center"/>
            </w:pPr>
            <w:r>
              <w:rPr>
                <w:rFonts w:ascii="Calibri" w:cs="Calibri" w:eastAsia="Calibri" w:hAnsi="Calibri"/>
                <w:i/>
                <w:iCs/>
                <w:color w:val="7A7974"/>
                <w:sz w:val="20"/>
                <w:szCs w:val="20"/>
              </w:rPr>
              <w:t xml:space="preserve">Place Notary Seal Here</w:t>
            </w:r>
          </w:p>
        </w:tc>
      </w:tr>
    </w:tbl>
    <w:p>
      <w:r>
        <w:br w:type="page"/>
      </w:r>
    </w:p>
    <w:p>
      <w:pPr>
        <w:pBdr>
          <w:left w:val="single" w:color="01696F" w:sz="12" w:space="6"/>
        </w:pBdr>
        <w:shd w:fill="E6F0F1" w:val="clear"/>
        <w:spacing w:after="240" w:before="6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The second acknowledgment below is for use only if a second consenting parent signs at a different time or location. If both parents appear together, use only the first acknowledgment on the previous page and delete this entire page.</w:t>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 — Second Signer</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(insert name and title of the officer), personally appeared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1800" w:hRule="atLeast"/>
        </w:trPr>
        <w:tc>
          <w:tcPr>
            <w:tcW w:type="dxa" w:w="5900"/>
            <w:tcMar>
              <w:top w:type="dxa" w:w="40"/>
              <w:left w:type="dxa" w:w="40"/>
              <w:bottom w:type="dxa" w:w="40"/>
              <w:right w:type="dxa" w:w="200"/>
            </w:tcMar>
            <w:vAlign w:val="bottom"/>
          </w:tcPr>
          <w:p>
            <w:pPr>
              <w:spacing w:after="40"/>
            </w:pPr>
            <w:r>
              <w:rPr>
                <w:rFonts w:ascii="Calibri" w:cs="Calibri" w:eastAsia="Calibri" w:hAnsi="Calibri"/>
                <w:sz w:val="22"/>
                <w:szCs w:val="22"/>
                <w:u w:val="single" w:color="28251D"/>
              </w:rPr>
              <w:t xml:space="preserve">                                                            </w:t>
            </w:r>
          </w:p>
          <w:p>
            <w:r>
              <w:rPr>
                <w:rFonts w:ascii="Calibri" w:cs="Calibri" w:eastAsia="Calibri" w:hAnsi="Calibri"/>
                <w:i/>
                <w:iCs/>
                <w:color w:val="7A7974"/>
                <w:sz w:val="20"/>
                <w:szCs w:val="20"/>
              </w:rPr>
              <w:t xml:space="preserve">Signature of Notary Public</w:t>
            </w:r>
          </w:p>
        </w:tc>
        <w:tc>
          <w:tcPr>
            <w:tcW w:type="dxa" w:w="3460"/>
            <w:tcBorders>
              <w:top w:val="single" w:color="7A7974" w:sz="4" w:space="4"/>
              <w:left w:val="single" w:color="7A7974" w:sz="4" w:space="4"/>
              <w:bottom w:val="single" w:color="7A7974" w:sz="4" w:space="4"/>
              <w:right w:val="single" w:color="7A7974" w:sz="4" w:space="4"/>
            </w:tcBorders>
            <w:tcMar>
              <w:top w:type="dxa" w:w="40"/>
              <w:left w:type="dxa" w:w="40"/>
              <w:bottom w:type="dxa" w:w="40"/>
              <w:right w:type="dxa" w:w="40"/>
            </w:tcMar>
            <w:vAlign w:val="center"/>
          </w:tcPr>
          <w:p>
            <w:pPr>
              <w:spacing w:after="200" w:before="200"/>
              <w:jc w:val="center"/>
            </w:pPr>
            <w:r>
              <w:rPr>
                <w:rFonts w:ascii="Calibri" w:cs="Calibri" w:eastAsia="Calibri" w:hAnsi="Calibri"/>
                <w:i/>
                <w:iCs/>
                <w:color w:val="7A7974"/>
                <w:sz w:val="20"/>
                <w:szCs w:val="20"/>
              </w:rPr>
              <w:t xml:space="preserve">Place Notary Seal Here</w:t>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2026-07-22T15:04:11.211Z</dcterms:created>
  <dcterms:modified xsi:type="dcterms:W3CDTF">2026-07-22T15:04:11.211Z</dcterms:modified>
</cp:coreProperties>
</file>

<file path=docProps/custom.xml><?xml version="1.0" encoding="utf-8"?>
<Properties xmlns="http://schemas.openxmlformats.org/officeDocument/2006/custom-properties" xmlns:vt="http://schemas.openxmlformats.org/officeDocument/2006/docPropsVTypes"/>
</file>