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w:t>
      </w:r>
    </w:p>
    <w:p>
      <w:pPr>
        <w:spacing w:after="400"/>
        <w:jc w:val="center"/>
      </w:pPr>
      <w:r>
        <w:rPr>
          <w:rFonts w:ascii="Calibri" w:cs="Calibri" w:eastAsia="Calibri" w:hAnsi="Calibri"/>
          <w:i/>
          <w:iCs/>
          <w:color w:val="7A7974"/>
          <w:sz w:val="22"/>
          <w:szCs w:val="22"/>
        </w:rPr>
        <w:t xml:space="preserve">Standard Round-Trip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unusual travel arrangements,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"Standard Round-Trip" version — one minor, one accompanying adult, one destination country, one return-by date. If travel involves multiple countries, multiple accompanying adults on different legs, or split custody arrangements, use the "Complex Multi-Leg" version instead.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then fill in the blanks.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attach the California All-Purpose Acknowledgment on the last page. Journal each signer. If both parents sign at different times or locations, use a separate acknowledgment for each signature.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Fill in Parent 1 always. Fill in Parent 2 only if both parents are consenting. If only one parent is consenting because of sole custody, deceased other parent, or unknown whereabouts, leave Parent 2 blank and be prepared to bring supporting documentation (court order, death certificate) — border officers may ask.</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 (if applicable):</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I/we are the lawful parent(s) or legal guardian(s) of the minor child named below and grant the consent set forth in this letter.</w:t>
      </w:r>
    </w:p>
    <w:p>
      <w:pPr>
        <w:pStyle w:val="Heading2"/>
        <w:spacing w:after="120" w:before="240"/>
        <w:keepLines/>
        <w:keepNext/>
      </w:pPr>
      <w:r>
        <w:rPr>
          <w:rFonts w:ascii="Calibri" w:cs="Calibri" w:eastAsia="Calibri" w:hAnsi="Calibri"/>
          <w:b/>
          <w:bCs/>
          <w:color w:val="01696F"/>
          <w:sz w:val="26"/>
          <w:szCs w:val="26"/>
        </w:rPr>
        <w:t xml:space="preserve">2. Minor Child</w:t>
      </w:r>
    </w:p>
    <w:p>
      <w:pPr>
        <w:spacing w:after="20"/>
        <w:keepLines/>
        <w:keepNext/>
      </w:pPr>
      <w:r>
        <w:rPr>
          <w:rFonts w:ascii="Calibri" w:cs="Calibri" w:eastAsia="Calibri" w:hAnsi="Calibri"/>
          <w:color w:val="28251D"/>
          <w:sz w:val="22"/>
          <w:szCs w:val="22"/>
        </w:rPr>
        <w:t xml:space="preserve">Full legal name:</w:t>
      </w:r>
    </w:p>
    <w:p>
      <w:pPr>
        <w:spacing w:after="160"/>
        <w:keepLines/>
        <w:keepNext/>
      </w:pP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keepLines/>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i/>
          <w:iCs/>
          <w:color w:val="7A7974"/>
          <w:sz w:val="16"/>
          <w:szCs w:val="16"/>
        </w:rPr>
        <w:t xml:space="preserve">City, State, Country</w:t>
      </w:r>
    </w:p>
    <w:p>
      <w:pPr>
        <w:spacing w:after="160"/>
        <w:keepLines/>
        <w:keepNext/>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keepLines/>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keepLines/>
      </w:pPr>
      <w:r>
        <w:rPr>
          <w:rFonts w:ascii="Calibri" w:cs="Calibri" w:eastAsia="Calibri" w:hAnsi="Calibri"/>
          <w:i/>
          <w:iCs/>
          <w:color w:val="7A7974"/>
          <w:sz w:val="16"/>
          <w:szCs w:val="16"/>
        </w:rPr>
        <w:t xml:space="preserve">son / daughter / ward</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If the minor is traveling with one parent (the other parent is the one signing this letter), fill in that parent's information here. If the minor is traveling with a grandparent, aunt, family friend, or other third party, fill in their information here. If the minor is traveling alone under an airline's unaccompanied-minor service, write "traveling alone — [Airline] UM service" in the Name field and leave the ID fields blank.</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Travel Details</w:t>
      </w:r>
    </w:p>
    <w:p>
      <w:pPr>
        <w:spacing w:after="160"/>
      </w:pPr>
      <w:r>
        <w:rPr>
          <w:rFonts w:ascii="Calibri" w:cs="Calibri" w:eastAsia="Calibri" w:hAnsi="Calibri"/>
          <w:color w:val="28251D"/>
          <w:sz w:val="22"/>
          <w:szCs w:val="22"/>
        </w:rPr>
        <w:t xml:space="preserve">Destination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Destination city / address / person visiting: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departure from the United States: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Date of return to the United States: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no later than — many border officers treat consent as expiring on this date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IMPORTANT: </w:t>
      </w:r>
      <w:r>
        <w:rPr>
          <w:rFonts w:ascii="Calibri" w:cs="Calibri" w:eastAsia="Calibri" w:hAnsi="Calibri"/>
          <w:i/>
          <w:iCs/>
          <w:color w:val="28251D"/>
          <w:sz w:val="20"/>
          <w:szCs w:val="20"/>
        </w:rPr>
        <w:t xml:space="preserve">The "no later than" return date matters. Many border officers treat consent as expiring on that date. If travel plans slip, the consenting parent(s) should sign an updated letter — do not rely on the accompanying adult's verbal explanation at the border.</w:t>
      </w:r>
    </w:p>
    <w:p>
      <w:pPr>
        <w:keepNext/>
        <w:spacing w:after="20"/>
      </w:pPr>
      <w:r>
        <w:rPr>
          <w:rFonts w:ascii="Calibri" w:cs="Calibri" w:eastAsia="Calibri" w:hAnsi="Calibri"/>
          <w:color w:val="28251D"/>
          <w:sz w:val="22"/>
          <w:szCs w:val="22"/>
        </w:rPr>
        <w:t xml:space="preserve">Purpose of trip: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visiting family / school / other</w:t>
      </w:r>
    </w:p>
    <w:p>
      <w:pPr>
        <w:pStyle w:val="Heading2"/>
        <w:spacing w:after="120" w:before="240"/>
      </w:pPr>
      <w:r>
        <w:rPr>
          <w:rFonts w:ascii="Calibri" w:cs="Calibri" w:eastAsia="Calibri" w:hAnsi="Calibri"/>
          <w:b/>
          <w:bCs/>
          <w:color w:val="01696F"/>
          <w:sz w:val="26"/>
          <w:szCs w:val="26"/>
        </w:rPr>
        <w:t xml:space="preserve">5. Grant of Consent</w:t>
      </w:r>
    </w:p>
    <w:p>
      <w:pPr>
        <w:spacing w:after="120"/>
      </w:pPr>
      <w:r>
        <w:rPr>
          <w:rFonts w:ascii="Calibri" w:cs="Calibri" w:eastAsia="Calibri" w:hAnsi="Calibri"/>
          <w:color w:val="28251D"/>
          <w:sz w:val="22"/>
          <w:szCs w:val="22"/>
        </w:rPr>
        <w:t xml:space="preserve">I/we grant the accompanying adult named above the authority to travel internationally with the minor child named above on the dates and to the destination listed. This includes:</w:t>
      </w:r>
    </w:p>
    <w:p>
      <w:pPr>
        <w:pStyle w:val="ListParagraph"/>
        <w:numPr>
          <w:ilvl w:val="0"/>
          <w:numId w:val="1"/>
        </w:numPr>
        <w:spacing w:after="80"/>
      </w:pPr>
      <w:r>
        <w:rPr>
          <w:rFonts w:ascii="Calibri" w:cs="Calibri" w:eastAsia="Calibri" w:hAnsi="Calibri"/>
          <w:sz w:val="22"/>
          <w:szCs w:val="22"/>
        </w:rPr>
        <w:t xml:space="preserve">Authority to accompany the minor through U.S. and foreign customs, immigration, and border-control checkpoints;</w:t>
      </w:r>
    </w:p>
    <w:p>
      <w:pPr>
        <w:pStyle w:val="ListParagraph"/>
        <w:numPr>
          <w:ilvl w:val="0"/>
          <w:numId w:val="1"/>
        </w:numPr>
        <w:spacing w:after="80"/>
      </w:pPr>
      <w:r>
        <w:rPr>
          <w:rFonts w:ascii="Calibri" w:cs="Calibri" w:eastAsia="Calibri" w:hAnsi="Calibri"/>
          <w:sz w:val="22"/>
          <w:szCs w:val="22"/>
        </w:rPr>
        <w:t xml:space="preserve">Authority to consent to routine and emergency medical treatment for the minor during the trip if a parent cannot be reached in a timely manner;</w:t>
      </w:r>
    </w:p>
    <w:p>
      <w:pPr>
        <w:pStyle w:val="ListParagraph"/>
        <w:numPr>
          <w:ilvl w:val="0"/>
          <w:numId w:val="1"/>
        </w:numPr>
        <w:spacing w:after="200"/>
      </w:pPr>
      <w:r>
        <w:rPr>
          <w:rFonts w:ascii="Calibri" w:cs="Calibri" w:eastAsia="Calibri" w:hAnsi="Calibri"/>
          <w:sz w:val="22"/>
          <w:szCs w:val="22"/>
        </w:rPr>
        <w:t xml:space="preserve">Authority to make routine decisions about the minor's care, lodging, and safety for the duration of the trip listed above.</w:t>
      </w:r>
    </w:p>
    <w:p>
      <w:pPr>
        <w:spacing w:after="120"/>
      </w:pPr>
      <w:r>
        <w:rPr>
          <w:rFonts w:ascii="Calibri" w:cs="Calibri" w:eastAsia="Calibri" w:hAnsi="Calibri"/>
          <w:color w:val="28251D"/>
          <w:sz w:val="22"/>
          <w:szCs w:val="22"/>
        </w:rPr>
        <w:t xml:space="preserve">Parent / Guardian contact during the trip:</w:t>
      </w:r>
    </w:p>
    <w:p>
      <w:pPr>
        <w:spacing w:after="160"/>
      </w:pPr>
      <w:r>
        <w:rPr>
          <w:rFonts w:ascii="Calibri" w:cs="Calibri" w:eastAsia="Calibri" w:hAnsi="Calibri"/>
          <w:color w:val="28251D"/>
          <w:sz w:val="22"/>
          <w:szCs w:val="22"/>
        </w:rPr>
        <w:t xml:space="preserve">Best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Best email: </w:t>
      </w:r>
      <w:r>
        <w:rPr>
          <w:rFonts w:ascii="Calibri" w:cs="Calibri" w:eastAsia="Calibri" w:hAnsi="Calibri"/>
          <w:sz w:val="22"/>
          <w:szCs w:val="22"/>
          <w:u w:val="single" w:color="28251D"/>
        </w:rPr>
        <w:t xml:space="preserve">                                        </w:t>
      </w:r>
    </w:p>
    <w:p>
      <w:pPr>
        <w:pStyle w:val="Heading2"/>
        <w:spacing w:after="120" w:before="240"/>
        <w:keepLines/>
        <w:keepNext/>
      </w:pPr>
      <w:r>
        <w:rPr>
          <w:rFonts w:ascii="Calibri" w:cs="Calibri" w:eastAsia="Calibri" w:hAnsi="Calibri"/>
          <w:b/>
          <w:bCs/>
          <w:color w:val="01696F"/>
          <w:sz w:val="26"/>
          <w:szCs w:val="26"/>
        </w:rPr>
        <w:t xml:space="preserve">6. Signature(s)</w:t>
      </w:r>
    </w:p>
    <w:p>
      <w:pPr>
        <w:pBdr>
          <w:left w:val="single" w:color="01696F" w:sz="12" w:space="6"/>
        </w:pBdr>
        <w:shd w:fill="E6F0F1" w:val="clear"/>
        <w:spacing w:after="200" w:before="120"/>
        <w:ind w:left="240" w:right="240"/>
        <w:keepLines/>
        <w:keepNext/>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both parents are signing at different times or places, use a separate California All-Purpose Acknowledgment for each signature.</w:t>
      </w:r>
    </w:p>
    <w:p>
      <w:pPr>
        <w:spacing w:after="300"/>
        <w:keepLines/>
        <w:keepNext/>
      </w:pPr>
      <w:r>
        <w:rPr>
          <w:rFonts w:ascii="Calibri" w:cs="Calibri" w:eastAsia="Calibri" w:hAnsi="Calibri"/>
          <w:sz w:val="22"/>
          <w:szCs w:val="22"/>
        </w:rPr>
        <w:t xml:space="preserve"/>
      </w:r>
    </w:p>
    <w:p>
      <w:pPr>
        <w:spacing w:after="160"/>
        <w:keepLines/>
        <w:keepNext/>
      </w:pPr>
      <w:r>
        <w:rPr>
          <w:rFonts w:ascii="Calibri" w:cs="Calibri" w:eastAsia="Calibri" w:hAnsi="Calibri"/>
          <w:color w:val="28251D"/>
          <w:sz w:val="22"/>
          <w:szCs w:val="22"/>
        </w:rPr>
        <w:t xml:space="preserve">Parent 1 signature: </w:t>
      </w:r>
      <w:r>
        <w:rPr>
          <w:rFonts w:ascii="Calibri" w:cs="Calibri" w:eastAsia="Calibri" w:hAnsi="Calibri"/>
          <w:sz w:val="22"/>
          <w:szCs w:val="22"/>
          <w:u w:val="single" w:color="28251D"/>
        </w:rPr>
        <w:t xml:space="preserve">                                                  </w:t>
      </w:r>
    </w:p>
    <w:p>
      <w:pPr>
        <w:spacing w:after="20"/>
        <w:keepLines/>
        <w:keepNext/>
      </w:pPr>
      <w:r>
        <w:rPr>
          <w:rFonts w:ascii="Calibri" w:cs="Calibri" w:eastAsia="Calibri" w:hAnsi="Calibri"/>
          <w:color w:val="28251D"/>
          <w:sz w:val="22"/>
          <w:szCs w:val="22"/>
        </w:rPr>
        <w:t xml:space="preserve">Printed name:</w:t>
      </w:r>
    </w:p>
    <w:p>
      <w:pPr>
        <w:spacing w:after="160"/>
        <w:keepLines/>
        <w:keepNext/>
      </w:pP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keepLines/>
        <w:keepNext/>
      </w:pPr>
      <w:r>
        <w:rPr>
          <w:rFonts w:ascii="Calibri" w:cs="Calibri" w:eastAsia="Calibri" w:hAnsi="Calibri"/>
          <w:sz w:val="22"/>
          <w:szCs w:val="22"/>
        </w:rPr>
        <w:t xml:space="preserve"/>
      </w:r>
    </w:p>
    <w:p>
      <w:pPr>
        <w:keepNext/>
        <w:spacing w:after="20"/>
        <w:keepLines/>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i/>
          <w:iCs/>
          <w:color w:val="7A7974"/>
          <w:sz w:val="16"/>
          <w:szCs w:val="16"/>
        </w:rPr>
        <w:t xml:space="preserve">if applicable — leave blank if only one parent is consenting</w:t>
      </w:r>
    </w:p>
    <w:p>
      <w:pPr>
        <w:spacing w:after="20"/>
        <w:keepLines/>
        <w:keepNext/>
      </w:pPr>
      <w:r>
        <w:rPr>
          <w:rFonts w:ascii="Calibri" w:cs="Calibri" w:eastAsia="Calibri" w:hAnsi="Calibri"/>
          <w:color w:val="28251D"/>
          <w:sz w:val="22"/>
          <w:szCs w:val="22"/>
        </w:rPr>
        <w:t xml:space="preserve">Printed name:</w:t>
      </w:r>
    </w:p>
    <w:p>
      <w:pPr>
        <w:spacing w:after="160"/>
        <w:keepLines/>
        <w:keepNext/>
      </w:pPr>
      <w:r>
        <w:rPr>
          <w:rFonts w:ascii="Calibri" w:cs="Calibri" w:eastAsia="Calibri" w:hAnsi="Calibri"/>
          <w:sz w:val="22"/>
          <w:szCs w:val="22"/>
          <w:u w:val="single" w:color="28251D"/>
        </w:rPr>
        <w:t xml:space="preserve">                                                                                                    </w:t>
      </w:r>
    </w:p>
    <w:p>
      <w:pPr>
        <w:spacing w:after="160"/>
        <w:keepLines/>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3200"/>
            <w:tcBorders>
              <w:top w:val="none" w:color="FFFFFF" w:sz="0"/>
              <w:left w:val="none" w:color="FFFFFF" w:sz="0"/>
              <w:bottom w:val="none" w:color="FFFFFF" w:sz="0"/>
              <w:right w:val="none" w:color="FFFFFF" w:sz="0"/>
            </w:tcBorders>
            <w:tcMar>
              <w:top w:type="dxa" w:w="0"/>
              <w:left w:type="dxa" w:w="0"/>
              <w:bottom w:type="dxa" w:w="0"/>
              <w:right w:type="dxa" w:w="120"/>
            </w:tcMar>
          </w:tcPr>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spacing w:after="40"/>
              <w:ind w:left="240"/>
            </w:pPr>
            <w:r>
              <w:rPr>
                <w:rFonts w:ascii="Calibri" w:cs="Calibri" w:eastAsia="Calibri" w:hAnsi="Calibri"/>
                <w:i/>
                <w:iCs/>
                <w:color w:val="7A7974"/>
                <w:sz w:val="18"/>
                <w:szCs w:val="18"/>
              </w:rPr>
              <w:t xml:space="preserve">Date</w:t>
            </w:r>
          </w:p>
        </w:tc>
        <w:tc>
          <w:tcPr>
            <w:tcW w:type="dxa" w:w="61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516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Standard Round-Trip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 — Standard Round-Trip</dc:title>
  <dc:creator>Travel Consent Template</dc:creator>
  <dc:description>Standard round-trip minor travel consent letter template</dc:description>
  <cp:lastModifiedBy>Un-named</cp:lastModifiedBy>
  <cp:revision>1</cp:revision>
  <dcterms:created xsi:type="dcterms:W3CDTF">2026-07-22T15:47:30.594Z</dcterms:created>
  <dcterms:modified xsi:type="dcterms:W3CDTF">2026-07-22T15:47:30.594Z</dcterms:modified>
</cp:coreProperties>
</file>

<file path=docProps/custom.xml><?xml version="1.0" encoding="utf-8"?>
<Properties xmlns="http://schemas.openxmlformats.org/officeDocument/2006/custom-properties" xmlns:vt="http://schemas.openxmlformats.org/officeDocument/2006/docPropsVTypes"/>
</file>