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Proposed Plan: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Update the 9 master table specification documents in Module 4a to add the recommended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) index.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4.2 Accommodations.docx</w:t>
      </w:r>
      <w:r w:rsidDel="00000000" w:rsidR="00000000" w:rsidRPr="00000000">
        <w:rPr>
          <w:rtl w:val="0"/>
        </w:rPr>
        <w:t xml:space="preserve"> to add the GIN index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opening_months</w:t>
      </w:r>
      <w:r w:rsidDel="00000000" w:rsidR="00000000" w:rsidRPr="00000000">
        <w:rPr>
          <w:rtl w:val="0"/>
        </w:rPr>
        <w:t xml:space="preserve"> and update its "Future Considerations".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Update the relevant junction table specifications' "Future Considerations" sections.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 Create the 9 new, individual specification documents for the localized views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4.3.v - v_accommodation_types_localized.docx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Does this sequence sound good to you? If so, we can start with updating the first master table specification document to add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index.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u w:val="single"/>
            <w:rtl w:val="0"/>
          </w:rPr>
          <w:t xml:space="preserve">https://gemini.google.com/u/1/app/fc0ce8702c9586a4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reviews</w:t>
      </w:r>
      <w:r w:rsidDel="00000000" w:rsidR="00000000" w:rsidRPr="00000000">
        <w:rPr>
          <w:b w:val="1"/>
          <w:rtl w:val="0"/>
        </w:rPr>
        <w:t xml:space="preserve"> Table (especially for Accommodations):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Logical Placement:</w:t>
      </w:r>
      <w:r w:rsidDel="00000000" w:rsidR="00000000" w:rsidRPr="00000000">
        <w:rPr>
          <w:rtl w:val="0"/>
        </w:rPr>
        <w:t xml:space="preserve"> This fits best as an extension of </w:t>
      </w:r>
      <w:r w:rsidDel="00000000" w:rsidR="00000000" w:rsidRPr="00000000">
        <w:rPr>
          <w:b w:val="1"/>
          <w:rtl w:val="0"/>
        </w:rPr>
        <w:t xml:space="preserve">Module 6.0 - User Interaction</w:t>
      </w:r>
      <w:r w:rsidDel="00000000" w:rsidR="00000000" w:rsidRPr="00000000">
        <w:rPr>
          <w:rtl w:val="0"/>
        </w:rPr>
        <w:t xml:space="preserve">, as it's primarily user-generated content related to waypoints. Alternatively, if reviews become very specific to accommodations with unique fields beyond general user feedback, it could be a new sub-table within </w:t>
      </w:r>
      <w:r w:rsidDel="00000000" w:rsidR="00000000" w:rsidRPr="00000000">
        <w:rPr>
          <w:b w:val="1"/>
          <w:rtl w:val="0"/>
        </w:rPr>
        <w:t xml:space="preserve">Module 4a.0 - Waypoint - Accommodations</w:t>
      </w:r>
      <w:r w:rsidDel="00000000" w:rsidR="00000000" w:rsidRPr="00000000">
        <w:rPr>
          <w:rtl w:val="0"/>
        </w:rPr>
        <w:t xml:space="preserve">, directly linking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accommodations.waypoint_id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Start by conceptualizing it within </w:t>
      </w:r>
      <w:r w:rsidDel="00000000" w:rsidR="00000000" w:rsidRPr="00000000">
        <w:rPr>
          <w:b w:val="1"/>
          <w:rtl w:val="0"/>
        </w:rPr>
        <w:t xml:space="preserve">Module 6.0</w:t>
      </w:r>
      <w:r w:rsidDel="00000000" w:rsidR="00000000" w:rsidRPr="00000000">
        <w:rPr>
          <w:rtl w:val="0"/>
        </w:rPr>
        <w:t xml:space="preserve">, as it shares characteristics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user_waypoint_short_tips</w:t>
      </w:r>
      <w:r w:rsidDel="00000000" w:rsidR="00000000" w:rsidRPr="00000000">
        <w:rPr>
          <w:rtl w:val="0"/>
        </w:rPr>
        <w:t xml:space="preserve"> (user authorship, moderation, linkage to waypoints and profiles). If it becomes highly specialized for accommodations, it could then be more tightly coupled with Module 4a.0.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Dedicated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reviews</w:t>
      </w:r>
      <w:r w:rsidDel="00000000" w:rsidR="00000000" w:rsidRPr="00000000">
        <w:rPr>
          <w:b w:val="1"/>
          <w:rtl w:val="0"/>
        </w:rPr>
        <w:t xml:space="preserve"> Table (especially for Accommodations):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Since you'd like this, we need to add a new table specification to your documentation set.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Proposed Schema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public.accommodation_reviews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| Column Name | Data Type | Constraints | Description | | :--------------------------- | :--------------------- | :-------------------------------------------------------------------------------- | :---------------------------------------------------------------------------------------------------------------------------------------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PRIMARY KEY, GENERATED ALWAYS AS IDENTITY</w:t>
      </w:r>
      <w:r w:rsidDel="00000000" w:rsidR="00000000" w:rsidRPr="00000000">
        <w:rPr>
          <w:rtl w:val="0"/>
        </w:rPr>
        <w:t xml:space="preserve"> | Unique review identifier.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accommodation_waypoint_id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NULL, REFERENCES public.accommodations(waypoint_id) ON DELETE CASCADE</w:t>
      </w:r>
      <w:r w:rsidDel="00000000" w:rsidR="00000000" w:rsidRPr="00000000">
        <w:rPr>
          <w:rtl w:val="0"/>
        </w:rPr>
        <w:t xml:space="preserve"> | Links to the specific accommodation being reviewed.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profile_id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NULL, REFERENCES public.profiles(id) ON DELETE CASCADE</w:t>
      </w:r>
      <w:r w:rsidDel="00000000" w:rsidR="00000000" w:rsidRPr="00000000">
        <w:rPr>
          <w:rtl w:val="0"/>
        </w:rPr>
        <w:t xml:space="preserve"> | Author of the review.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review_title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NULLABLE, CHECK (char_length(review_title) &lt;= 255)</w:t>
      </w:r>
      <w:r w:rsidDel="00000000" w:rsidR="00000000" w:rsidRPr="00000000">
        <w:rPr>
          <w:rtl w:val="0"/>
        </w:rPr>
        <w:t xml:space="preserve"> | Optional title for the review. Translatable.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review_body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NULL, CHECK (char_length(review_body) &gt; 0 AND char_length(review_body) &lt;= 2000)</w:t>
      </w:r>
      <w:r w:rsidDel="00000000" w:rsidR="00000000" w:rsidRPr="00000000">
        <w:rPr>
          <w:rtl w:val="0"/>
        </w:rPr>
        <w:t xml:space="preserve"> | The main content of the review. Translatable. (Limit increased from "short tips").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language_code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NULL, REFERENCES public.languages_master(language_code) ON DELETE RESTRICT</w:t>
      </w:r>
      <w:r w:rsidDel="00000000" w:rsidR="00000000" w:rsidRPr="00000000">
        <w:rPr>
          <w:rtl w:val="0"/>
        </w:rPr>
        <w:t xml:space="preserve"> | Language the review was originally written in.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stay_date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NULLABLE</w:t>
      </w:r>
      <w:r w:rsidDel="00000000" w:rsidR="00000000" w:rsidRPr="00000000">
        <w:rPr>
          <w:rtl w:val="0"/>
        </w:rPr>
        <w:t xml:space="preserve"> | Optional: when the pilgrim stayed at the accommodation.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overall_vote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vote_type_enum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NULLABLE</w:t>
      </w:r>
      <w:r w:rsidDel="00000000" w:rsidR="00000000" w:rsidRPr="00000000">
        <w:rPr>
          <w:rtl w:val="0"/>
        </w:rPr>
        <w:t xml:space="preserve"> | Optional: a simple thumbs up/down if you want to retain that alongside the text review. Could link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user_waypoint_votes</w:t>
      </w:r>
      <w:r w:rsidDel="00000000" w:rsidR="00000000" w:rsidRPr="00000000">
        <w:rPr>
          <w:rtl w:val="0"/>
        </w:rPr>
        <w:t xml:space="preserve"> or be standalone.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moderation_status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content_moderation_status_enum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NULL, DEFAULT 'pending_approval'</w:t>
      </w:r>
      <w:r w:rsidDel="00000000" w:rsidR="00000000" w:rsidRPr="00000000">
        <w:rPr>
          <w:rtl w:val="0"/>
        </w:rPr>
        <w:t xml:space="preserve"> | Moderation status (reuse enum from Module 6.0).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is_publicly_visible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NULL, GENERATED ALWAYS AS (moderation_status = 'approved_visible' AND deleted_at IS NULL) STORED</w:t>
      </w:r>
      <w:r w:rsidDel="00000000" w:rsidR="00000000" w:rsidRPr="00000000">
        <w:rPr>
          <w:rtl w:val="0"/>
        </w:rPr>
        <w:t xml:space="preserve"> | Auto-calculated visibility (requires PG12+).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moderated_by_profile_id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NULLABLE, REFERENCES public.profiles(id) ON DELETE SET NULL</w:t>
      </w:r>
      <w:r w:rsidDel="00000000" w:rsidR="00000000" w:rsidRPr="00000000">
        <w:rPr>
          <w:rtl w:val="0"/>
        </w:rPr>
        <w:t xml:space="preserve"> | Admin/moderator who actioned this review.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moderation_timestamp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TIMESTAMPTZ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NULLABLE</w:t>
      </w:r>
      <w:r w:rsidDel="00000000" w:rsidR="00000000" w:rsidRPr="00000000">
        <w:rPr>
          <w:rtl w:val="0"/>
        </w:rPr>
        <w:t xml:space="preserve"> | When the moderation action was taken.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moderation_notes_internal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NULLABLE</w:t>
      </w:r>
      <w:r w:rsidDel="00000000" w:rsidR="00000000" w:rsidRPr="00000000">
        <w:rPr>
          <w:rtl w:val="0"/>
        </w:rPr>
        <w:t xml:space="preserve"> | Internal notes for moderation.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TIMESTAMPTZ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NULL, DEFAULT now()</w:t>
      </w:r>
      <w:r w:rsidDel="00000000" w:rsidR="00000000" w:rsidRPr="00000000">
        <w:rPr>
          <w:rtl w:val="0"/>
        </w:rPr>
        <w:t xml:space="preserve"> |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TIMESTAMPTZ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NULL, DEFAULT now()</w:t>
      </w:r>
      <w:r w:rsidDel="00000000" w:rsidR="00000000" w:rsidRPr="00000000">
        <w:rPr>
          <w:rtl w:val="0"/>
        </w:rPr>
        <w:t xml:space="preserve"> |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deleted_at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TIMESTAMPTZ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NULLABLE</w:t>
      </w:r>
      <w:r w:rsidDel="00000000" w:rsidR="00000000" w:rsidRPr="00000000">
        <w:rPr>
          <w:rtl w:val="0"/>
        </w:rPr>
        <w:t xml:space="preserve"> | For soft deletion by user or admin. |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Triggers:</w:t>
      </w:r>
      <w:r w:rsidDel="00000000" w:rsidR="00000000" w:rsidRPr="00000000">
        <w:rPr>
          <w:rtl w:val="0"/>
        </w:rPr>
        <w:t xml:space="preserve">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trigger. Consider if inserting a review should also create/update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user_waypoint_votes</w:t>
      </w:r>
      <w:r w:rsidDel="00000000" w:rsidR="00000000" w:rsidRPr="00000000">
        <w:rPr>
          <w:rtl w:val="0"/>
        </w:rPr>
        <w:t xml:space="preserve"> record for consistency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overall_vote</w:t>
      </w:r>
      <w:r w:rsidDel="00000000" w:rsidR="00000000" w:rsidRPr="00000000">
        <w:rPr>
          <w:rtl w:val="0"/>
        </w:rPr>
        <w:t xml:space="preserve"> is included.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RLS:</w:t>
      </w:r>
      <w:r w:rsidDel="00000000" w:rsidR="00000000" w:rsidRPr="00000000">
        <w:rPr>
          <w:rtl w:val="0"/>
        </w:rPr>
        <w:t xml:space="preserve">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user_waypoint_short_tips</w:t>
      </w:r>
      <w:r w:rsidDel="00000000" w:rsidR="00000000" w:rsidRPr="00000000">
        <w:rPr>
          <w:rtl w:val="0"/>
        </w:rPr>
        <w:t xml:space="preserve"> (user manages own, mods manage all, public reads approved).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Translations: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review_title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review_body</w:t>
      </w:r>
      <w:r w:rsidDel="00000000" w:rsidR="00000000" w:rsidRPr="00000000">
        <w:rPr>
          <w:rtl w:val="0"/>
        </w:rPr>
        <w:t xml:space="preserve"> link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public.translations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Relevant Modules:</w:t>
      </w:r>
      <w:r w:rsidDel="00000000" w:rsidR="00000000" w:rsidRPr="00000000">
        <w:rPr>
          <w:rtl w:val="0"/>
        </w:rPr>
        <w:t xml:space="preserve"> New table, closely related to Module 4a.0 (Accommodations) and Module 6.0 (User Interaction).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 Array Foreign Key Integrity (Reiteration from Phase 1 - focus on implementation now):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For each table identified in Phase 1.1, write the specific DDL for its validation trigger function (similar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public.check_event_theme_tags_exist()</w:t>
      </w:r>
      <w:r w:rsidDel="00000000" w:rsidR="00000000" w:rsidRPr="00000000">
        <w:rPr>
          <w:rtl w:val="0"/>
        </w:rPr>
        <w:t xml:space="preserve"> from Module 4d.0)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TRIGGER</w:t>
      </w:r>
      <w:r w:rsidDel="00000000" w:rsidR="00000000" w:rsidRPr="00000000">
        <w:rPr>
          <w:rtl w:val="0"/>
        </w:rPr>
        <w:t xml:space="preserve"> statement. Document this in the "Triggers/Functions" section of that table's spec.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Relevant Modules:</w:t>
      </w:r>
      <w:r w:rsidDel="00000000" w:rsidR="00000000" w:rsidRPr="00000000">
        <w:rPr>
          <w:rtl w:val="0"/>
        </w:rPr>
        <w:t xml:space="preserve"> 4.0, 4b.0, 4c.0, 4d.0.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Deletion Strategy for Master Records Referenced in Arrays: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For master tables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tags_master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transport_stop_facilities_master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visitor_amenities_master</w:t>
      </w:r>
      <w:r w:rsidDel="00000000" w:rsidR="00000000" w:rsidRPr="00000000">
        <w:rPr>
          <w:rtl w:val="0"/>
        </w:rPr>
        <w:t xml:space="preserve">, etc.: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is_active BOOLEAN NOT NULL DEFAULT true</w:t>
      </w:r>
      <w:r w:rsidDel="00000000" w:rsidR="00000000" w:rsidRPr="00000000">
        <w:rPr>
          <w:rtl w:val="0"/>
        </w:rPr>
        <w:t xml:space="preserve"> if not present.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the Array FK validation triggers (from step 3.1) on referencing tables to 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is_active = true</w:t>
      </w:r>
      <w:r w:rsidDel="00000000" w:rsidR="00000000" w:rsidRPr="00000000">
        <w:rPr>
          <w:rtl w:val="0"/>
        </w:rPr>
        <w:t xml:space="preserve"> in the master table for each ID in the array.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that "retiring" a master entry is done by setting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is_active = 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Relevant Modules:</w:t>
      </w:r>
      <w:r w:rsidDel="00000000" w:rsidR="00000000" w:rsidRPr="00000000">
        <w:rPr>
          <w:rtl w:val="0"/>
        </w:rPr>
        <w:t xml:space="preserve"> 4.0, 4b.0, 4c.0, 4d.0.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fc0ce8702c9586a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