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https://gemini.google.com/u/1/app/0e3ccfac5f6b71bb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Okay, I'm ready to conceptualize the API for Module 4d (Waypoint - Events).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Key Conceptual API Endpoints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 Endpoint: List Events near a Location or along a Trail/Route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  Purpose: To allow users to discover events happening within a certain geographical area, near a specific waypoint, or associated with a trail/route they are interested in, often within a specified date range.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  Path Pattern: `/events`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  Query Params / Filters / Options: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-   `near_waypoint_id={waypoint_id}` (BIGINT): ID of a central waypoint.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   `trail_id={trail_id}` (BIGINT): Filter events associated with a specific trail.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   `route_id={route_id}` (BIGINT): Filter events associated with a specific route.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-   `latitude={lat}&amp;longitude={lon}&amp;radius_km={radius}` (FLOAT, FLOAT, INT): For geo-fenced searches.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-   `start_date={YYYY-MM-DD}` (DATE): Events starting on or after this date.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   `end_date={YYYY-MM-DD}` (DATE): Events ending on or before this date.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-   `event_type_codes={code1,code2}` (TEXT): Comma-separated list of `event_types_master.code`.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-   `theme_tag_ids={id1,id2}` (TEXT): Comma-separated list of `tags_master.id`.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-   `min_certainty_code={code}` (TEXT): Minimum `event_date_certainty_levels_master.code`.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-   `lang={language_code}` (TEXT, e.g., `it`): For returning translatable fields in the specified language.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   `page={N}` (INT, default 1), `per_page={M}` (INT, default 20): For pagination.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-   `sort_by={field}` (TEXT, default `start_datetime`): e.g., `start_datetime`, `waypoint_name`.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   `order={asc|desc}` (TEXT, default `asc`).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 Endpoint: Get Specific Event Details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  Purpose: To retrieve comprehensive information for a single event, identified by its parent `waypoint_id`.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  Path Pattern: `/events/{waypoint_id}` (where `{waypoint_id}` is the `events_details.waypoint_id`)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  Query Params / Filters / Options: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   `lang={language_code}` (TEXT, e.g., `it`): For returning translatable fields in the specified language.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 Endpoint: List Event Master 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  Purpose: To fetch lists of available event types, recurrence frequencies, attendance scales, or date certainty levels, typically for populating UI filters or forms.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  Path Pattern Examples: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-   `/event_types`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-   `/event_recurrence_frequencies`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-   `/event_attendance_scales`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-   `/event_date_certainty_levels`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  Query Params / Filters / Options: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-   `lang={language_code}` (TEXT, e.g., `it`): For returning translatable fields (`default_name`, `default_description`, etc.) in the specified language.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-   `sort_by={field}` (TEXT, default `sort_order` or `default_name`): Field to sort by.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-   `order={asc|desc}` (TEXT, default `asc`).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Example JSON Responses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 `GET /events?near_waypoint_id=123&amp;start_date=2025-07-01&amp;event_type_codes=food_wine_sagra&amp;lang=it`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"pagination":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"current_page": 1,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"per_page": 20,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"total_items": 1,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"total_pages":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"data": [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"waypoint_id": 123,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"waypoint_name": { // Name from waypoints table, translated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"default": "Piazza Centrale di Assisi",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"translations":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"it": "Piazza Centrale di Assisi"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"event_name_official":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"default": "Assisi Annual Summer Food Fair",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"translations":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"it": "Sagra Estiva di Assisi"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"start_datetime": "2025-07-15T18:00:00Z",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"end_datetime": "2025-07-18T23:00:00Z",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"event_type":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"code": "food_wine_sagra",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"name": { // Name from event_types_master, translated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"default": "Food/Wine Festival (Sagra)",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"translations":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"it": "Sagra Enogastronomica"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"icon_identifier": "icon-event-sagra"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"recurrence_frequency": null, // Example: not recurring or not specified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"date_certainty_level":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"code": "confirmed_specific_dates",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"name": { // Name from event_date_certainty_levels_master, translated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"default": "Confirmed Specific Dates",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"translations":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"it": "Date Specifiche Confermate"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"advice": { // Advice from event_date_certainty_levels_master, translated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"default": "Dates are confirmed. Plan with confidence.",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"translations":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"it": "Le date sono confermate. Pianifica con fiducia."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"attendance_scale":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"code": "medium_regional",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"name": { // Name from event_attendance_scales_master, translated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"default": "Medium - Regional Attraction",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"translations":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"it": "Medio - Attrattiva Regionale"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"approximate_range": { // Range from event_attendance_scales_master, translated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"default": "200 - 1,000",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"translations":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"it": "200 - 1.000"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"location_details_within_waypoint":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"default": "Main square",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"translations":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"it": "Piazza principale"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"event_website_or_social_media_url": "https://example.com/assisi-sagra"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  `GET /events/123?lang=it`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"waypoint_id": 123,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"waypoint_name":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"default": "Piazza Centrale di Assisi",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"translations": { "it": "Piazza Centrale di Assisi"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"waypoint_latitude": 43.0700,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"waypoint_longitude": 12.6170,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"waypoint_visibility_status_code": "published",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"event_name_official":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"default": "Assisi Annual Summer Food Fair",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"translations": { "it": "Sagra Estiva di Assisi"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"event_type":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"code": "food_wine_sagra",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"name":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"default": "Food/Wine Festival (Sagra)",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"translations": { "it": "Sagra Enogastronomica"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"icon_identifier": "icon-event-sagra"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"event_theme_or_focus_tag_ids": [5, 12], // IDs; client resolves to names via /tags endpoint if needed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"description_long":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"default": "A wonderful fair celebrating local Umbrian cuisine and wines, held annually.",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"translations": { "it": "Una meravigliosa sagra che celebra la cucina e i vini umbri locali, che si tiene ogni anno."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"start_datetime": "2025-07-15T18:00:00Z",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"end_datetime": "2025-07-18T23:00:00Z",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"is_recurring_event": true,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"recurrence_frequency":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"code": "annually",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"name":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"default": "Annually",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"translations": { "it": "Annuale"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"recurrence_detail_text":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"default": "Every year, the third weekend of July, Friday to Sunday.",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"translations": { "it": "Ogni anno, il terzo fine settimana di luglio, da venerdì a domenica."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"date_certainty_level":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"code": "confirmed_specific_dates",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"name":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"default": "Confirmed Specific Dates",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"translations": { "it": "Date Specifiche Confermate"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"advice":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"default": "Dates are confirmed. Plan with confidence.",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"translations": { "it": "Le date sono confermate. Pianifica con fiducia."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"exception_dates":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"specific_next_occurrence_dates_text":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"default": "2025: July 15-18; 2026: July 14-17 (estimated)",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"translations": { "it": "2025: 15-18 luglio; 2026: 14-17 luglio (stimato)"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"organizer_name":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"default": "Assisi Local Council",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"translations": { "it": "Comune di Assisi"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"event_website_or_social_media_url": "https://example.com/assisi-sagra",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"contact_phone_event": "+39 075 XXX XXXX",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"contact_email_event": "eventi@comune.assisi.pg.it",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"entry_fee_or_ticket_info":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"default": "Free entry to the general fair, individual food/wine purchases.",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"translations": { "it": "Ingresso gratuito alla fiera generale, acquisti individuali di cibo/vino."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"location_details_within_waypoint":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"default": "Main square and surrounding streets.",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"translations": { "it": "Piazza principale e vie limitrofe."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"attendance_scale":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"code": "medium_regional",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"name":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"default": "Medium - Regional Attraction",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"translations": { "it": "Medio - Attrattiva Regionale"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"approximate_range":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"default": "200 - 1,000",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"translations": { "it": "200 - 1.000"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"impact_on_accommodation_notes":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"default": "Accommodation can be scarce; book well in advance.",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"translations": { "it": "L'alloggio può essere scarso; prenotare con largo anticipo."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"impact_on_trail_access_notes": null,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"impact_on_local_services_notes":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"default": "Restaurants and shops may have extended hours but expect crowds.",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"translations": { "it": "Ristoranti e negozi potrebbero avere orari prolungati ma aspettatevi folla."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"general_impact_notes_for_pilgrims": null,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"pilgrim_participation_info": null,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"related_attraction_waypoint_id": null,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"data_last_verified_at": "2025-03-01T10:00:00Z",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"data_verified_by_user_display_name": "Sofia Admin",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"created_by_user_display_name": "ContentManagerX",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"event_detail_created_at": "2024-11-10T09:00:00Z",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"event_detail_updated_at": "2025-03-01T10:00:00Z"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3.  `GET /event_types?lang=it`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"code": "religious_feast_day_procession",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"name":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"default": "Religious Feast/Procession",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"translations": { "it": "Festa Religiosa/Processione"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"description":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"default": "Celebrations related to religious feast days, often including processions.",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"translations": { "it": "Celebrazioni legate a feste religiose, che spesso includono processioni."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"icon_identifier": "icon-event-religious",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"sort_order": 10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"id": 2,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"code": "food_wine_sagra",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"name":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"default": "Food/Wine Festival (Sagra)",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"translations": { "it": "Sagra Enogastronomica"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"description":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"default": "Local festivals celebrating specific foods, wines, or agricultural products.",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"translations": { "it": "Feste locali che celebrano cibi, vini o prodotti agricoli specifici."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"icon_identifier": "icon-event-sagra",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"sort_order": 50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// ... more event types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### Database-Support Analysis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1.  Endpoint: `GET /events` (List Events)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-   Indexes: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-   Sufficient for basic filtering by `events_details.start_datetime` (`ix_events_details_start_datetime`).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-   If querying by `trail_id` or `route_id` becomes common, `events_details` would need a way to link to trails/routes (perhaps via `waypoints` relationships or directly if events can span broader areas). Assuming events are tied to specific `waypoints`, and `waypoints` are linked to trails/routes, the query might involve joins through `waypoints`.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-   `event_type_id` is indexed (`ix_events_details_event_type_id`). For filtering by `event_type_codes`, the application would first query `event_types_master` to get IDs for codes, then use `event_type_id IN (...)`.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-   `event_theme_or_focus_tag_ids` has a GIN index (`ix_events_details_event_theme_or_focus_tag_ids`), which is good for `@&gt;` (contains) or `&amp;&amp;` (overlaps) operations.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-   Geo-spatial queries (`latitude`, `longitude`, `radius_km`) would require PostGIS extension and spatial indexes on `waypoints.geom`.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-   Join Complexity: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-   High. This endpoint will likely use the `public.event_details_enriched_view` (or similar logic in a function) to gather data from `events_details`, `waypoints`, and all the event-specific master tables.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-   The view itself handles many joins. Further joins to `public.translations` would be needed for each translatable field if not handled by a Supabase RPC function that encapsulates this.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-   Performance Gotchas: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-   RLS on `events_details` (checking parent `waypoints` status) will add overhead but is necessary. Ensuring `waypoints` and `content_statuses_master` are well-indexed for these RLS checks is key.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-   Complex date range queries combined with multiple filters (tags, types, geo) can be slow. Careful query construction and ensuring all filterable columns are indexed is crucial.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-   Pagination with `OFFSET` can be slow on large datasets; keyset pagination is preferred if performance becomes an issue.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-   Missing Data?: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-   No obvious missing data for core event discovery within the `events_details` and its master tables. The main dependency is well-structured `waypoints` data, including their geo-location and links to trails/routes.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2.  Endpoint: `GET /events/{waypoint_id}` (Get Specific Event Details)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-   Indexes: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-   Primary key lookup on `events_details.waypoint_id` is efficient.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-   Join Complexity: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-   Similar to the list endpoint but for a single record. The `public.event_details_enriched_view` (queried with `WHERE waypoint_id = ...`) or an equivalent database function would be ideal to fetch all necessary data, including names from master tables.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-   Translations would add lookups to `public.translations`.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-   Performance Gotchas: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-   RLS on `events_details` still applies.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-   Minimal gotchas for a single PK lookup, assuming the view/function is optimized.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-   Missing Data?: No.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3.  Endpoint: `GET /event_types` (and other master data endpoints)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-   Indexes: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-   `event_types_master.id` (PK), `event_types_master.code` (UNIQUE), `ix_event_types_master_active_sort` are sufficient. Similar indexes exist for other master tables.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-   Join Complexity: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-   Low for fetching the master data itself.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-   If translations are included directly in the response (as shown in the example), it requires a join to `public.translations` for each record and each translatable field. A Supabase RPC function could assemble this.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-   Performance Gotchas: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-   RLS on master tables (checking `is_active`) is simple.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-   Tables are small, so performance should be good.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-   Missing Data?: No.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### Immediate Schema Tweaks (if any)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1.  🔴 `tags_master.is_active` Column: The `check_event_theme_tags_exist()` trigger for `events_details.event_theme_or_focus_tag_ids` was updated to check `tags_master.is_active`. The `tags_master` table (from Module 4 Waypoints - General) must have an `is_active BOOLEAN NOT NULL DEFAULT true` column and appropriate indexes.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-   *Rationale*: Ensures that events are not linked to inactive/retired tags. This implies a review of `tags_master` spec.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2.  🟠 `waypoints` table fields for View: The `public.event_details_enriched_view` assumes `waypoints` has `default_name` (for waypoint's primary language name) and `content_visibility_status_id` (linking to `content_statuses_master.id`). It also assumes `content_statuses_master` has an `is_active` flag. These need to be confirmed or adjusted in the view based on the final `waypoints` and `content_statuses_master` schemas.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-   *Rationale*: Ensures the view can correctly pull necessary contextual information from the parent waypoint.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3.  🟢 Geo-spatial Index on `waypoints`: If `GET /events` with geo-filters (`latitude`, `longitude`, `radius_km`) is a priority, the `waypoints` table needs a PostGIS `GEOGRAPHY` or `GEOMETRY` column and a spatial index (e.g., GIST) on it.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-   *Rationale*: Essential for performant location-based event searches. This is more of a `waypoints` table concern but impacts this API.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4.  🟢 `icon_identifier` for other Event Master Tables: `event_types_master` has `icon_identifier`. Consider if `event_recurrence_frequencies_master`, `event_attendance_scales_master`, or `event_date_certainty_levels_master` would benefit from an `icon_identifier` field for richer UI representation, though it's not critical.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-   *Rationale*: Potential UI enhancement for consistency if icons are desired for these attributes.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0e3ccfac5f6b71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