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dnx9vn4y4xdr" w:id="0"/>
      <w:bookmarkEnd w:id="0"/>
      <w:r w:rsidDel="00000000" w:rsidR="00000000" w:rsidRPr="00000000">
        <w:rPr>
          <w:b w:val="1"/>
          <w:color w:val="1b1c1d"/>
          <w:sz w:val="24"/>
          <w:szCs w:val="24"/>
          <w:rtl w:val="0"/>
        </w:rPr>
        <w:t xml:space="preserve">Key Conceptual API Endpoints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List Active Warnings for a Trail Segment</w:t>
        <w:br w:type="textWrapping"/>
      </w:r>
    </w:p>
    <w:p w:rsidR="00000000" w:rsidDel="00000000" w:rsidP="00000000" w:rsidRDefault="00000000" w:rsidRPr="00000000" w14:paraId="0000000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retrieve all currently active and publicly published warnings for a specific trail segment.</w:t>
      </w:r>
    </w:p>
    <w:p w:rsidR="00000000" w:rsidDel="00000000" w:rsidP="00000000" w:rsidRDefault="00000000" w:rsidRPr="00000000" w14:paraId="0000000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/segments/{segment_id}/warnings</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07">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ISO language code to request translations for display names and descriptions.</w:t>
      </w:r>
    </w:p>
    <w:p w:rsidR="00000000" w:rsidDel="00000000" w:rsidP="00000000" w:rsidRDefault="00000000" w:rsidRPr="00000000" w14:paraId="00000008">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include_image_variants</w:t>
      </w:r>
      <w:r w:rsidDel="00000000" w:rsidR="00000000" w:rsidRPr="00000000">
        <w:rPr>
          <w:color w:val="1b1c1d"/>
          <w:sz w:val="24"/>
          <w:szCs w:val="24"/>
          <w:rtl w:val="0"/>
        </w:rPr>
        <w:t xml:space="preserve"> (optional, boolean, default </w:t>
      </w:r>
      <w:r w:rsidDel="00000000" w:rsidR="00000000" w:rsidRPr="00000000">
        <w:rPr>
          <w:color w:val="575b5f"/>
          <w:sz w:val="21"/>
          <w:szCs w:val="21"/>
          <w:shd w:fill="e9eef6" w:val="clear"/>
          <w:rtl w:val="0"/>
        </w:rPr>
        <w:t xml:space="preserve">false</w:t>
      </w:r>
      <w:r w:rsidDel="00000000" w:rsidR="00000000" w:rsidRPr="00000000">
        <w:rPr>
          <w:color w:val="1b1c1d"/>
          <w:sz w:val="24"/>
          <w:szCs w:val="24"/>
          <w:rtl w:val="0"/>
        </w:rPr>
        <w:t xml:space="preserve">): If true, attempts to include pre-defined variants for the primary image from </w:t>
      </w:r>
      <w:r w:rsidDel="00000000" w:rsidR="00000000" w:rsidRPr="00000000">
        <w:rPr>
          <w:color w:val="575b5f"/>
          <w:sz w:val="21"/>
          <w:szCs w:val="21"/>
          <w:shd w:fill="e9eef6" w:val="clear"/>
          <w:rtl w:val="0"/>
        </w:rPr>
        <w:t xml:space="preserve">media.image_variants_json</w:t>
      </w:r>
      <w:r w:rsidDel="00000000" w:rsidR="00000000" w:rsidRPr="00000000">
        <w:rPr>
          <w:color w:val="1b1c1d"/>
          <w:sz w:val="24"/>
          <w:szCs w:val="24"/>
          <w:rtl w:val="0"/>
        </w:rPr>
        <w:t xml:space="preserve">.</w:t>
      </w:r>
    </w:p>
    <w:p w:rsidR="00000000" w:rsidDel="00000000" w:rsidP="00000000" w:rsidRDefault="00000000" w:rsidRPr="00000000" w14:paraId="0000000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20</w:t>
      </w:r>
      <w:r w:rsidDel="00000000" w:rsidR="00000000" w:rsidRPr="00000000">
        <w:rPr>
          <w:color w:val="1b1c1d"/>
          <w:sz w:val="24"/>
          <w:szCs w:val="24"/>
          <w:rtl w:val="0"/>
        </w:rPr>
        <w:t xml:space="preserve">): Number of warnings to return.</w:t>
      </w:r>
    </w:p>
    <w:p w:rsidR="00000000" w:rsidDel="00000000" w:rsidP="00000000" w:rsidRDefault="00000000" w:rsidRPr="00000000" w14:paraId="0000000A">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0</w:t>
      </w:r>
      <w:r w:rsidDel="00000000" w:rsidR="00000000" w:rsidRPr="00000000">
        <w:rPr>
          <w:color w:val="1b1c1d"/>
          <w:sz w:val="24"/>
          <w:szCs w:val="24"/>
          <w:rtl w:val="0"/>
        </w:rPr>
        <w:t xml:space="preserve">): Offset for pagination.</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Search Active Warnings by Geographical Area</w:t>
        <w:br w:type="textWrapping"/>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find and display all currently active and publicly published warnings within a given geographical bounding box, typically for map displays.</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/warnings/search/geo</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0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bbox</w:t>
      </w:r>
      <w:r w:rsidDel="00000000" w:rsidR="00000000" w:rsidRPr="00000000">
        <w:rPr>
          <w:color w:val="1b1c1d"/>
          <w:sz w:val="24"/>
          <w:szCs w:val="24"/>
          <w:rtl w:val="0"/>
        </w:rPr>
        <w:t xml:space="preserve"> (required, string, e.g., </w:t>
      </w:r>
      <w:r w:rsidDel="00000000" w:rsidR="00000000" w:rsidRPr="00000000">
        <w:rPr>
          <w:color w:val="575b5f"/>
          <w:sz w:val="21"/>
          <w:szCs w:val="21"/>
          <w:shd w:fill="e9eef6" w:val="clear"/>
          <w:rtl w:val="0"/>
        </w:rPr>
        <w:t xml:space="preserve">minLng,minLat,maxLng,maxLat</w:t>
      </w:r>
      <w:r w:rsidDel="00000000" w:rsidR="00000000" w:rsidRPr="00000000">
        <w:rPr>
          <w:color w:val="1b1c1d"/>
          <w:sz w:val="24"/>
          <w:szCs w:val="24"/>
          <w:rtl w:val="0"/>
        </w:rPr>
        <w:t xml:space="preserve">): The bounding box coordinates (WGS84).</w:t>
      </w:r>
    </w:p>
    <w:p w:rsidR="00000000" w:rsidDel="00000000" w:rsidP="00000000" w:rsidRDefault="00000000" w:rsidRPr="00000000" w14:paraId="0000001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ISO language code for translations.</w:t>
      </w:r>
    </w:p>
    <w:p w:rsidR="00000000" w:rsidDel="00000000" w:rsidP="00000000" w:rsidRDefault="00000000" w:rsidRPr="00000000" w14:paraId="00000011">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include_image_variants</w:t>
      </w:r>
      <w:r w:rsidDel="00000000" w:rsidR="00000000" w:rsidRPr="00000000">
        <w:rPr>
          <w:color w:val="1b1c1d"/>
          <w:sz w:val="24"/>
          <w:szCs w:val="24"/>
          <w:rtl w:val="0"/>
        </w:rPr>
        <w:t xml:space="preserve"> (optional, boolean, default </w:t>
      </w:r>
      <w:r w:rsidDel="00000000" w:rsidR="00000000" w:rsidRPr="00000000">
        <w:rPr>
          <w:color w:val="575b5f"/>
          <w:sz w:val="21"/>
          <w:szCs w:val="21"/>
          <w:shd w:fill="e9eef6" w:val="clear"/>
          <w:rtl w:val="0"/>
        </w:rPr>
        <w:t xml:space="preserve">false</w:t>
      </w:r>
      <w:r w:rsidDel="00000000" w:rsidR="00000000" w:rsidRPr="00000000">
        <w:rPr>
          <w:color w:val="1b1c1d"/>
          <w:sz w:val="24"/>
          <w:szCs w:val="24"/>
          <w:rtl w:val="0"/>
        </w:rPr>
        <w:t xml:space="preserve">).</w:t>
      </w:r>
    </w:p>
    <w:p w:rsidR="00000000" w:rsidDel="00000000" w:rsidP="00000000" w:rsidRDefault="00000000" w:rsidRPr="00000000" w14:paraId="0000001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50</w:t>
      </w:r>
      <w:r w:rsidDel="00000000" w:rsidR="00000000" w:rsidRPr="00000000">
        <w:rPr>
          <w:color w:val="1b1c1d"/>
          <w:sz w:val="24"/>
          <w:szCs w:val="24"/>
          <w:rtl w:val="0"/>
        </w:rPr>
        <w:t xml:space="preserve">): Maximum number of warnings to return.</w:t>
      </w:r>
    </w:p>
    <w:p w:rsidR="00000000" w:rsidDel="00000000" w:rsidP="00000000" w:rsidRDefault="00000000" w:rsidRPr="00000000" w14:paraId="00000013">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0</w:t>
      </w:r>
      <w:r w:rsidDel="00000000" w:rsidR="00000000" w:rsidRPr="00000000">
        <w:rPr>
          <w:color w:val="1b1c1d"/>
          <w:sz w:val="24"/>
          <w:szCs w:val="24"/>
          <w:rtl w:val="0"/>
        </w:rPr>
        <w:t xml:space="preserve">): Offset for pagination.</w:t>
      </w:r>
    </w:p>
    <w:p w:rsidR="00000000" w:rsidDel="00000000" w:rsidP="00000000" w:rsidRDefault="00000000" w:rsidRPr="00000000" w14:paraId="00000014">
      <w:pPr>
        <w:numPr>
          <w:ilvl w:val="2"/>
          <w:numId w:val="2"/>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575b5f"/>
          <w:sz w:val="21"/>
          <w:szCs w:val="21"/>
          <w:shd w:fill="e9eef6" w:val="clear"/>
          <w:rtl w:val="0"/>
        </w:rPr>
        <w:t xml:space="preserve">min_severity_code</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caution_advised</w:t>
      </w:r>
      <w:r w:rsidDel="00000000" w:rsidR="00000000" w:rsidRPr="00000000">
        <w:rPr>
          <w:color w:val="1b1c1d"/>
          <w:sz w:val="24"/>
          <w:szCs w:val="24"/>
          <w:rtl w:val="0"/>
        </w:rPr>
        <w:t xml:space="preserve">): Filter warnings by minimum severity level (inclusive), based on </w:t>
      </w:r>
      <w:r w:rsidDel="00000000" w:rsidR="00000000" w:rsidRPr="00000000">
        <w:rPr>
          <w:color w:val="575b5f"/>
          <w:sz w:val="21"/>
          <w:szCs w:val="21"/>
          <w:shd w:fill="e9eef6" w:val="clear"/>
          <w:rtl w:val="0"/>
        </w:rPr>
        <w:t xml:space="preserve">warning_severities_master.sort_order</w:t>
      </w:r>
      <w:r w:rsidDel="00000000" w:rsidR="00000000" w:rsidRPr="00000000">
        <w:rPr>
          <w:color w:val="1b1c1d"/>
          <w:sz w:val="24"/>
          <w:szCs w:val="24"/>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&amp;lt;hr/&gt;</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uk9y5gz40c67" w:id="1"/>
      <w:bookmarkEnd w:id="1"/>
      <w:r w:rsidDel="00000000" w:rsidR="00000000" w:rsidRPr="00000000">
        <w:rPr>
          <w:b w:val="1"/>
          <w:color w:val="1b1c1d"/>
          <w:sz w:val="24"/>
          <w:szCs w:val="24"/>
          <w:rtl w:val="0"/>
        </w:rPr>
        <w:t xml:space="preserve">Example JSON Responses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/segments/{segment_id}/warnings?lang=it&amp;include_image_variants=true</w:t>
        <w:br w:type="textWrapping"/>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1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1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101</w:t>
      </w:r>
      <w:r w:rsidDel="00000000" w:rsidR="00000000" w:rsidRPr="00000000">
        <w:rPr>
          <w:color w:val="575b5f"/>
          <w:sz w:val="21"/>
          <w:szCs w:val="21"/>
          <w:rtl w:val="0"/>
        </w:rPr>
        <w:t xml:space="preserve">,</w:t>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42</w:t>
      </w:r>
      <w:r w:rsidDel="00000000" w:rsidR="00000000" w:rsidRPr="00000000">
        <w:rPr>
          <w:color w:val="575b5f"/>
          <w:sz w:val="21"/>
          <w:szCs w:val="21"/>
          <w:rtl w:val="0"/>
        </w:rPr>
        <w:t xml:space="preserve">,</w:t>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"Frana Minore"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'it' translation was found</w:t>
      </w:r>
      <w:r w:rsidDel="00000000" w:rsidR="00000000" w:rsidRPr="00000000">
        <w:rPr>
          <w:rtl w:val="0"/>
        </w:rPr>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"description_message"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"Piccola frana sul sentiero, prestare attenzione."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 translation</w:t>
      </w:r>
      <w:r w:rsidDel="00000000" w:rsidR="00000000" w:rsidRPr="00000000">
        <w:rPr>
          <w:rtl w:val="0"/>
        </w:rPr>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"location_on_segment_description"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"Circa al km 2.5, vicino alla vecchia quercia."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 translation</w:t>
      </w:r>
      <w:r w:rsidDel="00000000" w:rsidR="00000000" w:rsidRPr="00000000">
        <w:rPr>
          <w:rtl w:val="0"/>
        </w:rPr>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"location_on_segment_km_approx"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w:t>
      </w:r>
      <w:r w:rsidDel="00000000" w:rsidR="00000000" w:rsidRPr="00000000">
        <w:rPr>
          <w:color w:val="575b5f"/>
          <w:sz w:val="21"/>
          <w:szCs w:val="21"/>
          <w:rtl w:val="0"/>
        </w:rPr>
        <w:t xml:space="preserve">,</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"location_on_segment_geom"</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GeoJSON PointZ object */</w:t>
      </w:r>
      <w:r w:rsidDel="00000000" w:rsidR="00000000" w:rsidRPr="00000000">
        <w:rPr>
          <w:color w:val="575b5f"/>
          <w:sz w:val="21"/>
          <w:szCs w:val="21"/>
          <w:rtl w:val="0"/>
        </w:rPr>
        <w:t xml:space="preserve"> },</w:t>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"detour_information_url"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"https://example.com/detour/101"</w:t>
      </w:r>
      <w:r w:rsidDel="00000000" w:rsidR="00000000" w:rsidRPr="00000000">
        <w:rPr>
          <w:color w:val="575b5f"/>
          <w:sz w:val="21"/>
          <w:szCs w:val="21"/>
          <w:rtl w:val="0"/>
        </w:rPr>
        <w:t xml:space="preserve">,</w:t>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"detour_description_notes"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"Seguire la deviazione segnalata."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 translation</w:t>
      </w:r>
      <w:r w:rsidDel="00000000" w:rsidR="00000000" w:rsidRPr="00000000">
        <w:rPr>
          <w:rtl w:val="0"/>
        </w:rPr>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"date_warning_reported"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"2025-05-15T10:00:00Z"</w:t>
      </w:r>
      <w:r w:rsidDel="00000000" w:rsidR="00000000" w:rsidRPr="00000000">
        <w:rPr>
          <w:color w:val="575b5f"/>
          <w:sz w:val="21"/>
          <w:szCs w:val="21"/>
          <w:rtl w:val="0"/>
        </w:rPr>
        <w:t xml:space="preserve">,</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"date_warning_effective_from"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"2025-05-15T12:00:00Z"</w:t>
      </w:r>
      <w:r w:rsidDel="00000000" w:rsidR="00000000" w:rsidRPr="00000000">
        <w:rPr>
          <w:color w:val="575b5f"/>
          <w:sz w:val="21"/>
          <w:szCs w:val="21"/>
          <w:rtl w:val="0"/>
        </w:rPr>
        <w:t xml:space="preserve">,</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"date_warning_expected_resolution"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"2025-05-25T17:00:00Z"</w:t>
      </w:r>
      <w:r w:rsidDel="00000000" w:rsidR="00000000" w:rsidRPr="00000000">
        <w:rPr>
          <w:color w:val="575b5f"/>
          <w:sz w:val="21"/>
          <w:szCs w:val="21"/>
          <w:rtl w:val="0"/>
        </w:rPr>
        <w:t xml:space="preserve">,</w:t>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"warning_type"</w:t>
      </w:r>
      <w:r w:rsidDel="00000000" w:rsidR="00000000" w:rsidRPr="00000000">
        <w:rPr>
          <w:color w:val="575b5f"/>
          <w:sz w:val="21"/>
          <w:szCs w:val="21"/>
          <w:rtl w:val="0"/>
        </w:rPr>
        <w:t xml:space="preserve">: {</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"hazard_natural_landslide"</w:t>
      </w:r>
      <w:r w:rsidDel="00000000" w:rsidR="00000000" w:rsidRPr="00000000">
        <w:rPr>
          <w:color w:val="575b5f"/>
          <w:sz w:val="21"/>
          <w:szCs w:val="21"/>
          <w:rtl w:val="0"/>
        </w:rPr>
        <w:t xml:space="preserve">,</w:t>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"Pericolo Naturale - Frana"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 translation</w:t>
      </w: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"fas fa-mountain-city"</w:t>
      </w:r>
      <w:r w:rsidDel="00000000" w:rsidR="00000000" w:rsidRPr="00000000">
        <w:rPr>
          <w:rtl w:val="0"/>
        </w:rPr>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"warning_severity"</w:t>
      </w:r>
      <w:r w:rsidDel="00000000" w:rsidR="00000000" w:rsidRPr="00000000">
        <w:rPr>
          <w:color w:val="575b5f"/>
          <w:sz w:val="21"/>
          <w:szCs w:val="21"/>
          <w:rtl w:val="0"/>
        </w:rPr>
        <w:t xml:space="preserve">: {</w:t>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"caution_advised"</w:t>
      </w:r>
      <w:r w:rsidDel="00000000" w:rsidR="00000000" w:rsidRPr="00000000">
        <w:rPr>
          <w:color w:val="575b5f"/>
          <w:sz w:val="21"/>
          <w:szCs w:val="21"/>
          <w:rtl w:val="0"/>
        </w:rPr>
        <w:t xml:space="preserve">,</w:t>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"Cautela Consigliata"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 translation</w:t>
      </w:r>
      <w:r w:rsidDel="00000000" w:rsidR="00000000" w:rsidRPr="00000000">
        <w:rPr>
          <w:rtl w:val="0"/>
        </w:rPr>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"ui_color_hex"</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"#F1C40F"</w:t>
      </w:r>
      <w:r w:rsidDel="00000000" w:rsidR="00000000" w:rsidRPr="00000000">
        <w:rPr>
          <w:rtl w:val="0"/>
        </w:rPr>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"warning_source_type_name"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"Gestore Regionale"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 translation</w:t>
      </w:r>
      <w:r w:rsidDel="00000000" w:rsidR="00000000" w:rsidRPr="00000000">
        <w:rPr>
          <w:rtl w:val="0"/>
        </w:rPr>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"primary_image_media_id"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"a1b2c3d4-e5f6-7890-1234-567890abcdef"</w:t>
      </w:r>
      <w:r w:rsidDel="00000000" w:rsidR="00000000" w:rsidRPr="00000000">
        <w:rPr>
          <w:color w:val="575b5f"/>
          <w:sz w:val="21"/>
          <w:szCs w:val="21"/>
          <w:rtl w:val="0"/>
        </w:rPr>
        <w:t xml:space="preserve">,</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"primary_image_variants"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if include_image_variants=true and media record has variants</w:t>
      </w:r>
      <w:r w:rsidDel="00000000" w:rsidR="00000000" w:rsidRPr="00000000">
        <w:rPr>
          <w:rtl w:val="0"/>
        </w:rPr>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"thumbnail_small"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"/media/variants/a1b2c3d4_thumb_s.webp"</w:t>
      </w:r>
      <w:r w:rsidDel="00000000" w:rsidR="00000000" w:rsidRPr="00000000">
        <w:rPr>
          <w:color w:val="575b5f"/>
          <w:sz w:val="21"/>
          <w:szCs w:val="21"/>
          <w:rtl w:val="0"/>
        </w:rPr>
        <w:t xml:space="preserve">,</w:t>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"display_medium"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"/media/variants/a1b2c3d4_display_m.jpg"</w:t>
      </w:r>
      <w:r w:rsidDel="00000000" w:rsidR="00000000" w:rsidRPr="00000000">
        <w:rPr>
          <w:rtl w:val="0"/>
        </w:rPr>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"translations_available"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Conceptual: languages for which full translation exists for this warning</w:t>
      </w:r>
      <w:r w:rsidDel="00000000" w:rsidR="00000000" w:rsidRPr="00000000">
        <w:rPr>
          <w:rtl w:val="0"/>
        </w:rPr>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/warnings/search/geo?bbox=12.0,43.0,12.5,43.5&amp;limit=1</w:t>
        <w:br w:type="textWrapping"/>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105</w:t>
      </w:r>
      <w:r w:rsidDel="00000000" w:rsidR="00000000" w:rsidRPr="00000000">
        <w:rPr>
          <w:color w:val="575b5f"/>
          <w:sz w:val="21"/>
          <w:szCs w:val="21"/>
          <w:rtl w:val="0"/>
        </w:rPr>
        <w:t xml:space="preserve">,</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77</w:t>
      </w:r>
      <w:r w:rsidDel="00000000" w:rsidR="00000000" w:rsidRPr="00000000">
        <w:rPr>
          <w:color w:val="575b5f"/>
          <w:sz w:val="21"/>
          <w:szCs w:val="21"/>
          <w:rtl w:val="0"/>
        </w:rPr>
        <w:t xml:space="preserve">,</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"Bridge Damaged"</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 language (English) as no 'lang' param specified</w:t>
      </w:r>
      <w:r w:rsidDel="00000000" w:rsidR="00000000" w:rsidRPr="00000000">
        <w:rPr>
          <w:rtl w:val="0"/>
        </w:rPr>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"description_message"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 small wooden bridge over the creek is damaged. Crossing is risky."</w:t>
      </w:r>
      <w:r w:rsidDel="00000000" w:rsidR="00000000" w:rsidRPr="00000000">
        <w:rPr>
          <w:color w:val="575b5f"/>
          <w:sz w:val="21"/>
          <w:szCs w:val="21"/>
          <w:rtl w:val="0"/>
        </w:rPr>
        <w:t xml:space="preserve">,</w:t>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"location_on_segment_description"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"At the crossing of Fosso della Volpe."</w:t>
      </w:r>
      <w:r w:rsidDel="00000000" w:rsidR="00000000" w:rsidRPr="00000000">
        <w:rPr>
          <w:color w:val="575b5f"/>
          <w:sz w:val="21"/>
          <w:szCs w:val="21"/>
          <w:rtl w:val="0"/>
        </w:rPr>
        <w:t xml:space="preserve">,</w:t>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"location_on_segment_km_approx"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color w:val="575b5f"/>
          <w:sz w:val="21"/>
          <w:szCs w:val="21"/>
          <w:rtl w:val="0"/>
        </w:rPr>
        <w:t xml:space="preserve">,</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"location_on_segment_geom"</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GeoJSON PointZ object */</w:t>
      </w:r>
      <w:r w:rsidDel="00000000" w:rsidR="00000000" w:rsidRPr="00000000">
        <w:rPr>
          <w:color w:val="575b5f"/>
          <w:sz w:val="21"/>
          <w:szCs w:val="21"/>
          <w:rtl w:val="0"/>
        </w:rPr>
        <w:t xml:space="preserve"> },</w:t>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"detour_information_url"</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"detour_description_notes"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"Consider fording the creek upstream if water levels are low, otherwise backtrack."</w:t>
      </w:r>
      <w:r w:rsidDel="00000000" w:rsidR="00000000" w:rsidRPr="00000000">
        <w:rPr>
          <w:color w:val="575b5f"/>
          <w:sz w:val="21"/>
          <w:szCs w:val="21"/>
          <w:rtl w:val="0"/>
        </w:rPr>
        <w:t xml:space="preserve">,</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"date_warning_reported"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"2025-05-18T09:30:00Z"</w:t>
      </w:r>
      <w:r w:rsidDel="00000000" w:rsidR="00000000" w:rsidRPr="00000000">
        <w:rPr>
          <w:color w:val="575b5f"/>
          <w:sz w:val="21"/>
          <w:szCs w:val="21"/>
          <w:rtl w:val="0"/>
        </w:rPr>
        <w:t xml:space="preserve">,</w:t>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"date_warning_effective_from"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"2025-05-18T09:30:00Z"</w:t>
      </w:r>
      <w:r w:rsidDel="00000000" w:rsidR="00000000" w:rsidRPr="00000000">
        <w:rPr>
          <w:color w:val="575b5f"/>
          <w:sz w:val="21"/>
          <w:szCs w:val="21"/>
          <w:rtl w:val="0"/>
        </w:rPr>
        <w:t xml:space="preserve">,</w:t>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"date_warning_expected_resolution"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"warning_type"</w:t>
      </w:r>
      <w:r w:rsidDel="00000000" w:rsidR="00000000" w:rsidRPr="00000000">
        <w:rPr>
          <w:color w:val="575b5f"/>
          <w:sz w:val="21"/>
          <w:szCs w:val="21"/>
          <w:rtl w:val="0"/>
        </w:rPr>
        <w:t xml:space="preserve">: {</w:t>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"trail_damage_bridge"</w:t>
      </w:r>
      <w:r w:rsidDel="00000000" w:rsidR="00000000" w:rsidRPr="00000000">
        <w:rPr>
          <w:color w:val="575b5f"/>
          <w:sz w:val="21"/>
          <w:szCs w:val="21"/>
          <w:rtl w:val="0"/>
        </w:rPr>
        <w:t xml:space="preserve">,</w:t>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 Damage - Bridge"</w:t>
      </w:r>
      <w:r w:rsidDel="00000000" w:rsidR="00000000" w:rsidRPr="00000000">
        <w:rPr>
          <w:color w:val="575b5f"/>
          <w:sz w:val="21"/>
          <w:szCs w:val="21"/>
          <w:rtl w:val="0"/>
        </w:rPr>
        <w:t xml:space="preserve">,</w:t>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"icon-bridge-damage"</w:t>
      </w:r>
      <w:r w:rsidDel="00000000" w:rsidR="00000000" w:rsidRPr="00000000">
        <w:rPr>
          <w:rtl w:val="0"/>
        </w:rPr>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"warning_severity"</w:t>
      </w:r>
      <w:r w:rsidDel="00000000" w:rsidR="00000000" w:rsidRPr="00000000">
        <w:rPr>
          <w:color w:val="575b5f"/>
          <w:sz w:val="21"/>
          <w:szCs w:val="21"/>
          <w:rtl w:val="0"/>
        </w:rPr>
        <w:t xml:space="preserve">: {</w:t>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"hazard_significant"</w:t>
      </w:r>
      <w:r w:rsidDel="00000000" w:rsidR="00000000" w:rsidRPr="00000000">
        <w:rPr>
          <w:color w:val="575b5f"/>
          <w:sz w:val="21"/>
          <w:szCs w:val="21"/>
          <w:rtl w:val="0"/>
        </w:rPr>
        <w:t xml:space="preserve">,</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"Significant Hazard / Consider Alternative"</w:t>
      </w:r>
      <w:r w:rsidDel="00000000" w:rsidR="00000000" w:rsidRPr="00000000">
        <w:rPr>
          <w:color w:val="575b5f"/>
          <w:sz w:val="21"/>
          <w:szCs w:val="21"/>
          <w:rtl w:val="0"/>
        </w:rPr>
        <w:t xml:space="preserve">,</w:t>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"ui_color_hex"</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"#E67E22"</w:t>
      </w:r>
      <w:r w:rsidDel="00000000" w:rsidR="00000000" w:rsidRPr="00000000">
        <w:rPr>
          <w:rtl w:val="0"/>
        </w:rPr>
      </w:r>
    </w:p>
    <w:p w:rsidR="00000000" w:rsidDel="00000000" w:rsidP="00000000" w:rsidRDefault="00000000" w:rsidRPr="00000000" w14:paraId="0000005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"warning_source_type_name"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"Official Authority"</w:t>
      </w:r>
      <w:r w:rsidDel="00000000" w:rsidR="00000000" w:rsidRPr="00000000">
        <w:rPr>
          <w:color w:val="575b5f"/>
          <w:sz w:val="21"/>
          <w:szCs w:val="21"/>
          <w:rtl w:val="0"/>
        </w:rPr>
        <w:t xml:space="preserve">,</w:t>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"primary_image_media_id"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"b2c3d4e5-f6g7-8901-2345-67890abcdef0"</w:t>
      </w:r>
      <w:r w:rsidDel="00000000" w:rsidR="00000000" w:rsidRPr="00000000">
        <w:rPr>
          <w:color w:val="575b5f"/>
          <w:sz w:val="21"/>
          <w:szCs w:val="21"/>
          <w:rtl w:val="0"/>
        </w:rPr>
        <w:t xml:space="preserve">,</w:t>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"primary_image_variants"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null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include_image_variants=false or no variants</w:t>
      </w:r>
      <w:r w:rsidDel="00000000" w:rsidR="00000000" w:rsidRPr="00000000">
        <w:rPr>
          <w:rtl w:val="0"/>
        </w:rPr>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&amp;lt;hr/&gt;</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k3m4ylp1xju7" w:id="2"/>
      <w:bookmarkEnd w:id="2"/>
      <w:r w:rsidDel="00000000" w:rsidR="00000000" w:rsidRPr="00000000">
        <w:rPr>
          <w:b w:val="1"/>
          <w:color w:val="1b1c1d"/>
          <w:sz w:val="24"/>
          <w:szCs w:val="24"/>
          <w:rtl w:val="0"/>
        </w:rPr>
        <w:t xml:space="preserve">Database-Support Analysis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both conceptual endpoints, the primary data source would ideally be the </w:t>
      </w:r>
      <w:r w:rsidDel="00000000" w:rsidR="00000000" w:rsidRPr="00000000">
        <w:rPr>
          <w:color w:val="575b5f"/>
          <w:sz w:val="21"/>
          <w:szCs w:val="21"/>
          <w:shd w:fill="e9eef6" w:val="clear"/>
          <w:rtl w:val="0"/>
        </w:rPr>
        <w:t xml:space="preserve">public.public_active_segment_warnings_view</w:t>
      </w:r>
      <w:r w:rsidDel="00000000" w:rsidR="00000000" w:rsidRPr="00000000">
        <w:rPr>
          <w:color w:val="1b1c1d"/>
          <w:sz w:val="24"/>
          <w:szCs w:val="24"/>
          <w:rtl w:val="0"/>
        </w:rPr>
        <w:t xml:space="preserve">.</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w:t>
      </w:r>
      <w:r w:rsidDel="00000000" w:rsidR="00000000" w:rsidRPr="00000000">
        <w:rPr>
          <w:color w:val="575b5f"/>
          <w:sz w:val="21"/>
          <w:szCs w:val="21"/>
          <w:shd w:fill="e9eef6" w:val="clear"/>
          <w:rtl w:val="0"/>
        </w:rPr>
        <w:t xml:space="preserve">GET /segments/{segment_id}/warnings</w:t>
        <w:br w:type="textWrapping"/>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6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The view itself queries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using </w:t>
      </w: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 An index on </w:t>
      </w:r>
      <w:r w:rsidDel="00000000" w:rsidR="00000000" w:rsidRPr="00000000">
        <w:rPr>
          <w:color w:val="575b5f"/>
          <w:sz w:val="21"/>
          <w:szCs w:val="21"/>
          <w:shd w:fill="e9eef6" w:val="clear"/>
          <w:rtl w:val="0"/>
        </w:rPr>
        <w:t xml:space="preserve">segment_warnings.segment_id</w:t>
      </w:r>
      <w:r w:rsidDel="00000000" w:rsidR="00000000" w:rsidRPr="00000000">
        <w:rPr>
          <w:color w:val="1b1c1d"/>
          <w:sz w:val="24"/>
          <w:szCs w:val="24"/>
          <w:rtl w:val="0"/>
        </w:rPr>
        <w:t xml:space="preserve"> is crucial and already defined (</w:t>
      </w:r>
      <w:r w:rsidDel="00000000" w:rsidR="00000000" w:rsidRPr="00000000">
        <w:rPr>
          <w:color w:val="575b5f"/>
          <w:sz w:val="21"/>
          <w:szCs w:val="21"/>
          <w:shd w:fill="e9eef6" w:val="clear"/>
          <w:rtl w:val="0"/>
        </w:rPr>
        <w:t xml:space="preserve">idx_segment_warnings_segment_id</w:t>
      </w:r>
      <w:r w:rsidDel="00000000" w:rsidR="00000000" w:rsidRPr="00000000">
        <w:rPr>
          <w:color w:val="1b1c1d"/>
          <w:sz w:val="24"/>
          <w:szCs w:val="24"/>
          <w:rtl w:val="0"/>
        </w:rPr>
        <w:t xml:space="preserve">).</w:t>
      </w:r>
    </w:p>
    <w:p w:rsidR="00000000" w:rsidDel="00000000" w:rsidP="00000000" w:rsidRDefault="00000000" w:rsidRPr="00000000" w14:paraId="0000006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6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The view also filters by </w:t>
      </w:r>
      <w:r w:rsidDel="00000000" w:rsidR="00000000" w:rsidRPr="00000000">
        <w:rPr>
          <w:color w:val="575b5f"/>
          <w:sz w:val="21"/>
          <w:szCs w:val="21"/>
          <w:shd w:fill="e9eef6" w:val="clear"/>
          <w:rtl w:val="0"/>
        </w:rPr>
        <w:t xml:space="preserve">is_currently_active = true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workflow_status_code = 'published'</w:t>
      </w:r>
      <w:r w:rsidDel="00000000" w:rsidR="00000000" w:rsidRPr="00000000">
        <w:rPr>
          <w:color w:val="1b1c1d"/>
          <w:sz w:val="24"/>
          <w:szCs w:val="24"/>
          <w:rtl w:val="0"/>
        </w:rPr>
        <w:t xml:space="preserve">. The composite index </w:t>
      </w:r>
      <w:r w:rsidDel="00000000" w:rsidR="00000000" w:rsidRPr="00000000">
        <w:rPr>
          <w:color w:val="575b5f"/>
          <w:sz w:val="21"/>
          <w:szCs w:val="21"/>
          <w:shd w:fill="e9eef6" w:val="clear"/>
          <w:rtl w:val="0"/>
        </w:rPr>
        <w:t xml:space="preserve">idx_segment_warnings_is_currently_active_published</w:t>
      </w:r>
      <w:r w:rsidDel="00000000" w:rsidR="00000000" w:rsidRPr="00000000">
        <w:rPr>
          <w:color w:val="1b1c1d"/>
          <w:sz w:val="24"/>
          <w:szCs w:val="24"/>
          <w:rtl w:val="0"/>
        </w:rPr>
        <w:t xml:space="preserve"> is well-suited for this.</w:t>
      </w:r>
    </w:p>
    <w:p w:rsidR="00000000" w:rsidDel="00000000" w:rsidP="00000000" w:rsidRDefault="00000000" w:rsidRPr="00000000" w14:paraId="0000006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6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Joins to master tables use their PKs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which are indexed.</w:t>
      </w:r>
    </w:p>
    <w:p w:rsidR="00000000" w:rsidDel="00000000" w:rsidP="00000000" w:rsidRDefault="00000000" w:rsidRPr="00000000" w14:paraId="0000006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Sufficient</w:t>
      </w:r>
      <w:r w:rsidDel="00000000" w:rsidR="00000000" w:rsidRPr="00000000">
        <w:rPr>
          <w:color w:val="1b1c1d"/>
          <w:sz w:val="24"/>
          <w:szCs w:val="24"/>
          <w:rtl w:val="0"/>
        </w:rPr>
        <w:t xml:space="preserve">: Yes, existing indexes on base tables and those supporting the view's WHERE clause are good.</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6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 already encapsulates the necessary joins (to </w:t>
      </w:r>
      <w:r w:rsidDel="00000000" w:rsidR="00000000" w:rsidRPr="00000000">
        <w:rPr>
          <w:color w:val="575b5f"/>
          <w:sz w:val="21"/>
          <w:szCs w:val="21"/>
          <w:shd w:fill="e9eef6" w:val="clear"/>
          <w:rtl w:val="0"/>
        </w:rPr>
        <w:t xml:space="preserve">warning_types_master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warning_severities_master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warning_source_types_master</w:t>
      </w:r>
      <w:r w:rsidDel="00000000" w:rsidR="00000000" w:rsidRPr="00000000">
        <w:rPr>
          <w:color w:val="1b1c1d"/>
          <w:sz w:val="24"/>
          <w:szCs w:val="24"/>
          <w:rtl w:val="0"/>
        </w:rPr>
        <w:t xml:space="preserve">).</w:t>
      </w:r>
    </w:p>
    <w:p w:rsidR="00000000" w:rsidDel="00000000" w:rsidP="00000000" w:rsidRDefault="00000000" w:rsidRPr="00000000" w14:paraId="0000006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If </w:t>
      </w:r>
      <w:r w:rsidDel="00000000" w:rsidR="00000000" w:rsidRPr="00000000">
        <w:rPr>
          <w:color w:val="575b5f"/>
          <w:sz w:val="21"/>
          <w:szCs w:val="21"/>
          <w:shd w:fill="e9eef6" w:val="clear"/>
          <w:rtl w:val="0"/>
        </w:rPr>
        <w:t xml:space="preserve">include_image_variants=true</w:t>
      </w:r>
      <w:r w:rsidDel="00000000" w:rsidR="00000000" w:rsidRPr="00000000">
        <w:rPr>
          <w:color w:val="1b1c1d"/>
          <w:sz w:val="24"/>
          <w:szCs w:val="24"/>
          <w:rtl w:val="0"/>
        </w:rPr>
        <w:t xml:space="preserve">, an additional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on </w:t>
      </w:r>
      <w:r w:rsidDel="00000000" w:rsidR="00000000" w:rsidRPr="00000000">
        <w:rPr>
          <w:color w:val="575b5f"/>
          <w:sz w:val="21"/>
          <w:szCs w:val="21"/>
          <w:shd w:fill="e9eef6" w:val="clear"/>
          <w:rtl w:val="0"/>
        </w:rPr>
        <w:t xml:space="preserve">primary_image_media_id</w:t>
      </w:r>
      <w:r w:rsidDel="00000000" w:rsidR="00000000" w:rsidRPr="00000000">
        <w:rPr>
          <w:color w:val="1b1c1d"/>
          <w:sz w:val="24"/>
          <w:szCs w:val="24"/>
          <w:rtl w:val="0"/>
        </w:rPr>
        <w:t xml:space="preserve"> would be needed if not already part of the core view. This is a simple join on an indexed FK.</w:t>
      </w:r>
    </w:p>
    <w:p w:rsidR="00000000" w:rsidDel="00000000" w:rsidP="00000000" w:rsidRDefault="00000000" w:rsidRPr="00000000" w14:paraId="0000006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Fetching translations would involve separate lookups to the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 per translatable field, per warning, if the API handles translation assembly.</w:t>
      </w:r>
    </w:p>
    <w:p w:rsidR="00000000" w:rsidDel="00000000" w:rsidP="00000000" w:rsidRDefault="00000000" w:rsidRPr="00000000" w14:paraId="0000006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Recommendation</w:t>
      </w:r>
      <w:r w:rsidDel="00000000" w:rsidR="00000000" w:rsidRPr="00000000">
        <w:rPr>
          <w:color w:val="1b1c1d"/>
          <w:sz w:val="24"/>
          <w:szCs w:val="24"/>
          <w:rtl w:val="0"/>
        </w:rPr>
        <w:t xml:space="preserve">: The view greatly simplifies this. For translations, the API backend would query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using </w:t>
      </w:r>
      <w:r w:rsidDel="00000000" w:rsidR="00000000" w:rsidRPr="00000000">
        <w:rPr>
          <w:color w:val="575b5f"/>
          <w:sz w:val="21"/>
          <w:szCs w:val="21"/>
          <w:shd w:fill="e9eef6" w:val="clear"/>
          <w:rtl w:val="0"/>
        </w:rPr>
        <w:t xml:space="preserve">table_identifier='segment_warnings'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row_foreign_key=warning_id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column_identifier IN (...)</w:t>
      </w:r>
      <w:r w:rsidDel="00000000" w:rsidR="00000000" w:rsidRPr="00000000">
        <w:rPr>
          <w:color w:val="1b1c1d"/>
          <w:sz w:val="24"/>
          <w:szCs w:val="24"/>
          <w:rtl w:val="0"/>
        </w:rPr>
        <w:t xml:space="preserve">, and the requested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This can be optimized.</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r>
    </w:p>
    <w:p w:rsidR="00000000" w:rsidDel="00000000" w:rsidP="00000000" w:rsidRDefault="00000000" w:rsidRPr="00000000" w14:paraId="0000006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RLS on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and master tables will be applied. If the RLS policies are complex or involve many subqueries, they could add overhead. However, the view is for public data, so RLS for an anonymous/authenticated role should be straightforward.</w:t>
      </w:r>
    </w:p>
    <w:p w:rsidR="00000000" w:rsidDel="00000000" w:rsidP="00000000" w:rsidRDefault="00000000" w:rsidRPr="00000000" w14:paraId="0000006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number of warnings per segment is expected to be low, so performance should be good.</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w:t>
      </w:r>
    </w:p>
    <w:p w:rsidR="00000000" w:rsidDel="00000000" w:rsidP="00000000" w:rsidRDefault="00000000" w:rsidRPr="00000000" w14:paraId="0000007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concept of </w:t>
      </w:r>
      <w:r w:rsidDel="00000000" w:rsidR="00000000" w:rsidRPr="00000000">
        <w:rPr>
          <w:color w:val="575b5f"/>
          <w:sz w:val="21"/>
          <w:szCs w:val="21"/>
          <w:shd w:fill="e9eef6" w:val="clear"/>
          <w:rtl w:val="0"/>
        </w:rPr>
        <w:t xml:space="preserve">translations_available</w:t>
      </w:r>
      <w:r w:rsidDel="00000000" w:rsidR="00000000" w:rsidRPr="00000000">
        <w:rPr>
          <w:color w:val="1b1c1d"/>
          <w:sz w:val="24"/>
          <w:szCs w:val="24"/>
          <w:rtl w:val="0"/>
        </w:rPr>
        <w:t xml:space="preserve"> in the example JSON is not directly stored. The API backend would need to determine this, perhaps by checking existing translations for a given </w:t>
      </w:r>
      <w:r w:rsidDel="00000000" w:rsidR="00000000" w:rsidRPr="00000000">
        <w:rPr>
          <w:color w:val="575b5f"/>
          <w:sz w:val="21"/>
          <w:szCs w:val="21"/>
          <w:shd w:fill="e9eef6" w:val="clear"/>
          <w:rtl w:val="0"/>
        </w:rPr>
        <w:t xml:space="preserve">warning_id</w:t>
      </w:r>
      <w:r w:rsidDel="00000000" w:rsidR="00000000" w:rsidRPr="00000000">
        <w:rPr>
          <w:color w:val="1b1c1d"/>
          <w:sz w:val="24"/>
          <w:szCs w:val="24"/>
          <w:rtl w:val="0"/>
        </w:rPr>
        <w:t xml:space="preserve">.</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w:t>
      </w:r>
      <w:r w:rsidDel="00000000" w:rsidR="00000000" w:rsidRPr="00000000">
        <w:rPr>
          <w:color w:val="575b5f"/>
          <w:sz w:val="21"/>
          <w:szCs w:val="21"/>
          <w:shd w:fill="e9eef6" w:val="clear"/>
          <w:rtl w:val="0"/>
        </w:rPr>
        <w:t xml:space="preserve">GET /warnings/search/geo</w:t>
      </w:r>
      <w:r w:rsidDel="00000000" w:rsidR="00000000" w:rsidRPr="00000000">
        <w:rPr>
          <w:b w:val="1"/>
          <w:color w:val="1b1c1d"/>
          <w:sz w:val="24"/>
          <w:szCs w:val="24"/>
          <w:rtl w:val="0"/>
        </w:rPr>
        <w:t xml:space="preserve"> (using </w:t>
      </w:r>
      <w:r w:rsidDel="00000000" w:rsidR="00000000" w:rsidRPr="00000000">
        <w:rPr>
          <w:color w:val="575b5f"/>
          <w:sz w:val="21"/>
          <w:szCs w:val="21"/>
          <w:shd w:fill="e9eef6" w:val="clear"/>
          <w:rtl w:val="0"/>
        </w:rPr>
        <w:t xml:space="preserve">bbox</w:t>
      </w:r>
      <w:r w:rsidDel="00000000" w:rsidR="00000000" w:rsidRPr="00000000">
        <w:rPr>
          <w:b w:val="1"/>
          <w:color w:val="1b1c1d"/>
          <w:sz w:val="24"/>
          <w:szCs w:val="24"/>
          <w:rtl w:val="0"/>
        </w:rPr>
        <w:t xml:space="preserve">)</w:t>
        <w:br w:type="textWrapping"/>
      </w:r>
    </w:p>
    <w:p w:rsidR="00000000" w:rsidDel="00000000" w:rsidP="00000000" w:rsidRDefault="00000000" w:rsidRPr="00000000" w14:paraId="0000007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7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Crucially relies on the GIST index on </w:t>
      </w:r>
      <w:r w:rsidDel="00000000" w:rsidR="00000000" w:rsidRPr="00000000">
        <w:rPr>
          <w:color w:val="575b5f"/>
          <w:sz w:val="21"/>
          <w:szCs w:val="21"/>
          <w:shd w:fill="e9eef6" w:val="clear"/>
          <w:rtl w:val="0"/>
        </w:rPr>
        <w:t xml:space="preserve">segment_warnings.location_on_segment_geom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idx_segment_warnings_location_geom</w:t>
      </w:r>
      <w:r w:rsidDel="00000000" w:rsidR="00000000" w:rsidRPr="00000000">
        <w:rPr>
          <w:color w:val="1b1c1d"/>
          <w:sz w:val="24"/>
          <w:szCs w:val="24"/>
          <w:rtl w:val="0"/>
        </w:rPr>
        <w:t xml:space="preserve">) for efficient spatial queries (e.g., using </w:t>
      </w:r>
      <w:r w:rsidDel="00000000" w:rsidR="00000000" w:rsidRPr="00000000">
        <w:rPr>
          <w:color w:val="575b5f"/>
          <w:sz w:val="21"/>
          <w:szCs w:val="21"/>
          <w:shd w:fill="e9eef6" w:val="clear"/>
          <w:rtl w:val="0"/>
        </w:rPr>
        <w:t xml:space="preserve">ST_MakeEnvelope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&amp;&amp;</w:t>
      </w:r>
      <w:r w:rsidDel="00000000" w:rsidR="00000000" w:rsidRPr="00000000">
        <w:rPr>
          <w:color w:val="1b1c1d"/>
          <w:sz w:val="24"/>
          <w:szCs w:val="24"/>
          <w:rtl w:val="0"/>
        </w:rPr>
        <w:t xml:space="preserve"> operator).</w:t>
      </w:r>
    </w:p>
    <w:p w:rsidR="00000000" w:rsidDel="00000000" w:rsidP="00000000" w:rsidRDefault="00000000" w:rsidRPr="00000000" w14:paraId="0000007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7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The view's filters on </w:t>
      </w:r>
      <w:r w:rsidDel="00000000" w:rsidR="00000000" w:rsidRPr="00000000">
        <w:rPr>
          <w:color w:val="575b5f"/>
          <w:sz w:val="21"/>
          <w:szCs w:val="21"/>
          <w:shd w:fill="e9eef6" w:val="clear"/>
          <w:rtl w:val="0"/>
        </w:rPr>
        <w:t xml:space="preserve">is_currently_active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workflow_status_code</w:t>
      </w:r>
      <w:r w:rsidDel="00000000" w:rsidR="00000000" w:rsidRPr="00000000">
        <w:rPr>
          <w:color w:val="1b1c1d"/>
          <w:sz w:val="24"/>
          <w:szCs w:val="24"/>
          <w:rtl w:val="0"/>
        </w:rPr>
        <w:t xml:space="preserve"> are also important, covered by </w:t>
      </w:r>
      <w:r w:rsidDel="00000000" w:rsidR="00000000" w:rsidRPr="00000000">
        <w:rPr>
          <w:color w:val="575b5f"/>
          <w:sz w:val="21"/>
          <w:szCs w:val="21"/>
          <w:shd w:fill="e9eef6" w:val="clear"/>
          <w:rtl w:val="0"/>
        </w:rPr>
        <w:t xml:space="preserve">idx_segment_warnings_is_currently_active_published</w:t>
      </w:r>
      <w:r w:rsidDel="00000000" w:rsidR="00000000" w:rsidRPr="00000000">
        <w:rPr>
          <w:color w:val="1b1c1d"/>
          <w:sz w:val="24"/>
          <w:szCs w:val="24"/>
          <w:rtl w:val="0"/>
        </w:rPr>
        <w:t xml:space="preserve">.</w:t>
      </w:r>
    </w:p>
    <w:p w:rsidR="00000000" w:rsidDel="00000000" w:rsidP="00000000" w:rsidRDefault="00000000" w:rsidRPr="00000000" w14:paraId="0000007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7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Sufficient</w:t>
      </w:r>
      <w:r w:rsidDel="00000000" w:rsidR="00000000" w:rsidRPr="00000000">
        <w:rPr>
          <w:color w:val="1b1c1d"/>
          <w:sz w:val="24"/>
          <w:szCs w:val="24"/>
          <w:rtl w:val="0"/>
        </w:rPr>
        <w:t xml:space="preserve">: Yes, provided the GIST index is correctly utilized.</w:t>
      </w:r>
    </w:p>
    <w:p w:rsidR="00000000" w:rsidDel="00000000" w:rsidP="00000000" w:rsidRDefault="00000000" w:rsidRPr="00000000" w14:paraId="0000007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7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Similar to the first endpoint, the view handles base joins.</w:t>
      </w:r>
    </w:p>
    <w:p w:rsidR="00000000" w:rsidDel="00000000" w:rsidP="00000000" w:rsidRDefault="00000000" w:rsidRPr="00000000" w14:paraId="0000007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geo query itself is on </w:t>
      </w:r>
      <w:r w:rsidDel="00000000" w:rsidR="00000000" w:rsidRPr="00000000">
        <w:rPr>
          <w:color w:val="575b5f"/>
          <w:sz w:val="21"/>
          <w:szCs w:val="21"/>
          <w:shd w:fill="e9eef6" w:val="clear"/>
          <w:rtl w:val="0"/>
        </w:rPr>
        <w:t xml:space="preserve">segment_warnings.location_on_segment_geom</w:t>
      </w:r>
      <w:r w:rsidDel="00000000" w:rsidR="00000000" w:rsidRPr="00000000">
        <w:rPr>
          <w:color w:val="1b1c1d"/>
          <w:sz w:val="24"/>
          <w:szCs w:val="24"/>
          <w:rtl w:val="0"/>
        </w:rPr>
        <w:t xml:space="preserve">.</w:t>
      </w:r>
    </w:p>
    <w:p w:rsidR="00000000" w:rsidDel="00000000" w:rsidP="00000000" w:rsidRDefault="00000000" w:rsidRPr="00000000" w14:paraId="0000007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Filtering by </w:t>
      </w:r>
      <w:r w:rsidDel="00000000" w:rsidR="00000000" w:rsidRPr="00000000">
        <w:rPr>
          <w:color w:val="575b5f"/>
          <w:sz w:val="21"/>
          <w:szCs w:val="21"/>
          <w:shd w:fill="e9eef6" w:val="clear"/>
          <w:rtl w:val="0"/>
        </w:rPr>
        <w:t xml:space="preserve">min_severity_code</w:t>
      </w:r>
      <w:r w:rsidDel="00000000" w:rsidR="00000000" w:rsidRPr="00000000">
        <w:rPr>
          <w:color w:val="1b1c1d"/>
          <w:sz w:val="24"/>
          <w:szCs w:val="24"/>
          <w:rtl w:val="0"/>
        </w:rPr>
        <w:t xml:space="preserve"> would require joining </w:t>
      </w:r>
      <w:r w:rsidDel="00000000" w:rsidR="00000000" w:rsidRPr="00000000">
        <w:rPr>
          <w:color w:val="575b5f"/>
          <w:sz w:val="21"/>
          <w:szCs w:val="21"/>
          <w:shd w:fill="e9eef6" w:val="clear"/>
          <w:rtl w:val="0"/>
        </w:rPr>
        <w:t xml:space="preserve">warning_severities_master</w:t>
      </w:r>
      <w:r w:rsidDel="00000000" w:rsidR="00000000" w:rsidRPr="00000000">
        <w:rPr>
          <w:color w:val="1b1c1d"/>
          <w:sz w:val="24"/>
          <w:szCs w:val="24"/>
          <w:rtl w:val="0"/>
        </w:rPr>
        <w:t xml:space="preserve"> (if not already in the view in a way that allows filtering on </w:t>
      </w:r>
      <w:r w:rsidDel="00000000" w:rsidR="00000000" w:rsidRPr="00000000">
        <w:rPr>
          <w:color w:val="575b5f"/>
          <w:sz w:val="21"/>
          <w:szCs w:val="21"/>
          <w:shd w:fill="e9eef6" w:val="clear"/>
          <w:rtl w:val="0"/>
        </w:rPr>
        <w:t xml:space="preserve">sort_order</w:t>
      </w:r>
      <w:r w:rsidDel="00000000" w:rsidR="00000000" w:rsidRPr="00000000">
        <w:rPr>
          <w:color w:val="1b1c1d"/>
          <w:sz w:val="24"/>
          <w:szCs w:val="24"/>
          <w:rtl w:val="0"/>
        </w:rPr>
        <w:t xml:space="preserve"> associated with the code) or an efficient lookup of </w:t>
      </w:r>
      <w:r w:rsidDel="00000000" w:rsidR="00000000" w:rsidRPr="00000000">
        <w:rPr>
          <w:color w:val="575b5f"/>
          <w:sz w:val="21"/>
          <w:szCs w:val="21"/>
          <w:shd w:fill="e9eef6" w:val="clear"/>
          <w:rtl w:val="0"/>
        </w:rPr>
        <w:t xml:space="preserve">sort_order</w:t>
      </w:r>
      <w:r w:rsidDel="00000000" w:rsidR="00000000" w:rsidRPr="00000000">
        <w:rPr>
          <w:color w:val="1b1c1d"/>
          <w:sz w:val="24"/>
          <w:szCs w:val="24"/>
          <w:rtl w:val="0"/>
        </w:rPr>
        <w:t xml:space="preserve"> from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to apply to the view's </w:t>
      </w:r>
      <w:r w:rsidDel="00000000" w:rsidR="00000000" w:rsidRPr="00000000">
        <w:rPr>
          <w:color w:val="575b5f"/>
          <w:sz w:val="21"/>
          <w:szCs w:val="21"/>
          <w:shd w:fill="e9eef6" w:val="clear"/>
          <w:rtl w:val="0"/>
        </w:rPr>
        <w:t xml:space="preserve">warning_severity_code</w:t>
      </w:r>
      <w:r w:rsidDel="00000000" w:rsidR="00000000" w:rsidRPr="00000000">
        <w:rPr>
          <w:color w:val="1b1c1d"/>
          <w:sz w:val="24"/>
          <w:szCs w:val="24"/>
          <w:rtl w:val="0"/>
        </w:rPr>
        <w:t xml:space="preserve"> or a derived </w:t>
      </w:r>
      <w:r w:rsidDel="00000000" w:rsidR="00000000" w:rsidRPr="00000000">
        <w:rPr>
          <w:color w:val="575b5f"/>
          <w:sz w:val="21"/>
          <w:szCs w:val="21"/>
          <w:shd w:fill="e9eef6" w:val="clear"/>
          <w:rtl w:val="0"/>
        </w:rPr>
        <w:t xml:space="preserve">warning_severity_sort_order</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 already includes </w:t>
      </w:r>
      <w:r w:rsidDel="00000000" w:rsidR="00000000" w:rsidRPr="00000000">
        <w:rPr>
          <w:color w:val="575b5f"/>
          <w:sz w:val="21"/>
          <w:szCs w:val="21"/>
          <w:shd w:fill="e9eef6" w:val="clear"/>
          <w:rtl w:val="0"/>
        </w:rPr>
        <w:t xml:space="preserve">warning_severity_code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warning_severity_name</w:t>
      </w:r>
      <w:r w:rsidDel="00000000" w:rsidR="00000000" w:rsidRPr="00000000">
        <w:rPr>
          <w:color w:val="1b1c1d"/>
          <w:sz w:val="24"/>
          <w:szCs w:val="24"/>
          <w:rtl w:val="0"/>
        </w:rPr>
        <w:t xml:space="preserve">. Adding </w:t>
      </w:r>
      <w:r w:rsidDel="00000000" w:rsidR="00000000" w:rsidRPr="00000000">
        <w:rPr>
          <w:color w:val="575b5f"/>
          <w:sz w:val="21"/>
          <w:szCs w:val="21"/>
          <w:shd w:fill="e9eef6" w:val="clear"/>
          <w:rtl w:val="0"/>
        </w:rPr>
        <w:t xml:space="preserve">wsm.sort_order AS warning_severity_sort_order</w:t>
      </w:r>
      <w:r w:rsidDel="00000000" w:rsidR="00000000" w:rsidRPr="00000000">
        <w:rPr>
          <w:color w:val="1b1c1d"/>
          <w:sz w:val="24"/>
          <w:szCs w:val="24"/>
          <w:rtl w:val="0"/>
        </w:rPr>
        <w:t xml:space="preserve"> to the view would be beneficial for this filter.</w:t>
      </w:r>
    </w:p>
    <w:p w:rsidR="00000000" w:rsidDel="00000000" w:rsidP="00000000" w:rsidRDefault="00000000" w:rsidRPr="00000000" w14:paraId="0000007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r>
    </w:p>
    <w:p w:rsidR="00000000" w:rsidDel="00000000" w:rsidP="00000000" w:rsidRDefault="00000000" w:rsidRPr="00000000" w14:paraId="0000007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Spatial queries can be intensive if the dataset is huge and the </w:t>
      </w:r>
      <w:r w:rsidDel="00000000" w:rsidR="00000000" w:rsidRPr="00000000">
        <w:rPr>
          <w:color w:val="575b5f"/>
          <w:sz w:val="21"/>
          <w:szCs w:val="21"/>
          <w:shd w:fill="e9eef6" w:val="clear"/>
          <w:rtl w:val="0"/>
        </w:rPr>
        <w:t xml:space="preserve">bbox</w:t>
      </w:r>
      <w:r w:rsidDel="00000000" w:rsidR="00000000" w:rsidRPr="00000000">
        <w:rPr>
          <w:color w:val="1b1c1d"/>
          <w:sz w:val="24"/>
          <w:szCs w:val="24"/>
          <w:rtl w:val="0"/>
        </w:rPr>
        <w:t xml:space="preserve"> is very large, but with proper indexing and typical warning volumes, it should be manageable.</w:t>
      </w:r>
    </w:p>
    <w:p w:rsidR="00000000" w:rsidDel="00000000" w:rsidP="00000000" w:rsidRDefault="00000000" w:rsidRPr="00000000" w14:paraId="0000007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Pagination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on geo-queries needs careful handling, often best combined with a deterministic sort order (e.g., </w:t>
      </w:r>
      <w:r w:rsidDel="00000000" w:rsidR="00000000" w:rsidRPr="00000000">
        <w:rPr>
          <w:color w:val="575b5f"/>
          <w:sz w:val="21"/>
          <w:szCs w:val="21"/>
          <w:shd w:fill="e9eef6" w:val="clear"/>
          <w:rtl w:val="0"/>
        </w:rPr>
        <w:t xml:space="preserve">date_warning_reported DESC</w:t>
      </w:r>
      <w:r w:rsidDel="00000000" w:rsidR="00000000" w:rsidRPr="00000000">
        <w:rPr>
          <w:color w:val="1b1c1d"/>
          <w:sz w:val="24"/>
          <w:szCs w:val="24"/>
          <w:rtl w:val="0"/>
        </w:rPr>
        <w:t xml:space="preserve">) to ensure stable results if not sorting by distance (which is a different query type).</w:t>
      </w:r>
    </w:p>
    <w:p w:rsidR="00000000" w:rsidDel="00000000" w:rsidP="00000000" w:rsidRDefault="00000000" w:rsidRPr="00000000" w14:paraId="0000008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w:t>
      </w:r>
    </w:p>
    <w:p w:rsidR="00000000" w:rsidDel="00000000" w:rsidP="00000000" w:rsidRDefault="00000000" w:rsidRPr="00000000" w14:paraId="00000081">
      <w:pPr>
        <w:numPr>
          <w:ilvl w:val="2"/>
          <w:numId w:val="1"/>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1b1c1d"/>
          <w:sz w:val="24"/>
          <w:szCs w:val="24"/>
          <w:rtl w:val="0"/>
        </w:rPr>
        <w:t xml:space="preserve">To filter by </w:t>
      </w:r>
      <w:r w:rsidDel="00000000" w:rsidR="00000000" w:rsidRPr="00000000">
        <w:rPr>
          <w:color w:val="575b5f"/>
          <w:sz w:val="21"/>
          <w:szCs w:val="21"/>
          <w:shd w:fill="e9eef6" w:val="clear"/>
          <w:rtl w:val="0"/>
        </w:rPr>
        <w:t xml:space="preserve">min_severity_code</w:t>
      </w:r>
      <w:r w:rsidDel="00000000" w:rsidR="00000000" w:rsidRPr="00000000">
        <w:rPr>
          <w:color w:val="1b1c1d"/>
          <w:sz w:val="24"/>
          <w:szCs w:val="24"/>
          <w:rtl w:val="0"/>
        </w:rPr>
        <w:t xml:space="preserve"> effectively based on hierarchy, the </w:t>
      </w:r>
      <w:r w:rsidDel="00000000" w:rsidR="00000000" w:rsidRPr="00000000">
        <w:rPr>
          <w:color w:val="575b5f"/>
          <w:sz w:val="21"/>
          <w:szCs w:val="21"/>
          <w:shd w:fill="e9eef6" w:val="clear"/>
          <w:rtl w:val="0"/>
        </w:rPr>
        <w:t xml:space="preserve">sort_order</w:t>
      </w:r>
      <w:r w:rsidDel="00000000" w:rsidR="00000000" w:rsidRPr="00000000">
        <w:rPr>
          <w:color w:val="1b1c1d"/>
          <w:sz w:val="24"/>
          <w:szCs w:val="24"/>
          <w:rtl w:val="0"/>
        </w:rPr>
        <w:t xml:space="preserve"> from </w:t>
      </w:r>
      <w:r w:rsidDel="00000000" w:rsidR="00000000" w:rsidRPr="00000000">
        <w:rPr>
          <w:color w:val="575b5f"/>
          <w:sz w:val="21"/>
          <w:szCs w:val="21"/>
          <w:shd w:fill="e9eef6" w:val="clear"/>
          <w:rtl w:val="0"/>
        </w:rPr>
        <w:t xml:space="preserve">warning_severities_master</w:t>
      </w:r>
      <w:r w:rsidDel="00000000" w:rsidR="00000000" w:rsidRPr="00000000">
        <w:rPr>
          <w:color w:val="1b1c1d"/>
          <w:sz w:val="24"/>
          <w:szCs w:val="24"/>
          <w:rtl w:val="0"/>
        </w:rPr>
        <w:t xml:space="preserve"> should be easily accessible, ideally exposed by the view.</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&amp;lt;hr/&gt;</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jl669ud55u89" w:id="3"/>
      <w:bookmarkEnd w:id="3"/>
      <w:r w:rsidDel="00000000" w:rsidR="00000000" w:rsidRPr="00000000">
        <w:rPr>
          <w:b w:val="1"/>
          <w:color w:val="1b1c1d"/>
          <w:sz w:val="24"/>
          <w:szCs w:val="24"/>
          <w:rtl w:val="0"/>
        </w:rPr>
        <w:t xml:space="preserve">Immediate Schema Tweaks (if any)</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Add </w:t>
      </w:r>
      <w:r w:rsidDel="00000000" w:rsidR="00000000" w:rsidRPr="00000000">
        <w:rPr>
          <w:color w:val="575b5f"/>
          <w:sz w:val="21"/>
          <w:szCs w:val="21"/>
          <w:shd w:fill="e9eef6" w:val="clear"/>
          <w:rtl w:val="0"/>
        </w:rPr>
        <w:t xml:space="preserve">sort_order</w:t>
      </w:r>
      <w:r w:rsidDel="00000000" w:rsidR="00000000" w:rsidRPr="00000000">
        <w:rPr>
          <w:b w:val="1"/>
          <w:color w:val="1b1c1d"/>
          <w:sz w:val="24"/>
          <w:szCs w:val="24"/>
          <w:rtl w:val="0"/>
        </w:rPr>
        <w:t xml:space="preserve"> from </w:t>
      </w:r>
      <w:r w:rsidDel="00000000" w:rsidR="00000000" w:rsidRPr="00000000">
        <w:rPr>
          <w:color w:val="575b5f"/>
          <w:sz w:val="21"/>
          <w:szCs w:val="21"/>
          <w:shd w:fill="e9eef6" w:val="clear"/>
          <w:rtl w:val="0"/>
        </w:rPr>
        <w:t xml:space="preserve">warning_severities_master</w:t>
      </w:r>
      <w:r w:rsidDel="00000000" w:rsidR="00000000" w:rsidRPr="00000000">
        <w:rPr>
          <w:b w:val="1"/>
          <w:color w:val="1b1c1d"/>
          <w:sz w:val="24"/>
          <w:szCs w:val="24"/>
          <w:rtl w:val="0"/>
        </w:rPr>
        <w:t xml:space="preserve"> to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w:t>
        <w:br w:type="textWrapping"/>
      </w:r>
    </w:p>
    <w:p w:rsidR="00000000" w:rsidDel="00000000" w:rsidP="00000000" w:rsidRDefault="00000000" w:rsidRPr="00000000" w14:paraId="0000008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Reason</w:t>
      </w:r>
      <w:r w:rsidDel="00000000" w:rsidR="00000000" w:rsidRPr="00000000">
        <w:rPr>
          <w:color w:val="1b1c1d"/>
          <w:sz w:val="24"/>
          <w:szCs w:val="24"/>
          <w:rtl w:val="0"/>
        </w:rPr>
        <w:t xml:space="preserve">: To efficiently support the </w:t>
      </w:r>
      <w:r w:rsidDel="00000000" w:rsidR="00000000" w:rsidRPr="00000000">
        <w:rPr>
          <w:color w:val="575b5f"/>
          <w:sz w:val="21"/>
          <w:szCs w:val="21"/>
          <w:shd w:fill="e9eef6" w:val="clear"/>
          <w:rtl w:val="0"/>
        </w:rPr>
        <w:t xml:space="preserve">min_severity_code</w:t>
      </w:r>
      <w:r w:rsidDel="00000000" w:rsidR="00000000" w:rsidRPr="00000000">
        <w:rPr>
          <w:color w:val="1b1c1d"/>
          <w:sz w:val="24"/>
          <w:szCs w:val="24"/>
          <w:rtl w:val="0"/>
        </w:rPr>
        <w:t xml:space="preserve"> filter on the </w:t>
      </w:r>
      <w:r w:rsidDel="00000000" w:rsidR="00000000" w:rsidRPr="00000000">
        <w:rPr>
          <w:color w:val="575b5f"/>
          <w:sz w:val="21"/>
          <w:szCs w:val="21"/>
          <w:shd w:fill="e9eef6" w:val="clear"/>
          <w:rtl w:val="0"/>
        </w:rPr>
        <w:t xml:space="preserve">/warnings/search/geo</w:t>
      </w:r>
      <w:r w:rsidDel="00000000" w:rsidR="00000000" w:rsidRPr="00000000">
        <w:rPr>
          <w:color w:val="1b1c1d"/>
          <w:sz w:val="24"/>
          <w:szCs w:val="24"/>
          <w:rtl w:val="0"/>
        </w:rPr>
        <w:t xml:space="preserve"> endpoint by allowing filtering on the numerical </w:t>
      </w:r>
      <w:r w:rsidDel="00000000" w:rsidR="00000000" w:rsidRPr="00000000">
        <w:rPr>
          <w:color w:val="575b5f"/>
          <w:sz w:val="21"/>
          <w:szCs w:val="21"/>
          <w:shd w:fill="e9eef6" w:val="clear"/>
          <w:rtl w:val="0"/>
        </w:rPr>
        <w:t xml:space="preserve">sort_order</w:t>
      </w:r>
      <w:r w:rsidDel="00000000" w:rsidR="00000000" w:rsidRPr="00000000">
        <w:rPr>
          <w:color w:val="1b1c1d"/>
          <w:sz w:val="24"/>
          <w:szCs w:val="24"/>
          <w:rtl w:val="0"/>
        </w:rPr>
        <w:t xml:space="preserve">.</w:t>
      </w:r>
    </w:p>
    <w:p w:rsidR="00000000" w:rsidDel="00000000" w:rsidP="00000000" w:rsidRDefault="00000000" w:rsidRPr="00000000" w14:paraId="0000008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Change</w:t>
      </w:r>
      <w:r w:rsidDel="00000000" w:rsidR="00000000" w:rsidRPr="00000000">
        <w:rPr>
          <w:color w:val="1b1c1d"/>
          <w:sz w:val="24"/>
          <w:szCs w:val="24"/>
          <w:rtl w:val="0"/>
        </w:rPr>
        <w:t xml:space="preserve">: Modify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 DDL:</w:t>
      </w:r>
    </w:p>
    <w:p w:rsidR="00000000" w:rsidDel="00000000" w:rsidP="00000000" w:rsidRDefault="00000000" w:rsidRPr="00000000" w14:paraId="00000087">
      <w:pPr>
        <w:numPr>
          <w:ilvl w:val="1"/>
          <w:numId w:val="3"/>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SQL</w:t>
      </w:r>
    </w:p>
    <w:p w:rsidR="00000000" w:rsidDel="00000000" w:rsidP="00000000" w:rsidRDefault="00000000" w:rsidRPr="00000000" w14:paraId="00000088">
      <w:pPr>
        <w:rPr>
          <w:color w:val="575b5f"/>
          <w:sz w:val="21"/>
          <w:szCs w:val="21"/>
        </w:rPr>
      </w:pPr>
      <w:r w:rsidDel="00000000" w:rsidR="00000000" w:rsidRPr="00000000">
        <w:rPr>
          <w:color w:val="5f6368"/>
          <w:sz w:val="21"/>
          <w:szCs w:val="21"/>
          <w:rtl w:val="0"/>
        </w:rPr>
        <w:t xml:space="preserve">-- In SELECT list:</w:t>
      </w:r>
      <w:r w:rsidDel="00000000" w:rsidR="00000000" w:rsidRPr="00000000">
        <w:rPr>
          <w:rtl w:val="0"/>
        </w:rPr>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wsm.sort_order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warning_severity_sort_order</w:t>
      </w:r>
    </w:p>
    <w:p w:rsidR="00000000" w:rsidDel="00000000" w:rsidP="00000000" w:rsidRDefault="00000000" w:rsidRPr="00000000" w14:paraId="0000008A">
      <w:pPr>
        <w:numPr>
          <w:ilvl w:val="1"/>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8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Consider adding </w:t>
      </w:r>
      <w:r w:rsidDel="00000000" w:rsidR="00000000" w:rsidRPr="00000000">
        <w:rPr>
          <w:color w:val="575b5f"/>
          <w:sz w:val="21"/>
          <w:szCs w:val="21"/>
          <w:shd w:fill="e9eef6" w:val="clear"/>
          <w:rtl w:val="0"/>
        </w:rPr>
        <w:t xml:space="preserve">media.image_variants_json</w:t>
      </w:r>
      <w:r w:rsidDel="00000000" w:rsidR="00000000" w:rsidRPr="00000000">
        <w:rPr>
          <w:b w:val="1"/>
          <w:color w:val="1b1c1d"/>
          <w:sz w:val="24"/>
          <w:szCs w:val="24"/>
          <w:rtl w:val="0"/>
        </w:rPr>
        <w:t xml:space="preserve"> to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w:t>
        <w:br w:type="textWrapping"/>
      </w:r>
    </w:p>
    <w:p w:rsidR="00000000" w:rsidDel="00000000" w:rsidP="00000000" w:rsidRDefault="00000000" w:rsidRPr="00000000" w14:paraId="0000008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Reason</w:t>
      </w:r>
      <w:r w:rsidDel="00000000" w:rsidR="00000000" w:rsidRPr="00000000">
        <w:rPr>
          <w:color w:val="1b1c1d"/>
          <w:sz w:val="24"/>
          <w:szCs w:val="24"/>
          <w:rtl w:val="0"/>
        </w:rPr>
        <w:t xml:space="preserve">: If </w:t>
      </w:r>
      <w:r w:rsidDel="00000000" w:rsidR="00000000" w:rsidRPr="00000000">
        <w:rPr>
          <w:color w:val="575b5f"/>
          <w:sz w:val="21"/>
          <w:szCs w:val="21"/>
          <w:shd w:fill="e9eef6" w:val="clear"/>
          <w:rtl w:val="0"/>
        </w:rPr>
        <w:t xml:space="preserve">include_image_variants=true</w:t>
      </w:r>
      <w:r w:rsidDel="00000000" w:rsidR="00000000" w:rsidRPr="00000000">
        <w:rPr>
          <w:color w:val="1b1c1d"/>
          <w:sz w:val="24"/>
          <w:szCs w:val="24"/>
          <w:rtl w:val="0"/>
        </w:rPr>
        <w:t xml:space="preserve"> is a common API parameter, embedding the </w:t>
      </w:r>
      <w:r w:rsidDel="00000000" w:rsidR="00000000" w:rsidRPr="00000000">
        <w:rPr>
          <w:color w:val="575b5f"/>
          <w:sz w:val="21"/>
          <w:szCs w:val="21"/>
          <w:shd w:fill="e9eef6" w:val="clear"/>
          <w:rtl w:val="0"/>
        </w:rPr>
        <w:t xml:space="preserve">image_variants_json</w:t>
      </w:r>
      <w:r w:rsidDel="00000000" w:rsidR="00000000" w:rsidRPr="00000000">
        <w:rPr>
          <w:color w:val="1b1c1d"/>
          <w:sz w:val="24"/>
          <w:szCs w:val="24"/>
          <w:rtl w:val="0"/>
        </w:rPr>
        <w:t xml:space="preserve"> directly into the view (if </w:t>
      </w:r>
      <w:r w:rsidDel="00000000" w:rsidR="00000000" w:rsidRPr="00000000">
        <w:rPr>
          <w:color w:val="575b5f"/>
          <w:sz w:val="21"/>
          <w:szCs w:val="21"/>
          <w:shd w:fill="e9eef6" w:val="clear"/>
          <w:rtl w:val="0"/>
        </w:rPr>
        <w:t xml:space="preserve">primary_image_media_id</w:t>
      </w:r>
      <w:r w:rsidDel="00000000" w:rsidR="00000000" w:rsidRPr="00000000">
        <w:rPr>
          <w:color w:val="1b1c1d"/>
          <w:sz w:val="24"/>
          <w:szCs w:val="24"/>
          <w:rtl w:val="0"/>
        </w:rPr>
        <w:t xml:space="preserve"> is not null) could simplify API logic by avoiding an N+1 query problem or a secondary join at the API level.</w:t>
      </w:r>
    </w:p>
    <w:p w:rsidR="00000000" w:rsidDel="00000000" w:rsidP="00000000" w:rsidRDefault="00000000" w:rsidRPr="00000000" w14:paraId="0000008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Change</w:t>
      </w:r>
      <w:r w:rsidDel="00000000" w:rsidR="00000000" w:rsidRPr="00000000">
        <w:rPr>
          <w:color w:val="1b1c1d"/>
          <w:sz w:val="24"/>
          <w:szCs w:val="24"/>
          <w:rtl w:val="0"/>
        </w:rPr>
        <w:t xml:space="preserve">: Modify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 DDL:</w:t>
      </w:r>
    </w:p>
    <w:p w:rsidR="00000000" w:rsidDel="00000000" w:rsidP="00000000" w:rsidRDefault="00000000" w:rsidRPr="00000000" w14:paraId="0000008F">
      <w:pPr>
        <w:numPr>
          <w:ilvl w:val="1"/>
          <w:numId w:val="3"/>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SQL</w:t>
      </w:r>
    </w:p>
    <w:p w:rsidR="00000000" w:rsidDel="00000000" w:rsidP="00000000" w:rsidRDefault="00000000" w:rsidRPr="00000000" w14:paraId="00000090">
      <w:pPr>
        <w:rPr>
          <w:color w:val="575b5f"/>
          <w:sz w:val="21"/>
          <w:szCs w:val="21"/>
        </w:rPr>
      </w:pPr>
      <w:r w:rsidDel="00000000" w:rsidR="00000000" w:rsidRPr="00000000">
        <w:rPr>
          <w:color w:val="5f6368"/>
          <w:sz w:val="21"/>
          <w:szCs w:val="21"/>
          <w:rtl w:val="0"/>
        </w:rPr>
        <w:t xml:space="preserve">-- Add LEFT JOIN to media:</w:t>
      </w:r>
      <w:r w:rsidDel="00000000" w:rsidR="00000000" w:rsidRPr="00000000">
        <w:rPr>
          <w:rtl w:val="0"/>
        </w:rPr>
      </w:r>
    </w:p>
    <w:p w:rsidR="00000000" w:rsidDel="00000000" w:rsidP="00000000" w:rsidRDefault="00000000" w:rsidRPr="00000000" w14:paraId="00000091">
      <w:pPr>
        <w:rPr>
          <w:color w:val="575b5f"/>
          <w:sz w:val="21"/>
          <w:szCs w:val="21"/>
        </w:rPr>
      </w:pPr>
      <w:r w:rsidDel="00000000" w:rsidR="00000000" w:rsidRPr="00000000">
        <w:rPr>
          <w:color w:val="5f6368"/>
          <w:sz w:val="21"/>
          <w:szCs w:val="21"/>
          <w:rtl w:val="0"/>
        </w:rPr>
        <w:t xml:space="preserve">-- LEFT JOIN public.media m ON sw.primary_image_media_id = m.id</w:t>
      </w:r>
      <w:r w:rsidDel="00000000" w:rsidR="00000000" w:rsidRPr="00000000">
        <w:rPr>
          <w:rtl w:val="0"/>
        </w:rPr>
      </w:r>
    </w:p>
    <w:p w:rsidR="00000000" w:rsidDel="00000000" w:rsidP="00000000" w:rsidRDefault="00000000" w:rsidRPr="00000000" w14:paraId="00000092">
      <w:pPr>
        <w:rPr>
          <w:color w:val="575b5f"/>
          <w:sz w:val="21"/>
          <w:szCs w:val="21"/>
        </w:rPr>
      </w:pPr>
      <w:r w:rsidDel="00000000" w:rsidR="00000000" w:rsidRPr="00000000">
        <w:rPr>
          <w:color w:val="5f6368"/>
          <w:sz w:val="21"/>
          <w:szCs w:val="21"/>
          <w:rtl w:val="0"/>
        </w:rPr>
        <w:t xml:space="preserve">-- In SELECT list:</w:t>
      </w:r>
      <w:r w:rsidDel="00000000" w:rsidR="00000000" w:rsidRPr="00000000">
        <w:rPr>
          <w:rtl w:val="0"/>
        </w:rPr>
      </w:r>
    </w:p>
    <w:p w:rsidR="00000000" w:rsidDel="00000000" w:rsidP="00000000" w:rsidRDefault="00000000" w:rsidRPr="00000000" w14:paraId="00000093">
      <w:pPr>
        <w:rPr>
          <w:color w:val="575b5f"/>
          <w:sz w:val="21"/>
          <w:szCs w:val="21"/>
        </w:rPr>
      </w:pPr>
      <w:r w:rsidDel="00000000" w:rsidR="00000000" w:rsidRPr="00000000">
        <w:rPr>
          <w:color w:val="5f6368"/>
          <w:sz w:val="21"/>
          <w:szCs w:val="21"/>
          <w:rtl w:val="0"/>
        </w:rPr>
        <w:t xml:space="preserve">-- m.image_variants_json AS primary_image_variants_json</w:t>
      </w:r>
      <w:r w:rsidDel="00000000" w:rsidR="00000000" w:rsidRPr="00000000">
        <w:rPr>
          <w:rtl w:val="0"/>
        </w:rPr>
      </w:r>
    </w:p>
    <w:p w:rsidR="00000000" w:rsidDel="00000000" w:rsidP="00000000" w:rsidRDefault="00000000" w:rsidRPr="00000000" w14:paraId="00000094">
      <w:pPr>
        <w:numPr>
          <w:ilvl w:val="1"/>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9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Note</w:t>
      </w:r>
      <w:r w:rsidDel="00000000" w:rsidR="00000000" w:rsidRPr="00000000">
        <w:rPr>
          <w:color w:val="1b1c1d"/>
          <w:sz w:val="24"/>
          <w:szCs w:val="24"/>
          <w:rtl w:val="0"/>
        </w:rPr>
        <w:t xml:space="preserve">: This makes the view slightly heavier, but potentially more convenient for API consumers.</w:t>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Standardize Translatable Object Representation in API</w:t>
      </w:r>
      <w:r w:rsidDel="00000000" w:rsidR="00000000" w:rsidRPr="00000000">
        <w:rPr>
          <w:color w:val="1b1c1d"/>
          <w:sz w:val="24"/>
          <w:szCs w:val="24"/>
          <w:rtl w:val="0"/>
        </w:rPr>
        <w:t xml:space="preserve">:</w:t>
        <w:br w:type="textWrapping"/>
      </w:r>
    </w:p>
    <w:p w:rsidR="00000000" w:rsidDel="00000000" w:rsidP="00000000" w:rsidRDefault="00000000" w:rsidRPr="00000000" w14:paraId="0000009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Reason</w:t>
      </w:r>
      <w:r w:rsidDel="00000000" w:rsidR="00000000" w:rsidRPr="00000000">
        <w:rPr>
          <w:color w:val="1b1c1d"/>
          <w:sz w:val="24"/>
          <w:szCs w:val="24"/>
          <w:rtl w:val="0"/>
        </w:rPr>
        <w:t xml:space="preserve">: The example JSON shows </w:t>
      </w:r>
      <w:r w:rsidDel="00000000" w:rsidR="00000000" w:rsidRPr="00000000">
        <w:rPr>
          <w:color w:val="575b5f"/>
          <w:sz w:val="21"/>
          <w:szCs w:val="21"/>
          <w:shd w:fill="e9eef6" w:val="clear"/>
          <w:rtl w:val="0"/>
        </w:rPr>
        <w:t xml:space="preserve">title: "Frana Minore"</w:t>
      </w:r>
      <w:r w:rsidDel="00000000" w:rsidR="00000000" w:rsidRPr="00000000">
        <w:rPr>
          <w:color w:val="1b1c1d"/>
          <w:sz w:val="24"/>
          <w:szCs w:val="24"/>
          <w:rtl w:val="0"/>
        </w:rPr>
        <w:t xml:space="preserve"> directly using the translated string. A more robust API might return an object for translatable fields, e.g., </w:t>
      </w:r>
      <w:r w:rsidDel="00000000" w:rsidR="00000000" w:rsidRPr="00000000">
        <w:rPr>
          <w:color w:val="575b5f"/>
          <w:sz w:val="21"/>
          <w:szCs w:val="21"/>
          <w:shd w:fill="e9eef6" w:val="clear"/>
          <w:rtl w:val="0"/>
        </w:rPr>
        <w:t xml:space="preserve">title: { "text": "Frana Minore", "lang": "it", "base_text": "Minor Landslide" }</w:t>
      </w:r>
      <w:r w:rsidDel="00000000" w:rsidR="00000000" w:rsidRPr="00000000">
        <w:rPr>
          <w:color w:val="1b1c1d"/>
          <w:sz w:val="24"/>
          <w:szCs w:val="24"/>
          <w:rtl w:val="0"/>
        </w:rPr>
        <w:t xml:space="preserve"> or provide a clear mechanism for clients to request specific translations using the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structure. The current </w:t>
      </w:r>
      <w:r w:rsidDel="00000000" w:rsidR="00000000" w:rsidRPr="00000000">
        <w:rPr>
          <w:color w:val="575b5f"/>
          <w:sz w:val="21"/>
          <w:szCs w:val="21"/>
          <w:shd w:fill="e9eef6" w:val="clear"/>
          <w:rtl w:val="0"/>
        </w:rPr>
        <w:t xml:space="preserve">public_active_segment_warnings_view</w:t>
      </w:r>
      <w:r w:rsidDel="00000000" w:rsidR="00000000" w:rsidRPr="00000000">
        <w:rPr>
          <w:color w:val="1b1c1d"/>
          <w:sz w:val="24"/>
          <w:szCs w:val="24"/>
          <w:rtl w:val="0"/>
        </w:rPr>
        <w:t xml:space="preserve"> only provides base language text.</w:t>
      </w:r>
    </w:p>
    <w:p w:rsidR="00000000" w:rsidDel="00000000" w:rsidP="00000000" w:rsidRDefault="00000000" w:rsidRPr="00000000" w14:paraId="0000009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sz w:val="24"/>
          <w:szCs w:val="24"/>
          <w:rtl w:val="0"/>
        </w:rPr>
        <w:t xml:space="preserve">Change</w:t>
      </w:r>
      <w:r w:rsidDel="00000000" w:rsidR="00000000" w:rsidRPr="00000000">
        <w:rPr>
          <w:color w:val="1b1c1d"/>
          <w:sz w:val="24"/>
          <w:szCs w:val="24"/>
          <w:rtl w:val="0"/>
        </w:rPr>
        <w:t xml:space="preserve">: This is more of an API design/backend logic decision than a direct schema tweak to </w:t>
      </w:r>
      <w:r w:rsidDel="00000000" w:rsidR="00000000" w:rsidRPr="00000000">
        <w:rPr>
          <w:i w:val="1"/>
          <w:color w:val="1b1c1d"/>
          <w:sz w:val="24"/>
          <w:szCs w:val="24"/>
          <w:rtl w:val="0"/>
        </w:rPr>
        <w:t xml:space="preserve">this module's tables</w:t>
      </w:r>
      <w:r w:rsidDel="00000000" w:rsidR="00000000" w:rsidRPr="00000000">
        <w:rPr>
          <w:color w:val="1b1c1d"/>
          <w:sz w:val="24"/>
          <w:szCs w:val="24"/>
          <w:rtl w:val="0"/>
        </w:rPr>
        <w:t xml:space="preserve">, but it impacts how data from the view is processed and enriched with translations from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For the database, ensuring efficient querying of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is key (e.g., good indexing on </w:t>
      </w:r>
      <w:r w:rsidDel="00000000" w:rsidR="00000000" w:rsidRPr="00000000">
        <w:rPr>
          <w:color w:val="575b5f"/>
          <w:sz w:val="21"/>
          <w:szCs w:val="21"/>
          <w:shd w:fill="e9eef6" w:val="clear"/>
          <w:rtl w:val="0"/>
        </w:rPr>
        <w:t xml:space="preserve">table_identifier, column_identifier, row_foreign_key, language_code</w:t>
      </w:r>
      <w:r w:rsidDel="00000000" w:rsidR="00000000" w:rsidRPr="00000000">
        <w:rPr>
          <w:color w:val="1b1c1d"/>
          <w:sz w:val="24"/>
          <w:szCs w:val="24"/>
          <w:rtl w:val="0"/>
        </w:rPr>
        <w:t xml:space="preserve">).</w:t>
      </w:r>
    </w:p>
    <w:p w:rsidR="00000000" w:rsidDel="00000000" w:rsidP="00000000" w:rsidRDefault="00000000" w:rsidRPr="00000000" w14:paraId="0000009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B">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No direct schema change to </w:t>
      </w:r>
      <w:r w:rsidDel="00000000" w:rsidR="00000000" w:rsidRPr="00000000">
        <w:rPr>
          <w:i w:val="1"/>
          <w:color w:val="1b1c1d"/>
          <w:sz w:val="24"/>
          <w:szCs w:val="24"/>
          <w:rtl w:val="0"/>
        </w:rPr>
        <w:t xml:space="preserve">this module's DDLs</w:t>
      </w:r>
      <w:r w:rsidDel="00000000" w:rsidR="00000000" w:rsidRPr="00000000">
        <w:rPr>
          <w:color w:val="1b1c1d"/>
          <w:sz w:val="24"/>
          <w:szCs w:val="24"/>
          <w:rtl w:val="0"/>
        </w:rPr>
        <w:t xml:space="preserve"> from this point, but a reminder for overall API consistency.</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No 🔴 must-fix items identified for the current database schema of the Dynamic Conditions Module based solely on these conceptual API endpoints, assuming the proposed view is adopted and slightly enhanced. The existing tables and the proposed view provide a strong foundation.</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