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DE3B06" w14:textId="3000A7CC" w:rsidR="006E4992" w:rsidRDefault="00B670BC">
      <w:pPr>
        <w:pStyle w:val="Logo"/>
        <w:jc w:val="left"/>
      </w:pPr>
      <w:bookmarkStart w:id="0" w:name="_GoBack"/>
      <w:r>
        <w:drawing>
          <wp:inline distT="0" distB="0" distL="0" distR="0" wp14:anchorId="24321B13" wp14:editId="08EEF7E7">
            <wp:extent cx="2053118" cy="280851"/>
            <wp:effectExtent l="0" t="0" r="4445"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rime Logo Small.jpg"/>
                    <pic:cNvPicPr/>
                  </pic:nvPicPr>
                  <pic:blipFill>
                    <a:blip r:embed="rId11">
                      <a:extLst>
                        <a:ext uri="{28A0092B-C50C-407E-A947-70E740481C1C}">
                          <a14:useLocalDpi xmlns:a14="http://schemas.microsoft.com/office/drawing/2010/main" val="0"/>
                        </a:ext>
                      </a:extLst>
                    </a:blip>
                    <a:stretch>
                      <a:fillRect/>
                    </a:stretch>
                  </pic:blipFill>
                  <pic:spPr>
                    <a:xfrm>
                      <a:off x="0" y="0"/>
                      <a:ext cx="2098566" cy="287068"/>
                    </a:xfrm>
                    <a:prstGeom prst="rect">
                      <a:avLst/>
                    </a:prstGeom>
                  </pic:spPr>
                </pic:pic>
              </a:graphicData>
            </a:graphic>
          </wp:inline>
        </w:drawing>
      </w:r>
      <w:bookmarkEnd w:id="0"/>
      <w:r w:rsidR="003C5D7D">
        <w:drawing>
          <wp:anchor distT="0" distB="0" distL="114300" distR="114300" simplePos="0" relativeHeight="300000000" behindDoc="1" locked="0" layoutInCell="1" allowOverlap="1" wp14:anchorId="78DE3B2E" wp14:editId="794C5489">
            <wp:simplePos x="0" y="0"/>
            <wp:positionH relativeFrom="column">
              <wp:posOffset>4570000</wp:posOffset>
            </wp:positionH>
            <wp:positionV relativeFrom="paragraph">
              <wp:posOffset>-64770</wp:posOffset>
            </wp:positionV>
            <wp:extent cx="2724917" cy="509017"/>
            <wp:effectExtent l="19050" t="0" r="0" b="0"/>
            <wp:wrapNone/>
            <wp:docPr id="1" name="Sheet Logo" descr="Tip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 Image" descr="Tip Sheet Logo"/>
                    <pic:cNvPicPr>
                      <a:picLocks noChangeAspect="1" noChangeArrowheads="1"/>
                    </pic:cNvPicPr>
                  </pic:nvPicPr>
                  <pic:blipFill>
                    <a:blip r:embed="rId12"/>
                    <a:srcRect/>
                    <a:stretch>
                      <a:fillRect/>
                    </a:stretch>
                  </pic:blipFill>
                  <pic:spPr>
                    <a:xfrm>
                      <a:off x="0" y="0"/>
                      <a:ext cx="2724917" cy="509017"/>
                    </a:xfrm>
                    <a:prstGeom prst="rect">
                      <a:avLst/>
                    </a:prstGeom>
                  </pic:spPr>
                </pic:pic>
              </a:graphicData>
            </a:graphic>
          </wp:anchor>
        </w:drawing>
      </w:r>
    </w:p>
    <w:p w14:paraId="78DE3B07" w14:textId="62381886" w:rsidR="006E0E3F" w:rsidRDefault="006E0E3F">
      <w:pPr>
        <w:pStyle w:val="Heading1"/>
        <w:rPr>
          <w:b/>
          <w:sz w:val="36"/>
          <w:szCs w:val="36"/>
        </w:rPr>
      </w:pPr>
      <w:r w:rsidRPr="006E0E3F">
        <w:t xml:space="preserve"> </w:t>
      </w:r>
      <w:r>
        <w:t>Admin pharmaceuticals from the MAR</w:t>
      </w:r>
    </w:p>
    <w:p w14:paraId="39B9CEF8" w14:textId="77777777" w:rsidR="006E0E3F" w:rsidRDefault="006E0E3F" w:rsidP="006E0E3F">
      <w:r>
        <w:t xml:space="preserve">Giving medications is one of the most common, time-sensitive tasks you do during your shift. Use these tips to make the MAR show the types of details you want to see depending on different stages of the medication administration process: </w:t>
      </w:r>
    </w:p>
    <w:p w14:paraId="2845D48A" w14:textId="77777777" w:rsidR="006E0E3F" w:rsidRDefault="006E0E3F" w:rsidP="006E0E3F">
      <w:pPr>
        <w:pStyle w:val="ListParagraph"/>
        <w:numPr>
          <w:ilvl w:val="0"/>
          <w:numId w:val="15"/>
        </w:numPr>
        <w:spacing w:after="200"/>
      </w:pPr>
      <w:r>
        <w:t xml:space="preserve">Sort medications by name, pharmaceutical class, route, or reverse order date (so you see the newest orders first) by clicking </w:t>
      </w:r>
      <w:r>
        <w:rPr>
          <w:noProof/>
        </w:rPr>
        <w:drawing>
          <wp:inline distT="0" distB="0" distL="0" distR="0" wp14:anchorId="6B0C7576" wp14:editId="58032C8C">
            <wp:extent cx="123825" cy="12382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t xml:space="preserve"> and selecting an option in the </w:t>
      </w:r>
      <w:r>
        <w:rPr>
          <w:rStyle w:val="button"/>
        </w:rPr>
        <w:t xml:space="preserve">Sort by </w:t>
      </w:r>
      <w:r>
        <w:t>field. Sorting is especially helpful when you're preparing to administer medications. For example, you can prepare all of the PO meds that are due before preparing the IVs.</w:t>
      </w:r>
    </w:p>
    <w:p w14:paraId="19F780CF" w14:textId="77777777" w:rsidR="006E0E3F" w:rsidRDefault="006E0E3F" w:rsidP="006E0E3F">
      <w:pPr>
        <w:pStyle w:val="ListParagraph"/>
        <w:numPr>
          <w:ilvl w:val="0"/>
          <w:numId w:val="15"/>
        </w:numPr>
        <w:spacing w:after="200"/>
      </w:pPr>
      <w:r>
        <w:t>To view additional details about a single med, click anywhere in the white space.</w:t>
      </w:r>
    </w:p>
    <w:p w14:paraId="47155466" w14:textId="77777777" w:rsidR="006E0E3F" w:rsidRDefault="006E0E3F" w:rsidP="006E0E3F">
      <w:pPr>
        <w:pStyle w:val="ListParagraph"/>
        <w:numPr>
          <w:ilvl w:val="0"/>
          <w:numId w:val="15"/>
        </w:numPr>
        <w:spacing w:after="200"/>
      </w:pPr>
      <w:r>
        <w:t xml:space="preserve">To view details for all medications when you're reviewing the med list, click </w:t>
      </w:r>
      <w:r>
        <w:rPr>
          <w:rStyle w:val="button"/>
        </w:rPr>
        <w:t>Show All Details</w:t>
      </w:r>
      <w:r>
        <w:t>. This is useful when you're preparing to administer several medications at once.</w:t>
      </w:r>
    </w:p>
    <w:p w14:paraId="1853A6AC" w14:textId="77777777" w:rsidR="006E0E3F" w:rsidRDefault="006E0E3F" w:rsidP="006E0E3F">
      <w:pPr>
        <w:pStyle w:val="ListParagraph"/>
        <w:numPr>
          <w:ilvl w:val="0"/>
          <w:numId w:val="15"/>
        </w:numPr>
        <w:spacing w:after="200"/>
      </w:pPr>
      <w:r>
        <w:t xml:space="preserve">To have medication details expanded every time you open the MAR, click </w:t>
      </w:r>
      <w:r>
        <w:rPr>
          <w:noProof/>
        </w:rPr>
        <w:drawing>
          <wp:inline distT="0" distB="0" distL="0" distR="0" wp14:anchorId="0CD0DA4B" wp14:editId="43532425">
            <wp:extent cx="123825" cy="1238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t xml:space="preserve"> and select the </w:t>
      </w:r>
      <w:r>
        <w:rPr>
          <w:rStyle w:val="button"/>
        </w:rPr>
        <w:t xml:space="preserve">Expand Medication Details </w:t>
      </w:r>
      <w:r>
        <w:t>check box.</w:t>
      </w:r>
    </w:p>
    <w:p w14:paraId="5C2DD140" w14:textId="77777777" w:rsidR="006E0E3F" w:rsidRDefault="006E0E3F" w:rsidP="006E0E3F">
      <w:pPr>
        <w:pStyle w:val="ListParagraph"/>
        <w:numPr>
          <w:ilvl w:val="0"/>
          <w:numId w:val="15"/>
        </w:numPr>
        <w:spacing w:after="200"/>
      </w:pPr>
      <w:r>
        <w:t xml:space="preserve">Hide administrations and due times by clicking </w:t>
      </w:r>
      <w:r>
        <w:rPr>
          <w:rStyle w:val="button"/>
        </w:rPr>
        <w:t>Hide All Admins</w:t>
      </w:r>
      <w:r>
        <w:t>. Hiding administrations is especially helpful when you want to review the med list for patients with a long list.</w:t>
      </w:r>
    </w:p>
    <w:p w14:paraId="64C16A00" w14:textId="77777777" w:rsidR="006E0E3F" w:rsidRDefault="006E0E3F" w:rsidP="006E0E3F">
      <w:pPr>
        <w:pStyle w:val="ListParagraph"/>
        <w:numPr>
          <w:ilvl w:val="0"/>
          <w:numId w:val="15"/>
        </w:numPr>
        <w:spacing w:after="200"/>
      </w:pPr>
      <w:r>
        <w:t xml:space="preserve">Check interaction information by clicking </w:t>
      </w:r>
      <w:r>
        <w:rPr>
          <w:noProof/>
        </w:rPr>
        <w:drawing>
          <wp:inline distT="0" distB="0" distL="0" distR="0" wp14:anchorId="679E826B" wp14:editId="46FE410D">
            <wp:extent cx="123825" cy="1238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t xml:space="preserve"> before administering the medication.</w:t>
      </w:r>
    </w:p>
    <w:p w14:paraId="2941A520" w14:textId="629BE5B7" w:rsidR="006E0E3F" w:rsidRDefault="006E0E3F" w:rsidP="006E0E3F">
      <w:pPr>
        <w:pStyle w:val="Image"/>
      </w:pPr>
      <w:r>
        <w:rPr>
          <w:noProof/>
        </w:rPr>
        <w:drawing>
          <wp:inline distT="0" distB="0" distL="0" distR="0" wp14:anchorId="061AF217" wp14:editId="40CBB998">
            <wp:extent cx="6858000" cy="2800350"/>
            <wp:effectExtent l="0" t="0" r="0" b="0"/>
            <wp:docPr id="41" name="Picture 41" descr="Inpatient MAR Efficiency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mages\Epic 2015\2400001To2500000\2448837.png" descr="Inpatient MAR Efficiency Tip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2800350"/>
                    </a:xfrm>
                    <a:prstGeom prst="rect">
                      <a:avLst/>
                    </a:prstGeom>
                    <a:noFill/>
                    <a:ln>
                      <a:noFill/>
                    </a:ln>
                  </pic:spPr>
                </pic:pic>
              </a:graphicData>
            </a:graphic>
          </wp:inline>
        </w:drawing>
      </w:r>
    </w:p>
    <w:p w14:paraId="56687E1C" w14:textId="77777777" w:rsidR="006E0E3F" w:rsidRDefault="006E0E3F" w:rsidP="006E0E3F">
      <w:pPr>
        <w:spacing w:after="0"/>
        <w:sectPr w:rsidR="006E0E3F">
          <w:pgSz w:w="12240" w:h="15840"/>
          <w:pgMar w:top="720" w:right="720" w:bottom="720" w:left="720" w:header="432" w:footer="432" w:gutter="0"/>
          <w:cols w:space="720"/>
        </w:sectPr>
      </w:pPr>
    </w:p>
    <w:p w14:paraId="088DE629" w14:textId="77777777" w:rsidR="006E0E3F" w:rsidRDefault="006E0E3F" w:rsidP="006E0E3F">
      <w:pPr>
        <w:pStyle w:val="Subtopic"/>
      </w:pPr>
      <w:r>
        <w:t>Give a medication</w:t>
      </w:r>
    </w:p>
    <w:p w14:paraId="46C36DCA" w14:textId="77777777" w:rsidR="006E0E3F" w:rsidRDefault="006E0E3F" w:rsidP="006E0E3F">
      <w:pPr>
        <w:pStyle w:val="Step"/>
        <w:numPr>
          <w:ilvl w:val="0"/>
          <w:numId w:val="16"/>
        </w:numPr>
      </w:pPr>
      <w:r>
        <w:t>Scan the patient's wristband. The MAR opens.</w:t>
      </w:r>
    </w:p>
    <w:p w14:paraId="5257AF61" w14:textId="77777777" w:rsidR="006E0E3F" w:rsidRDefault="006E0E3F" w:rsidP="006E0E3F">
      <w:pPr>
        <w:pStyle w:val="Step"/>
        <w:numPr>
          <w:ilvl w:val="0"/>
          <w:numId w:val="16"/>
        </w:numPr>
      </w:pPr>
      <w:r>
        <w:t>Scan the medication you're administering.</w:t>
      </w:r>
    </w:p>
    <w:p w14:paraId="08F003A5" w14:textId="77777777" w:rsidR="006E0E3F" w:rsidRDefault="006E0E3F" w:rsidP="006E0E3F">
      <w:pPr>
        <w:pStyle w:val="ListBullet2"/>
        <w:spacing w:before="0" w:after="160"/>
        <w:ind w:left="1080" w:hanging="360"/>
        <w:contextualSpacing/>
      </w:pPr>
      <w:r>
        <w:t xml:space="preserve">If the patient has multiple meds due at the same time, scan them all now. </w:t>
      </w:r>
    </w:p>
    <w:p w14:paraId="7AC87787" w14:textId="77777777" w:rsidR="006E0E3F" w:rsidRDefault="006E0E3F" w:rsidP="006E0E3F">
      <w:pPr>
        <w:pStyle w:val="ListBullet2"/>
        <w:spacing w:before="0" w:after="160"/>
        <w:ind w:left="1080" w:hanging="360"/>
        <w:contextualSpacing/>
      </w:pPr>
      <w:r>
        <w:t xml:space="preserve">If the dose has multiple components, such as two Tylenol tablets, scan each component individually. The partial dose is denoted by a </w:t>
      </w:r>
      <w:r>
        <w:rPr>
          <w:noProof/>
        </w:rPr>
        <w:drawing>
          <wp:inline distT="0" distB="0" distL="0" distR="0" wp14:anchorId="547C46A1" wp14:editId="3EAE773D">
            <wp:extent cx="161925" cy="16192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mages\Summer09\1200001To1300000\129983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t xml:space="preserve"> icon.</w:t>
      </w:r>
    </w:p>
    <w:p w14:paraId="779E64C9" w14:textId="77777777" w:rsidR="006E0E3F" w:rsidRDefault="006E0E3F" w:rsidP="006E0E3F">
      <w:pPr>
        <w:pStyle w:val="ListBullet2"/>
        <w:spacing w:before="0" w:after="160"/>
        <w:ind w:left="1080" w:hanging="360"/>
        <w:contextualSpacing/>
      </w:pPr>
      <w:r>
        <w:t>If the dose has linked medications, scan each component individually.</w:t>
      </w:r>
    </w:p>
    <w:p w14:paraId="5C3F0436" w14:textId="11AEF1ED" w:rsidR="006E0E3F" w:rsidRPr="006E0E3F" w:rsidRDefault="006E0E3F" w:rsidP="006E0E3F">
      <w:pPr>
        <w:spacing w:line="120" w:lineRule="auto"/>
        <w:rPr>
          <w:sz w:val="16"/>
          <w:szCs w:val="16"/>
        </w:rPr>
      </w:pPr>
    </w:p>
    <w:p w14:paraId="4B1E9384" w14:textId="77777777" w:rsidR="006E0E3F" w:rsidRDefault="006E0E3F" w:rsidP="006E0E3F">
      <w:pPr>
        <w:spacing w:after="0"/>
        <w:sectPr w:rsidR="006E0E3F">
          <w:type w:val="continuous"/>
          <w:pgSz w:w="12240" w:h="15840"/>
          <w:pgMar w:top="720" w:right="720" w:bottom="720" w:left="720" w:header="432" w:footer="432" w:gutter="0"/>
          <w:cols w:space="720"/>
        </w:sectPr>
      </w:pPr>
    </w:p>
    <w:p w14:paraId="6F0E0378" w14:textId="77777777" w:rsidR="006E0E3F" w:rsidRDefault="006E0E3F" w:rsidP="006E0E3F">
      <w:pPr>
        <w:spacing w:line="120" w:lineRule="auto"/>
        <w:rPr>
          <w:sz w:val="16"/>
          <w:szCs w:val="16"/>
        </w:rPr>
      </w:pPr>
      <w:r>
        <w:br w:type="page"/>
      </w:r>
    </w:p>
    <w:p w14:paraId="603BA213" w14:textId="77777777" w:rsidR="006E0E3F" w:rsidRDefault="006E0E3F" w:rsidP="006E0E3F">
      <w:pPr>
        <w:spacing w:after="0"/>
        <w:sectPr w:rsidR="006E0E3F">
          <w:type w:val="continuous"/>
          <w:pgSz w:w="12240" w:h="15840"/>
          <w:pgMar w:top="720" w:right="720" w:bottom="720" w:left="720" w:header="432" w:footer="432" w:gutter="0"/>
          <w:cols w:space="720"/>
        </w:sectPr>
      </w:pPr>
    </w:p>
    <w:p w14:paraId="6AC59B0D" w14:textId="77777777" w:rsidR="006E0E3F" w:rsidRDefault="006E0E3F" w:rsidP="006E0E3F">
      <w:pPr>
        <w:spacing w:line="120" w:lineRule="auto"/>
        <w:rPr>
          <w:sz w:val="16"/>
          <w:szCs w:val="16"/>
        </w:rPr>
      </w:pPr>
      <w:r>
        <w:lastRenderedPageBreak/>
        <w:br w:type="page"/>
      </w:r>
    </w:p>
    <w:p w14:paraId="5CA36636" w14:textId="77777777" w:rsidR="00555829" w:rsidRDefault="00555829" w:rsidP="00555829">
      <w:pPr>
        <w:pStyle w:val="ListNumber"/>
        <w:keepNext/>
      </w:pPr>
    </w:p>
    <w:sectPr w:rsidR="00555829">
      <w:footerReference w:type="default" r:id="rId17"/>
      <w:pgSz w:w="12240" w:h="15840" w:code="1"/>
      <w:pgMar w:top="432" w:right="432" w:bottom="432" w:left="432" w:header="0" w:footer="21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718FE9" w14:textId="77777777" w:rsidR="00DA08C0" w:rsidRDefault="00DA08C0" w:rsidP="00F24793">
      <w:r>
        <w:separator/>
      </w:r>
    </w:p>
  </w:endnote>
  <w:endnote w:type="continuationSeparator" w:id="0">
    <w:p w14:paraId="0FC3BC6B" w14:textId="77777777" w:rsidR="00DA08C0" w:rsidRDefault="00DA08C0" w:rsidP="00F24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Levenim MT">
    <w:panose1 w:val="02010502060101010101"/>
    <w:charset w:val="B1"/>
    <w:family w:val="auto"/>
    <w:pitch w:val="variable"/>
    <w:sig w:usb0="00000801" w:usb1="00000000" w:usb2="00000000" w:usb3="00000000" w:csb0="0000002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855" w:type="pct"/>
      <w:tblCellMar>
        <w:left w:w="0" w:type="dxa"/>
        <w:right w:w="0" w:type="dxa"/>
      </w:tblCellMar>
      <w:tblLook w:val="04A0" w:firstRow="1" w:lastRow="0" w:firstColumn="1" w:lastColumn="0" w:noHBand="0" w:noVBand="1"/>
    </w:tblPr>
    <w:tblGrid>
      <w:gridCol w:w="5304"/>
      <w:gridCol w:w="442"/>
      <w:gridCol w:w="5300"/>
    </w:tblGrid>
    <w:tr w:rsidR="00FD6B11" w14:paraId="6D1DCA69" w14:textId="77777777" w:rsidTr="00FD6B11">
      <w:trPr>
        <w:trHeight w:val="266"/>
      </w:trPr>
      <w:tc>
        <w:tcPr>
          <w:tcW w:w="2401" w:type="pct"/>
        </w:tcPr>
        <w:p w14:paraId="04C44A28" w14:textId="4450E898" w:rsidR="00FD6B11" w:rsidRDefault="00FD6B11">
          <w:pPr>
            <w:pStyle w:val="Footer"/>
            <w:rPr>
              <w:caps/>
              <w:color w:val="9BD08B" w:themeColor="accent1"/>
              <w:sz w:val="18"/>
              <w:szCs w:val="18"/>
            </w:rPr>
          </w:pPr>
        </w:p>
      </w:tc>
      <w:tc>
        <w:tcPr>
          <w:tcW w:w="200" w:type="pct"/>
        </w:tcPr>
        <w:p w14:paraId="795D92A8" w14:textId="77777777" w:rsidR="00FD6B11" w:rsidRDefault="00FD6B11">
          <w:pPr>
            <w:pStyle w:val="Footer"/>
            <w:rPr>
              <w:caps/>
              <w:color w:val="9BD08B" w:themeColor="accent1"/>
              <w:sz w:val="18"/>
              <w:szCs w:val="18"/>
            </w:rPr>
          </w:pPr>
        </w:p>
      </w:tc>
      <w:tc>
        <w:tcPr>
          <w:tcW w:w="2399" w:type="pct"/>
        </w:tcPr>
        <w:p w14:paraId="15D024BB" w14:textId="16E0ACC6" w:rsidR="00FD6B11" w:rsidRDefault="00FD6B11">
          <w:pPr>
            <w:pStyle w:val="Footer"/>
            <w:jc w:val="right"/>
            <w:rPr>
              <w:caps/>
              <w:color w:val="9BD08B" w:themeColor="accent1"/>
              <w:sz w:val="18"/>
              <w:szCs w:val="18"/>
            </w:rPr>
          </w:pPr>
        </w:p>
      </w:tc>
    </w:tr>
  </w:tbl>
  <w:sdt>
    <w:sdtPr>
      <w:id w:val="1225799997"/>
      <w:docPartObj>
        <w:docPartGallery w:val="Page Numbers (Bottom of Page)"/>
        <w:docPartUnique/>
      </w:docPartObj>
    </w:sdtPr>
    <w:sdtEndPr/>
    <w:sdtContent>
      <w:sdt>
        <w:sdtPr>
          <w:id w:val="1728636285"/>
          <w:docPartObj>
            <w:docPartGallery w:val="Page Numbers (Top of Page)"/>
            <w:docPartUnique/>
          </w:docPartObj>
        </w:sdtPr>
        <w:sdtEndPr/>
        <w:sdtContent>
          <w:p w14:paraId="77991C62" w14:textId="29D9D04E" w:rsidR="00712DE7" w:rsidRDefault="00712DE7" w:rsidP="00712DE7">
            <w:pPr>
              <w:pStyle w:val="Footer"/>
              <w:jc w:val="center"/>
            </w:pPr>
            <w:r>
              <w:rPr>
                <w:noProof/>
              </w:rPr>
              <w:drawing>
                <wp:inline distT="0" distB="0" distL="0" distR="0" wp14:anchorId="47E2D6A2" wp14:editId="6450E894">
                  <wp:extent cx="1184745" cy="16206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ime Logo Small.jpg"/>
                          <pic:cNvPicPr/>
                        </pic:nvPicPr>
                        <pic:blipFill>
                          <a:blip r:embed="rId1">
                            <a:extLst>
                              <a:ext uri="{28A0092B-C50C-407E-A947-70E740481C1C}">
                                <a14:useLocalDpi xmlns:a14="http://schemas.microsoft.com/office/drawing/2010/main" val="0"/>
                              </a:ext>
                            </a:extLst>
                          </a:blip>
                          <a:stretch>
                            <a:fillRect/>
                          </a:stretch>
                        </pic:blipFill>
                        <pic:spPr>
                          <a:xfrm>
                            <a:off x="0" y="0"/>
                            <a:ext cx="1310576" cy="179277"/>
                          </a:xfrm>
                          <a:prstGeom prst="rect">
                            <a:avLst/>
                          </a:prstGeom>
                        </pic:spPr>
                      </pic:pic>
                    </a:graphicData>
                  </a:graphic>
                </wp:inline>
              </w:drawing>
            </w:r>
            <w:r>
              <w:t xml:space="preserve">                                                                                        Page </w:t>
            </w:r>
            <w:r>
              <w:rPr>
                <w:b/>
                <w:bCs/>
                <w:sz w:val="24"/>
                <w:szCs w:val="24"/>
              </w:rPr>
              <w:fldChar w:fldCharType="begin"/>
            </w:r>
            <w:r>
              <w:rPr>
                <w:b/>
                <w:bCs/>
              </w:rPr>
              <w:instrText xml:space="preserve"> PAGE </w:instrText>
            </w:r>
            <w:r>
              <w:rPr>
                <w:b/>
                <w:bCs/>
                <w:sz w:val="24"/>
                <w:szCs w:val="24"/>
              </w:rPr>
              <w:fldChar w:fldCharType="separate"/>
            </w:r>
            <w:r w:rsidR="00841CD3">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41CD3">
              <w:rPr>
                <w:b/>
                <w:bCs/>
                <w:noProof/>
              </w:rPr>
              <w:t>3</w:t>
            </w:r>
            <w:r>
              <w:rPr>
                <w:b/>
                <w:bCs/>
                <w:sz w:val="24"/>
                <w:szCs w:val="24"/>
              </w:rPr>
              <w:fldChar w:fldCharType="end"/>
            </w:r>
            <w:r>
              <w:rPr>
                <w:b/>
                <w:bCs/>
                <w:sz w:val="24"/>
                <w:szCs w:val="24"/>
              </w:rPr>
              <w:t xml:space="preserve">                                                     </w:t>
            </w:r>
            <w:r>
              <w:rPr>
                <w:b/>
                <w:bCs/>
                <w:sz w:val="16"/>
                <w:szCs w:val="16"/>
              </w:rPr>
              <w:t>Issue Date: 2/16/16</w:t>
            </w:r>
          </w:p>
        </w:sdtContent>
      </w:sdt>
    </w:sdtContent>
  </w:sdt>
  <w:p w14:paraId="78DE3B55" w14:textId="07483154" w:rsidR="00656E18" w:rsidRDefault="00DA08C0" w:rsidP="00712DE7">
    <w:pPr>
      <w:spacing w:after="0"/>
      <w:rPr>
        <w:sz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50082C" w14:textId="77777777" w:rsidR="00DA08C0" w:rsidRDefault="00DA08C0" w:rsidP="00F24793">
      <w:r>
        <w:separator/>
      </w:r>
    </w:p>
  </w:footnote>
  <w:footnote w:type="continuationSeparator" w:id="0">
    <w:p w14:paraId="392509C7" w14:textId="77777777" w:rsidR="00DA08C0" w:rsidRDefault="00DA08C0" w:rsidP="00F2479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54ACAB1E"/>
    <w:lvl w:ilvl="0">
      <w:start w:val="1"/>
      <w:numFmt w:val="decimal"/>
      <w:lvlText w:val="%1."/>
      <w:lvlJc w:val="left"/>
      <w:pPr>
        <w:tabs>
          <w:tab w:val="num" w:pos="360"/>
        </w:tabs>
        <w:ind w:left="360" w:hanging="360"/>
      </w:pPr>
    </w:lvl>
  </w:abstractNum>
  <w:abstractNum w:abstractNumId="1" w15:restartNumberingAfterBreak="0">
    <w:nsid w:val="017750F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7003EB5"/>
    <w:multiLevelType w:val="hybridMultilevel"/>
    <w:tmpl w:val="E09EC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306397"/>
    <w:multiLevelType w:val="hybridMultilevel"/>
    <w:tmpl w:val="075CC39A"/>
    <w:lvl w:ilvl="0" w:tplc="2F484C08">
      <w:start w:val="1"/>
      <w:numFmt w:val="decimal"/>
      <w:lvlText w:val="%1."/>
      <w:lvlJc w:val="left"/>
      <w:pPr>
        <w:tabs>
          <w:tab w:val="num" w:pos="800"/>
        </w:tabs>
        <w:ind w:left="800" w:hanging="400"/>
      </w:pPr>
    </w:lvl>
    <w:lvl w:ilvl="1" w:tplc="34585C7C">
      <w:start w:val="1"/>
      <w:numFmt w:val="upperLetter"/>
      <w:lvlText w:val="%2."/>
      <w:lvlJc w:val="left"/>
      <w:pPr>
        <w:tabs>
          <w:tab w:val="num" w:pos="1200"/>
        </w:tabs>
        <w:ind w:left="1200" w:hanging="400"/>
      </w:pPr>
    </w:lvl>
    <w:lvl w:ilvl="2" w:tplc="5EE2776C">
      <w:start w:val="1"/>
      <w:numFmt w:val="lowerRoman"/>
      <w:lvlText w:val="%3."/>
      <w:lvlJc w:val="left"/>
      <w:pPr>
        <w:tabs>
          <w:tab w:val="num" w:pos="1600"/>
        </w:tabs>
        <w:ind w:left="1600" w:hanging="400"/>
      </w:pPr>
    </w:lvl>
    <w:lvl w:ilvl="3" w:tplc="D5EA1BD0">
      <w:numFmt w:val="decimal"/>
      <w:lvlText w:val=""/>
      <w:lvlJc w:val="left"/>
    </w:lvl>
    <w:lvl w:ilvl="4" w:tplc="6AE68128">
      <w:numFmt w:val="decimal"/>
      <w:lvlText w:val=""/>
      <w:lvlJc w:val="left"/>
    </w:lvl>
    <w:lvl w:ilvl="5" w:tplc="81A8AA5A">
      <w:numFmt w:val="decimal"/>
      <w:lvlText w:val=""/>
      <w:lvlJc w:val="left"/>
    </w:lvl>
    <w:lvl w:ilvl="6" w:tplc="CF0CAE4E">
      <w:numFmt w:val="decimal"/>
      <w:lvlText w:val=""/>
      <w:lvlJc w:val="left"/>
    </w:lvl>
    <w:lvl w:ilvl="7" w:tplc="650CE600">
      <w:numFmt w:val="decimal"/>
      <w:lvlText w:val=""/>
      <w:lvlJc w:val="left"/>
    </w:lvl>
    <w:lvl w:ilvl="8" w:tplc="3CF60A12">
      <w:numFmt w:val="decimal"/>
      <w:lvlText w:val=""/>
      <w:lvlJc w:val="left"/>
    </w:lvl>
  </w:abstractNum>
  <w:abstractNum w:abstractNumId="4" w15:restartNumberingAfterBreak="0">
    <w:nsid w:val="169D312A"/>
    <w:multiLevelType w:val="hybridMultilevel"/>
    <w:tmpl w:val="C9765098"/>
    <w:lvl w:ilvl="0" w:tplc="3E269B28">
      <w:start w:val="1"/>
      <w:numFmt w:val="decimal"/>
      <w:lvlText w:val="%1."/>
      <w:lvlJc w:val="left"/>
      <w:pPr>
        <w:ind w:left="720" w:hanging="360"/>
      </w:pPr>
    </w:lvl>
    <w:lvl w:ilvl="1" w:tplc="F6A252B4">
      <w:start w:val="1"/>
      <w:numFmt w:val="lowerLetter"/>
      <w:lvlText w:val="%2."/>
      <w:lvlJc w:val="left"/>
      <w:pPr>
        <w:ind w:left="1080" w:hanging="360"/>
      </w:pPr>
    </w:lvl>
    <w:lvl w:ilvl="2" w:tplc="17A42E8E">
      <w:start w:val="1"/>
      <w:numFmt w:val="lowerRoman"/>
      <w:lvlText w:val="%3."/>
      <w:lvlJc w:val="left"/>
      <w:pPr>
        <w:ind w:left="1400" w:hanging="360"/>
      </w:pPr>
    </w:lvl>
    <w:lvl w:ilvl="3" w:tplc="5BF2A98C">
      <w:numFmt w:val="decimal"/>
      <w:lvlText w:val=""/>
      <w:lvlJc w:val="left"/>
      <w:pPr>
        <w:ind w:left="0" w:firstLine="0"/>
      </w:pPr>
    </w:lvl>
    <w:lvl w:ilvl="4" w:tplc="FBC42FF2">
      <w:numFmt w:val="decimal"/>
      <w:lvlText w:val=""/>
      <w:lvlJc w:val="left"/>
      <w:pPr>
        <w:ind w:left="0" w:firstLine="0"/>
      </w:pPr>
    </w:lvl>
    <w:lvl w:ilvl="5" w:tplc="D974BA54">
      <w:numFmt w:val="decimal"/>
      <w:lvlText w:val=""/>
      <w:lvlJc w:val="left"/>
      <w:pPr>
        <w:ind w:left="0" w:firstLine="0"/>
      </w:pPr>
    </w:lvl>
    <w:lvl w:ilvl="6" w:tplc="976CB85E">
      <w:numFmt w:val="decimal"/>
      <w:lvlText w:val=""/>
      <w:lvlJc w:val="left"/>
      <w:pPr>
        <w:ind w:left="0" w:firstLine="0"/>
      </w:pPr>
    </w:lvl>
    <w:lvl w:ilvl="7" w:tplc="A6B645CE">
      <w:numFmt w:val="decimal"/>
      <w:lvlText w:val=""/>
      <w:lvlJc w:val="left"/>
      <w:pPr>
        <w:ind w:left="0" w:firstLine="0"/>
      </w:pPr>
    </w:lvl>
    <w:lvl w:ilvl="8" w:tplc="5AA26AFC">
      <w:numFmt w:val="decimal"/>
      <w:lvlText w:val=""/>
      <w:lvlJc w:val="left"/>
      <w:pPr>
        <w:ind w:left="0" w:firstLine="0"/>
      </w:pPr>
    </w:lvl>
  </w:abstractNum>
  <w:abstractNum w:abstractNumId="5" w15:restartNumberingAfterBreak="0">
    <w:nsid w:val="1E281E1E"/>
    <w:multiLevelType w:val="hybridMultilevel"/>
    <w:tmpl w:val="6A2449E6"/>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24B57712"/>
    <w:multiLevelType w:val="singleLevel"/>
    <w:tmpl w:val="6AF6E4BE"/>
    <w:lvl w:ilvl="0">
      <w:start w:val="1"/>
      <w:numFmt w:val="bullet"/>
      <w:pStyle w:val="ListBullet2"/>
      <w:lvlText w:val=""/>
      <w:lvlJc w:val="left"/>
      <w:pPr>
        <w:ind w:left="1200" w:hanging="400"/>
      </w:pPr>
      <w:rPr>
        <w:rFonts w:ascii="Wingdings" w:hAnsi="Wingdings" w:hint="default"/>
        <w:color w:val="7F7F7F" w:themeColor="text1" w:themeTint="80"/>
      </w:rPr>
    </w:lvl>
  </w:abstractNum>
  <w:abstractNum w:abstractNumId="7" w15:restartNumberingAfterBreak="0">
    <w:nsid w:val="25AC77F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C4033AA"/>
    <w:multiLevelType w:val="hybridMultilevel"/>
    <w:tmpl w:val="6FC8D090"/>
    <w:lvl w:ilvl="0" w:tplc="E35276DE">
      <w:start w:val="1"/>
      <w:numFmt w:val="decimal"/>
      <w:lvlText w:val="%1."/>
      <w:lvlJc w:val="left"/>
      <w:pPr>
        <w:ind w:left="720" w:hanging="360"/>
      </w:pPr>
    </w:lvl>
    <w:lvl w:ilvl="1" w:tplc="B9F2F3DA">
      <w:start w:val="1"/>
      <w:numFmt w:val="lowerLetter"/>
      <w:lvlText w:val="%2."/>
      <w:lvlJc w:val="left"/>
      <w:pPr>
        <w:ind w:left="1080" w:hanging="360"/>
      </w:pPr>
    </w:lvl>
    <w:lvl w:ilvl="2" w:tplc="98081284">
      <w:start w:val="1"/>
      <w:numFmt w:val="lowerRoman"/>
      <w:lvlText w:val="%3."/>
      <w:lvlJc w:val="left"/>
      <w:pPr>
        <w:ind w:left="1400" w:hanging="360"/>
      </w:pPr>
    </w:lvl>
    <w:lvl w:ilvl="3" w:tplc="919EE99E">
      <w:numFmt w:val="decimal"/>
      <w:lvlText w:val=""/>
      <w:lvlJc w:val="left"/>
      <w:pPr>
        <w:ind w:left="0" w:firstLine="0"/>
      </w:pPr>
    </w:lvl>
    <w:lvl w:ilvl="4" w:tplc="F132A738">
      <w:numFmt w:val="decimal"/>
      <w:lvlText w:val=""/>
      <w:lvlJc w:val="left"/>
      <w:pPr>
        <w:ind w:left="0" w:firstLine="0"/>
      </w:pPr>
    </w:lvl>
    <w:lvl w:ilvl="5" w:tplc="AF70DDB8">
      <w:numFmt w:val="decimal"/>
      <w:lvlText w:val=""/>
      <w:lvlJc w:val="left"/>
      <w:pPr>
        <w:ind w:left="0" w:firstLine="0"/>
      </w:pPr>
    </w:lvl>
    <w:lvl w:ilvl="6" w:tplc="9E0C9960">
      <w:numFmt w:val="decimal"/>
      <w:lvlText w:val=""/>
      <w:lvlJc w:val="left"/>
      <w:pPr>
        <w:ind w:left="0" w:firstLine="0"/>
      </w:pPr>
    </w:lvl>
    <w:lvl w:ilvl="7" w:tplc="A02EA162">
      <w:numFmt w:val="decimal"/>
      <w:lvlText w:val=""/>
      <w:lvlJc w:val="left"/>
      <w:pPr>
        <w:ind w:left="0" w:firstLine="0"/>
      </w:pPr>
    </w:lvl>
    <w:lvl w:ilvl="8" w:tplc="B59E2378">
      <w:numFmt w:val="decimal"/>
      <w:lvlText w:val=""/>
      <w:lvlJc w:val="left"/>
      <w:pPr>
        <w:ind w:left="0" w:firstLine="0"/>
      </w:pPr>
    </w:lvl>
  </w:abstractNum>
  <w:abstractNum w:abstractNumId="9" w15:restartNumberingAfterBreak="0">
    <w:nsid w:val="3E712380"/>
    <w:multiLevelType w:val="hybridMultilevel"/>
    <w:tmpl w:val="47D88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80580"/>
    <w:multiLevelType w:val="hybridMultilevel"/>
    <w:tmpl w:val="4B92ABB2"/>
    <w:lvl w:ilvl="0" w:tplc="4C9EA06E">
      <w:start w:val="1"/>
      <w:numFmt w:val="decimal"/>
      <w:lvlText w:val="%1."/>
      <w:lvlJc w:val="left"/>
      <w:pPr>
        <w:tabs>
          <w:tab w:val="num" w:pos="800"/>
        </w:tabs>
        <w:ind w:left="800" w:hanging="400"/>
      </w:pPr>
    </w:lvl>
    <w:lvl w:ilvl="1" w:tplc="274A8B30">
      <w:start w:val="1"/>
      <w:numFmt w:val="upperLetter"/>
      <w:lvlText w:val="%2."/>
      <w:lvlJc w:val="left"/>
      <w:pPr>
        <w:tabs>
          <w:tab w:val="num" w:pos="1200"/>
        </w:tabs>
        <w:ind w:left="1200" w:hanging="400"/>
      </w:pPr>
    </w:lvl>
    <w:lvl w:ilvl="2" w:tplc="36EEB2F2">
      <w:start w:val="1"/>
      <w:numFmt w:val="lowerRoman"/>
      <w:lvlText w:val="%3."/>
      <w:lvlJc w:val="left"/>
      <w:pPr>
        <w:tabs>
          <w:tab w:val="num" w:pos="1600"/>
        </w:tabs>
        <w:ind w:left="1600" w:hanging="400"/>
      </w:pPr>
    </w:lvl>
    <w:lvl w:ilvl="3" w:tplc="92AEC286">
      <w:numFmt w:val="decimal"/>
      <w:lvlText w:val=""/>
      <w:lvlJc w:val="left"/>
    </w:lvl>
    <w:lvl w:ilvl="4" w:tplc="42648242">
      <w:numFmt w:val="decimal"/>
      <w:lvlText w:val=""/>
      <w:lvlJc w:val="left"/>
    </w:lvl>
    <w:lvl w:ilvl="5" w:tplc="AAB6B1A0">
      <w:numFmt w:val="decimal"/>
      <w:lvlText w:val=""/>
      <w:lvlJc w:val="left"/>
    </w:lvl>
    <w:lvl w:ilvl="6" w:tplc="D9A2C580">
      <w:numFmt w:val="decimal"/>
      <w:lvlText w:val=""/>
      <w:lvlJc w:val="left"/>
    </w:lvl>
    <w:lvl w:ilvl="7" w:tplc="64242B18">
      <w:numFmt w:val="decimal"/>
      <w:lvlText w:val=""/>
      <w:lvlJc w:val="left"/>
    </w:lvl>
    <w:lvl w:ilvl="8" w:tplc="C69864BC">
      <w:numFmt w:val="decimal"/>
      <w:lvlText w:val=""/>
      <w:lvlJc w:val="left"/>
    </w:lvl>
  </w:abstractNum>
  <w:abstractNum w:abstractNumId="11" w15:restartNumberingAfterBreak="0">
    <w:nsid w:val="58020EED"/>
    <w:multiLevelType w:val="hybridMultilevel"/>
    <w:tmpl w:val="AAFAB386"/>
    <w:lvl w:ilvl="0" w:tplc="D29C2D7A">
      <w:start w:val="1"/>
      <w:numFmt w:val="decimal"/>
      <w:lvlText w:val="%1."/>
      <w:lvlJc w:val="left"/>
      <w:pPr>
        <w:tabs>
          <w:tab w:val="num" w:pos="800"/>
        </w:tabs>
        <w:ind w:left="800" w:hanging="400"/>
      </w:pPr>
    </w:lvl>
    <w:lvl w:ilvl="1" w:tplc="2BC6C58E">
      <w:start w:val="1"/>
      <w:numFmt w:val="upperLetter"/>
      <w:lvlText w:val="%2."/>
      <w:lvlJc w:val="left"/>
      <w:pPr>
        <w:tabs>
          <w:tab w:val="num" w:pos="1200"/>
        </w:tabs>
        <w:ind w:left="1200" w:hanging="400"/>
      </w:pPr>
    </w:lvl>
    <w:lvl w:ilvl="2" w:tplc="64FC849E">
      <w:start w:val="1"/>
      <w:numFmt w:val="lowerRoman"/>
      <w:lvlText w:val="%3."/>
      <w:lvlJc w:val="left"/>
      <w:pPr>
        <w:tabs>
          <w:tab w:val="num" w:pos="1600"/>
        </w:tabs>
        <w:ind w:left="1600" w:hanging="400"/>
      </w:pPr>
    </w:lvl>
    <w:lvl w:ilvl="3" w:tplc="43708268">
      <w:numFmt w:val="decimal"/>
      <w:lvlText w:val=""/>
      <w:lvlJc w:val="left"/>
    </w:lvl>
    <w:lvl w:ilvl="4" w:tplc="6FF6CB84">
      <w:numFmt w:val="decimal"/>
      <w:lvlText w:val=""/>
      <w:lvlJc w:val="left"/>
    </w:lvl>
    <w:lvl w:ilvl="5" w:tplc="3BA80B04">
      <w:numFmt w:val="decimal"/>
      <w:lvlText w:val=""/>
      <w:lvlJc w:val="left"/>
    </w:lvl>
    <w:lvl w:ilvl="6" w:tplc="DE364368">
      <w:numFmt w:val="decimal"/>
      <w:lvlText w:val=""/>
      <w:lvlJc w:val="left"/>
    </w:lvl>
    <w:lvl w:ilvl="7" w:tplc="39F250EE">
      <w:numFmt w:val="decimal"/>
      <w:lvlText w:val=""/>
      <w:lvlJc w:val="left"/>
    </w:lvl>
    <w:lvl w:ilvl="8" w:tplc="272ACFF0">
      <w:numFmt w:val="decimal"/>
      <w:lvlText w:val=""/>
      <w:lvlJc w:val="left"/>
    </w:lvl>
  </w:abstractNum>
  <w:abstractNum w:abstractNumId="12" w15:restartNumberingAfterBreak="0">
    <w:nsid w:val="625D5301"/>
    <w:multiLevelType w:val="singleLevel"/>
    <w:tmpl w:val="27F08770"/>
    <w:lvl w:ilvl="0">
      <w:start w:val="1"/>
      <w:numFmt w:val="bullet"/>
      <w:pStyle w:val="ListBullet"/>
      <w:lvlText w:val=""/>
      <w:lvlJc w:val="left"/>
      <w:pPr>
        <w:ind w:left="800" w:hanging="400"/>
      </w:pPr>
      <w:rPr>
        <w:rFonts w:ascii="Symbol" w:hAnsi="Symbol" w:hint="default"/>
        <w:color w:val="7F7F7F" w:themeColor="text1" w:themeTint="80"/>
      </w:rPr>
    </w:lvl>
  </w:abstractNum>
  <w:abstractNum w:abstractNumId="13" w15:restartNumberingAfterBreak="0">
    <w:nsid w:val="6B7B20F7"/>
    <w:multiLevelType w:val="hybridMultilevel"/>
    <w:tmpl w:val="A420027E"/>
    <w:lvl w:ilvl="0" w:tplc="0409000F">
      <w:start w:val="1"/>
      <w:numFmt w:val="decimal"/>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14" w15:restartNumberingAfterBreak="0">
    <w:nsid w:val="6CCB6C16"/>
    <w:multiLevelType w:val="hybridMultilevel"/>
    <w:tmpl w:val="B576162A"/>
    <w:lvl w:ilvl="0" w:tplc="965E4330">
      <w:start w:val="1"/>
      <w:numFmt w:val="decimal"/>
      <w:lvlText w:val="%1."/>
      <w:lvlJc w:val="left"/>
      <w:pPr>
        <w:tabs>
          <w:tab w:val="num" w:pos="800"/>
        </w:tabs>
        <w:ind w:left="800" w:hanging="400"/>
      </w:pPr>
    </w:lvl>
    <w:lvl w:ilvl="1" w:tplc="08448BEE">
      <w:start w:val="1"/>
      <w:numFmt w:val="upperLetter"/>
      <w:lvlText w:val="%2."/>
      <w:lvlJc w:val="left"/>
      <w:pPr>
        <w:tabs>
          <w:tab w:val="num" w:pos="1200"/>
        </w:tabs>
        <w:ind w:left="1200" w:hanging="400"/>
      </w:pPr>
    </w:lvl>
    <w:lvl w:ilvl="2" w:tplc="A4387208">
      <w:start w:val="1"/>
      <w:numFmt w:val="lowerRoman"/>
      <w:lvlText w:val="%3."/>
      <w:lvlJc w:val="left"/>
      <w:pPr>
        <w:tabs>
          <w:tab w:val="num" w:pos="1600"/>
        </w:tabs>
        <w:ind w:left="1600" w:hanging="400"/>
      </w:pPr>
    </w:lvl>
    <w:lvl w:ilvl="3" w:tplc="0674F5CE">
      <w:numFmt w:val="decimal"/>
      <w:lvlText w:val=""/>
      <w:lvlJc w:val="left"/>
    </w:lvl>
    <w:lvl w:ilvl="4" w:tplc="74F68D10">
      <w:numFmt w:val="decimal"/>
      <w:lvlText w:val=""/>
      <w:lvlJc w:val="left"/>
    </w:lvl>
    <w:lvl w:ilvl="5" w:tplc="0498873A">
      <w:numFmt w:val="decimal"/>
      <w:lvlText w:val=""/>
      <w:lvlJc w:val="left"/>
    </w:lvl>
    <w:lvl w:ilvl="6" w:tplc="2B5E4258">
      <w:numFmt w:val="decimal"/>
      <w:lvlText w:val=""/>
      <w:lvlJc w:val="left"/>
    </w:lvl>
    <w:lvl w:ilvl="7" w:tplc="A1CA7446">
      <w:numFmt w:val="decimal"/>
      <w:lvlText w:val=""/>
      <w:lvlJc w:val="left"/>
    </w:lvl>
    <w:lvl w:ilvl="8" w:tplc="117E6E28">
      <w:numFmt w:val="decimal"/>
      <w:lvlText w:val=""/>
      <w:lvlJc w:val="left"/>
    </w:lvl>
  </w:abstractNum>
  <w:abstractNum w:abstractNumId="15" w15:restartNumberingAfterBreak="0">
    <w:nsid w:val="70757A05"/>
    <w:multiLevelType w:val="hybridMultilevel"/>
    <w:tmpl w:val="CDA6EFAC"/>
    <w:lvl w:ilvl="0" w:tplc="5DE485C8">
      <w:start w:val="1"/>
      <w:numFmt w:val="decimal"/>
      <w:pStyle w:val="Step"/>
      <w:lvlText w:val="%1."/>
      <w:lvlJc w:val="left"/>
      <w:pPr>
        <w:ind w:left="720" w:hanging="360"/>
      </w:pPr>
    </w:lvl>
    <w:lvl w:ilvl="1" w:tplc="B2F60520">
      <w:start w:val="1"/>
      <w:numFmt w:val="lowerLetter"/>
      <w:lvlText w:val="%2."/>
      <w:lvlJc w:val="left"/>
      <w:pPr>
        <w:ind w:left="1080" w:hanging="360"/>
      </w:pPr>
    </w:lvl>
    <w:lvl w:ilvl="2" w:tplc="F5708642">
      <w:start w:val="1"/>
      <w:numFmt w:val="lowerRoman"/>
      <w:lvlText w:val="%3."/>
      <w:lvlJc w:val="left"/>
      <w:pPr>
        <w:ind w:left="1400" w:hanging="360"/>
      </w:pPr>
    </w:lvl>
    <w:lvl w:ilvl="3" w:tplc="30D85266">
      <w:numFmt w:val="decimal"/>
      <w:lvlText w:val=""/>
      <w:lvlJc w:val="left"/>
      <w:pPr>
        <w:ind w:left="0" w:firstLine="0"/>
      </w:pPr>
    </w:lvl>
    <w:lvl w:ilvl="4" w:tplc="9702A0A8">
      <w:numFmt w:val="decimal"/>
      <w:lvlText w:val=""/>
      <w:lvlJc w:val="left"/>
      <w:pPr>
        <w:ind w:left="0" w:firstLine="0"/>
      </w:pPr>
    </w:lvl>
    <w:lvl w:ilvl="5" w:tplc="D4EAD024">
      <w:numFmt w:val="decimal"/>
      <w:lvlText w:val=""/>
      <w:lvlJc w:val="left"/>
      <w:pPr>
        <w:ind w:left="0" w:firstLine="0"/>
      </w:pPr>
    </w:lvl>
    <w:lvl w:ilvl="6" w:tplc="837E0EFE">
      <w:numFmt w:val="decimal"/>
      <w:lvlText w:val=""/>
      <w:lvlJc w:val="left"/>
      <w:pPr>
        <w:ind w:left="0" w:firstLine="0"/>
      </w:pPr>
    </w:lvl>
    <w:lvl w:ilvl="7" w:tplc="99B65926">
      <w:numFmt w:val="decimal"/>
      <w:lvlText w:val=""/>
      <w:lvlJc w:val="left"/>
      <w:pPr>
        <w:ind w:left="0" w:firstLine="0"/>
      </w:pPr>
    </w:lvl>
    <w:lvl w:ilvl="8" w:tplc="86340362">
      <w:numFmt w:val="decimal"/>
      <w:lvlText w:val=""/>
      <w:lvlJc w:val="left"/>
      <w:pPr>
        <w:ind w:left="0" w:firstLine="0"/>
      </w:pPr>
    </w:lvl>
  </w:abstractNum>
  <w:abstractNum w:abstractNumId="16" w15:restartNumberingAfterBreak="0">
    <w:nsid w:val="741344AB"/>
    <w:multiLevelType w:val="singleLevel"/>
    <w:tmpl w:val="21F2A6E2"/>
    <w:lvl w:ilvl="0">
      <w:start w:val="1"/>
      <w:numFmt w:val="bullet"/>
      <w:pStyle w:val="ListBullet3"/>
      <w:lvlText w:val=""/>
      <w:lvlJc w:val="left"/>
      <w:pPr>
        <w:ind w:left="1600" w:hanging="400"/>
      </w:pPr>
      <w:rPr>
        <w:rFonts w:ascii="Wingdings" w:hAnsi="Wingdings" w:hint="default"/>
        <w:color w:val="7F7F7F" w:themeColor="text1" w:themeTint="80"/>
      </w:rPr>
    </w:lvl>
  </w:abstractNum>
  <w:num w:numId="1">
    <w:abstractNumId w:val="11"/>
  </w:num>
  <w:num w:numId="2">
    <w:abstractNumId w:val="12"/>
  </w:num>
  <w:num w:numId="3">
    <w:abstractNumId w:val="6"/>
  </w:num>
  <w:num w:numId="4">
    <w:abstractNumId w:val="16"/>
  </w:num>
  <w:num w:numId="5">
    <w:abstractNumId w:val="3"/>
  </w:num>
  <w:num w:numId="6">
    <w:abstractNumId w:val="10"/>
  </w:num>
  <w:num w:numId="7">
    <w:abstractNumId w:val="14"/>
  </w:num>
  <w:num w:numId="8">
    <w:abstractNumId w:val="9"/>
  </w:num>
  <w:num w:numId="9">
    <w:abstractNumId w:val="13"/>
  </w:num>
  <w:num w:numId="10">
    <w:abstractNumId w:val="7"/>
  </w:num>
  <w:num w:numId="11">
    <w:abstractNumId w:val="2"/>
  </w:num>
  <w:num w:numId="12">
    <w:abstractNumId w:val="0"/>
  </w:num>
  <w:num w:numId="13">
    <w:abstractNumId w:val="1"/>
  </w:num>
  <w:num w:numId="14">
    <w:abstractNumId w:val="1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7">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A05"/>
    <w:rsid w:val="00001A90"/>
    <w:rsid w:val="00010545"/>
    <w:rsid w:val="0004056C"/>
    <w:rsid w:val="00043547"/>
    <w:rsid w:val="00043A73"/>
    <w:rsid w:val="00047545"/>
    <w:rsid w:val="00074C4D"/>
    <w:rsid w:val="0007675D"/>
    <w:rsid w:val="00090008"/>
    <w:rsid w:val="00092822"/>
    <w:rsid w:val="00093C2D"/>
    <w:rsid w:val="0009507D"/>
    <w:rsid w:val="000B58F6"/>
    <w:rsid w:val="000B64B5"/>
    <w:rsid w:val="000C2630"/>
    <w:rsid w:val="000C3D82"/>
    <w:rsid w:val="000C4CFE"/>
    <w:rsid w:val="000E18F0"/>
    <w:rsid w:val="000E34CD"/>
    <w:rsid w:val="000E4910"/>
    <w:rsid w:val="000E6D86"/>
    <w:rsid w:val="000F12B2"/>
    <w:rsid w:val="000F34EE"/>
    <w:rsid w:val="000F6D8E"/>
    <w:rsid w:val="001004F9"/>
    <w:rsid w:val="001018B8"/>
    <w:rsid w:val="00102DE8"/>
    <w:rsid w:val="00103D88"/>
    <w:rsid w:val="001078D7"/>
    <w:rsid w:val="00115BC4"/>
    <w:rsid w:val="00117C09"/>
    <w:rsid w:val="00140EE7"/>
    <w:rsid w:val="00151779"/>
    <w:rsid w:val="001570E5"/>
    <w:rsid w:val="001603C9"/>
    <w:rsid w:val="00163ED5"/>
    <w:rsid w:val="001642E6"/>
    <w:rsid w:val="00175B41"/>
    <w:rsid w:val="00177A03"/>
    <w:rsid w:val="001A1122"/>
    <w:rsid w:val="001A5165"/>
    <w:rsid w:val="001A585F"/>
    <w:rsid w:val="001B7E58"/>
    <w:rsid w:val="001C0695"/>
    <w:rsid w:val="001C4DF4"/>
    <w:rsid w:val="001E2245"/>
    <w:rsid w:val="001E7D36"/>
    <w:rsid w:val="001F7C01"/>
    <w:rsid w:val="00204E72"/>
    <w:rsid w:val="00215C2D"/>
    <w:rsid w:val="00242357"/>
    <w:rsid w:val="00247AAE"/>
    <w:rsid w:val="0025012C"/>
    <w:rsid w:val="00253FC9"/>
    <w:rsid w:val="002635EF"/>
    <w:rsid w:val="00266101"/>
    <w:rsid w:val="00280E8B"/>
    <w:rsid w:val="00286E67"/>
    <w:rsid w:val="0028702C"/>
    <w:rsid w:val="002944A5"/>
    <w:rsid w:val="00294611"/>
    <w:rsid w:val="002971D9"/>
    <w:rsid w:val="002A2A12"/>
    <w:rsid w:val="002A5633"/>
    <w:rsid w:val="002B1142"/>
    <w:rsid w:val="002B19A8"/>
    <w:rsid w:val="002B49C4"/>
    <w:rsid w:val="002B7319"/>
    <w:rsid w:val="002C0D73"/>
    <w:rsid w:val="002C2480"/>
    <w:rsid w:val="002C5C7A"/>
    <w:rsid w:val="002C65F8"/>
    <w:rsid w:val="002C7627"/>
    <w:rsid w:val="002D4ADF"/>
    <w:rsid w:val="002D7553"/>
    <w:rsid w:val="002F1BD7"/>
    <w:rsid w:val="00301D94"/>
    <w:rsid w:val="0031015F"/>
    <w:rsid w:val="0031025A"/>
    <w:rsid w:val="00311321"/>
    <w:rsid w:val="00312AA2"/>
    <w:rsid w:val="00323979"/>
    <w:rsid w:val="00340D35"/>
    <w:rsid w:val="00345B36"/>
    <w:rsid w:val="003476C7"/>
    <w:rsid w:val="00347FB9"/>
    <w:rsid w:val="003531FA"/>
    <w:rsid w:val="00356927"/>
    <w:rsid w:val="003635CB"/>
    <w:rsid w:val="00377C07"/>
    <w:rsid w:val="0038049E"/>
    <w:rsid w:val="003919C8"/>
    <w:rsid w:val="00392AA4"/>
    <w:rsid w:val="00393E52"/>
    <w:rsid w:val="003A3142"/>
    <w:rsid w:val="003A4C6C"/>
    <w:rsid w:val="003A7BEE"/>
    <w:rsid w:val="003B0EE4"/>
    <w:rsid w:val="003B30F2"/>
    <w:rsid w:val="003C0AED"/>
    <w:rsid w:val="003C5D7D"/>
    <w:rsid w:val="003C6CCE"/>
    <w:rsid w:val="003D2CB4"/>
    <w:rsid w:val="003D669B"/>
    <w:rsid w:val="003E3543"/>
    <w:rsid w:val="003E4DE4"/>
    <w:rsid w:val="003F57F0"/>
    <w:rsid w:val="00404B1D"/>
    <w:rsid w:val="004118C6"/>
    <w:rsid w:val="00421DDF"/>
    <w:rsid w:val="004333FD"/>
    <w:rsid w:val="00452190"/>
    <w:rsid w:val="004547FC"/>
    <w:rsid w:val="00455298"/>
    <w:rsid w:val="004864F2"/>
    <w:rsid w:val="004934F7"/>
    <w:rsid w:val="004A398F"/>
    <w:rsid w:val="004C30E7"/>
    <w:rsid w:val="004C337F"/>
    <w:rsid w:val="004C6641"/>
    <w:rsid w:val="004D3E7C"/>
    <w:rsid w:val="004D6A37"/>
    <w:rsid w:val="004E2AAE"/>
    <w:rsid w:val="004F2A8F"/>
    <w:rsid w:val="004F4187"/>
    <w:rsid w:val="00502467"/>
    <w:rsid w:val="00503C70"/>
    <w:rsid w:val="00514A10"/>
    <w:rsid w:val="00532FD5"/>
    <w:rsid w:val="00540A61"/>
    <w:rsid w:val="00545EF5"/>
    <w:rsid w:val="005526F8"/>
    <w:rsid w:val="00555106"/>
    <w:rsid w:val="00555829"/>
    <w:rsid w:val="00565630"/>
    <w:rsid w:val="0057643B"/>
    <w:rsid w:val="005805A8"/>
    <w:rsid w:val="00584D1F"/>
    <w:rsid w:val="00587367"/>
    <w:rsid w:val="00595C4B"/>
    <w:rsid w:val="005B5E19"/>
    <w:rsid w:val="005C0AB1"/>
    <w:rsid w:val="005C129C"/>
    <w:rsid w:val="005C3309"/>
    <w:rsid w:val="005C38DA"/>
    <w:rsid w:val="005E2178"/>
    <w:rsid w:val="005E7E3F"/>
    <w:rsid w:val="00601D7F"/>
    <w:rsid w:val="006032D1"/>
    <w:rsid w:val="00604176"/>
    <w:rsid w:val="00606FEE"/>
    <w:rsid w:val="0060732E"/>
    <w:rsid w:val="00610D6D"/>
    <w:rsid w:val="006114F6"/>
    <w:rsid w:val="006150D4"/>
    <w:rsid w:val="00617F09"/>
    <w:rsid w:val="006349D1"/>
    <w:rsid w:val="00636FC7"/>
    <w:rsid w:val="00647423"/>
    <w:rsid w:val="00647F1B"/>
    <w:rsid w:val="00650AC6"/>
    <w:rsid w:val="00656976"/>
    <w:rsid w:val="006A74C7"/>
    <w:rsid w:val="006C0200"/>
    <w:rsid w:val="006C3D23"/>
    <w:rsid w:val="006C7580"/>
    <w:rsid w:val="006D1E8A"/>
    <w:rsid w:val="006E0E3F"/>
    <w:rsid w:val="006E3054"/>
    <w:rsid w:val="006E4441"/>
    <w:rsid w:val="006E4992"/>
    <w:rsid w:val="006F30EC"/>
    <w:rsid w:val="00702501"/>
    <w:rsid w:val="00712031"/>
    <w:rsid w:val="00712827"/>
    <w:rsid w:val="00712DE7"/>
    <w:rsid w:val="00717584"/>
    <w:rsid w:val="00720F87"/>
    <w:rsid w:val="00723020"/>
    <w:rsid w:val="007257DC"/>
    <w:rsid w:val="00725AC1"/>
    <w:rsid w:val="007264E3"/>
    <w:rsid w:val="00726ABA"/>
    <w:rsid w:val="00740986"/>
    <w:rsid w:val="007473C5"/>
    <w:rsid w:val="00754350"/>
    <w:rsid w:val="00754792"/>
    <w:rsid w:val="007564AC"/>
    <w:rsid w:val="00764055"/>
    <w:rsid w:val="00770ABD"/>
    <w:rsid w:val="007836D1"/>
    <w:rsid w:val="007A7237"/>
    <w:rsid w:val="007B4212"/>
    <w:rsid w:val="007C086E"/>
    <w:rsid w:val="007C57D8"/>
    <w:rsid w:val="007D675A"/>
    <w:rsid w:val="007E27EF"/>
    <w:rsid w:val="0082215F"/>
    <w:rsid w:val="00831376"/>
    <w:rsid w:val="00841CD3"/>
    <w:rsid w:val="00841CE0"/>
    <w:rsid w:val="00842D7E"/>
    <w:rsid w:val="00847D5B"/>
    <w:rsid w:val="0085401F"/>
    <w:rsid w:val="00861495"/>
    <w:rsid w:val="00876B7C"/>
    <w:rsid w:val="0088274B"/>
    <w:rsid w:val="00890513"/>
    <w:rsid w:val="008937E5"/>
    <w:rsid w:val="008A1C4C"/>
    <w:rsid w:val="008B654B"/>
    <w:rsid w:val="008C3F6A"/>
    <w:rsid w:val="008C7C5A"/>
    <w:rsid w:val="008D4863"/>
    <w:rsid w:val="008E709D"/>
    <w:rsid w:val="008F0F0C"/>
    <w:rsid w:val="00900A05"/>
    <w:rsid w:val="00902F78"/>
    <w:rsid w:val="009030F4"/>
    <w:rsid w:val="00903531"/>
    <w:rsid w:val="00904E40"/>
    <w:rsid w:val="009073BB"/>
    <w:rsid w:val="00911D96"/>
    <w:rsid w:val="00911E22"/>
    <w:rsid w:val="00926498"/>
    <w:rsid w:val="00943F89"/>
    <w:rsid w:val="00947DA5"/>
    <w:rsid w:val="009550E9"/>
    <w:rsid w:val="00973DE3"/>
    <w:rsid w:val="00983774"/>
    <w:rsid w:val="0098543B"/>
    <w:rsid w:val="009955CC"/>
    <w:rsid w:val="009A50FA"/>
    <w:rsid w:val="009B3A29"/>
    <w:rsid w:val="009C2884"/>
    <w:rsid w:val="009F7DD1"/>
    <w:rsid w:val="00A01BDA"/>
    <w:rsid w:val="00A0417F"/>
    <w:rsid w:val="00A11418"/>
    <w:rsid w:val="00A137C3"/>
    <w:rsid w:val="00A1499F"/>
    <w:rsid w:val="00A17F7F"/>
    <w:rsid w:val="00A469C9"/>
    <w:rsid w:val="00A507E5"/>
    <w:rsid w:val="00A75A81"/>
    <w:rsid w:val="00A85204"/>
    <w:rsid w:val="00A9706A"/>
    <w:rsid w:val="00AA25CE"/>
    <w:rsid w:val="00AB20E9"/>
    <w:rsid w:val="00AB6F1E"/>
    <w:rsid w:val="00AD4F81"/>
    <w:rsid w:val="00AE0457"/>
    <w:rsid w:val="00B2042C"/>
    <w:rsid w:val="00B236B8"/>
    <w:rsid w:val="00B27DF3"/>
    <w:rsid w:val="00B332D6"/>
    <w:rsid w:val="00B37D9F"/>
    <w:rsid w:val="00B43F91"/>
    <w:rsid w:val="00B44694"/>
    <w:rsid w:val="00B45B23"/>
    <w:rsid w:val="00B55235"/>
    <w:rsid w:val="00B61050"/>
    <w:rsid w:val="00B670BC"/>
    <w:rsid w:val="00B675E9"/>
    <w:rsid w:val="00B903DF"/>
    <w:rsid w:val="00B96EDC"/>
    <w:rsid w:val="00BA496A"/>
    <w:rsid w:val="00BB62B1"/>
    <w:rsid w:val="00BD2449"/>
    <w:rsid w:val="00BD37C9"/>
    <w:rsid w:val="00BD4CEE"/>
    <w:rsid w:val="00BD688F"/>
    <w:rsid w:val="00BE0E5E"/>
    <w:rsid w:val="00BE6AF3"/>
    <w:rsid w:val="00BF152D"/>
    <w:rsid w:val="00BF376F"/>
    <w:rsid w:val="00BF5625"/>
    <w:rsid w:val="00C27616"/>
    <w:rsid w:val="00C27E30"/>
    <w:rsid w:val="00C33108"/>
    <w:rsid w:val="00C4794F"/>
    <w:rsid w:val="00C5072B"/>
    <w:rsid w:val="00C53420"/>
    <w:rsid w:val="00C60040"/>
    <w:rsid w:val="00C661CE"/>
    <w:rsid w:val="00C7349B"/>
    <w:rsid w:val="00C9589F"/>
    <w:rsid w:val="00CA2586"/>
    <w:rsid w:val="00CA7A44"/>
    <w:rsid w:val="00CB01D3"/>
    <w:rsid w:val="00CB2967"/>
    <w:rsid w:val="00CC31B1"/>
    <w:rsid w:val="00CC7FA4"/>
    <w:rsid w:val="00CD0CD4"/>
    <w:rsid w:val="00CD67D0"/>
    <w:rsid w:val="00CD6A6A"/>
    <w:rsid w:val="00CE48E2"/>
    <w:rsid w:val="00CE55F9"/>
    <w:rsid w:val="00CF0C41"/>
    <w:rsid w:val="00D02174"/>
    <w:rsid w:val="00D0510A"/>
    <w:rsid w:val="00D06DC0"/>
    <w:rsid w:val="00D166EA"/>
    <w:rsid w:val="00D17958"/>
    <w:rsid w:val="00D22119"/>
    <w:rsid w:val="00D2467E"/>
    <w:rsid w:val="00D370A2"/>
    <w:rsid w:val="00D43723"/>
    <w:rsid w:val="00D43C7D"/>
    <w:rsid w:val="00D50081"/>
    <w:rsid w:val="00D57A07"/>
    <w:rsid w:val="00D663F1"/>
    <w:rsid w:val="00D678CB"/>
    <w:rsid w:val="00D7098D"/>
    <w:rsid w:val="00D70C72"/>
    <w:rsid w:val="00D7292F"/>
    <w:rsid w:val="00D75818"/>
    <w:rsid w:val="00D759F6"/>
    <w:rsid w:val="00D8716D"/>
    <w:rsid w:val="00D95F02"/>
    <w:rsid w:val="00DA08C0"/>
    <w:rsid w:val="00DA4BAB"/>
    <w:rsid w:val="00DA588F"/>
    <w:rsid w:val="00DA74B2"/>
    <w:rsid w:val="00DA7FF0"/>
    <w:rsid w:val="00DB1086"/>
    <w:rsid w:val="00DB556F"/>
    <w:rsid w:val="00DB6140"/>
    <w:rsid w:val="00DC01AE"/>
    <w:rsid w:val="00DE7085"/>
    <w:rsid w:val="00DF15B0"/>
    <w:rsid w:val="00E02DB3"/>
    <w:rsid w:val="00E05F06"/>
    <w:rsid w:val="00E16AFA"/>
    <w:rsid w:val="00E25930"/>
    <w:rsid w:val="00E368B8"/>
    <w:rsid w:val="00E40C47"/>
    <w:rsid w:val="00E4110D"/>
    <w:rsid w:val="00E4552A"/>
    <w:rsid w:val="00E459A9"/>
    <w:rsid w:val="00E5050C"/>
    <w:rsid w:val="00E5182D"/>
    <w:rsid w:val="00E544D0"/>
    <w:rsid w:val="00E54D0B"/>
    <w:rsid w:val="00E5642E"/>
    <w:rsid w:val="00E67EE7"/>
    <w:rsid w:val="00E70F5B"/>
    <w:rsid w:val="00E72F79"/>
    <w:rsid w:val="00EB75CD"/>
    <w:rsid w:val="00EC474F"/>
    <w:rsid w:val="00EC7273"/>
    <w:rsid w:val="00EC7846"/>
    <w:rsid w:val="00ED7E98"/>
    <w:rsid w:val="00EF29A1"/>
    <w:rsid w:val="00EF2E3C"/>
    <w:rsid w:val="00F11693"/>
    <w:rsid w:val="00F11A61"/>
    <w:rsid w:val="00F13088"/>
    <w:rsid w:val="00F204E7"/>
    <w:rsid w:val="00F24793"/>
    <w:rsid w:val="00F278E5"/>
    <w:rsid w:val="00F36DAB"/>
    <w:rsid w:val="00F47F44"/>
    <w:rsid w:val="00F50695"/>
    <w:rsid w:val="00F521AE"/>
    <w:rsid w:val="00F61F94"/>
    <w:rsid w:val="00F76633"/>
    <w:rsid w:val="00F831BA"/>
    <w:rsid w:val="00F85C00"/>
    <w:rsid w:val="00F872B9"/>
    <w:rsid w:val="00F908B8"/>
    <w:rsid w:val="00F96D51"/>
    <w:rsid w:val="00FA0D06"/>
    <w:rsid w:val="00FA480B"/>
    <w:rsid w:val="00FA7F9E"/>
    <w:rsid w:val="00FB4191"/>
    <w:rsid w:val="00FD6B11"/>
    <w:rsid w:val="00FF0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DE3B06"/>
  <w15:docId w15:val="{CC76FE16-646F-44F0-8E5B-1283B56B3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5625"/>
    <w:pPr>
      <w:spacing w:before="0" w:after="120"/>
    </w:pPr>
  </w:style>
  <w:style w:type="paragraph" w:styleId="Heading1">
    <w:name w:val="heading 1"/>
    <w:next w:val="Normal"/>
    <w:link w:val="Heading1Char"/>
    <w:uiPriority w:val="9"/>
    <w:qFormat/>
    <w:rsid w:val="00BF5625"/>
    <w:pPr>
      <w:keepNext/>
      <w:keepLines/>
      <w:pBdr>
        <w:top w:val="single" w:sz="2" w:space="3" w:color="9BD08B"/>
        <w:left w:val="single" w:sz="2" w:space="4" w:color="9BD08B"/>
        <w:bottom w:val="single" w:sz="2" w:space="1" w:color="9BD08B"/>
        <w:right w:val="single" w:sz="2" w:space="4" w:color="9BD08B"/>
      </w:pBdr>
      <w:shd w:val="clear" w:color="auto" w:fill="9BD08B"/>
      <w:spacing w:before="280"/>
      <w:outlineLvl w:val="0"/>
    </w:pPr>
    <w:rPr>
      <w:rFonts w:asciiTheme="majorHAnsi" w:eastAsiaTheme="majorEastAsia" w:hAnsiTheme="majorHAnsi" w:cstheme="majorBidi"/>
      <w:bCs/>
      <w:color w:val="000000" w:themeColor="text1"/>
      <w:sz w:val="44"/>
      <w:szCs w:val="28"/>
    </w:rPr>
  </w:style>
  <w:style w:type="paragraph" w:styleId="Heading2">
    <w:name w:val="heading 2"/>
    <w:next w:val="Normal"/>
    <w:link w:val="Heading2Char"/>
    <w:uiPriority w:val="9"/>
    <w:unhideWhenUsed/>
    <w:qFormat/>
    <w:rsid w:val="00F47F44"/>
    <w:pPr>
      <w:keepNext/>
      <w:keepLines/>
      <w:pBdr>
        <w:top w:val="single" w:sz="2" w:space="3" w:color="C0E1C6"/>
        <w:left w:val="single" w:sz="2" w:space="4" w:color="C0E1C6"/>
        <w:bottom w:val="single" w:sz="2" w:space="2" w:color="C0E1C6"/>
        <w:right w:val="single" w:sz="2" w:space="4" w:color="C0E1C6"/>
      </w:pBdr>
      <w:shd w:val="clear" w:color="auto" w:fill="C0E1C6"/>
      <w:spacing w:before="0" w:after="120"/>
      <w:outlineLvl w:val="1"/>
    </w:pPr>
    <w:rPr>
      <w:rFonts w:asciiTheme="majorHAnsi" w:eastAsiaTheme="majorEastAsia" w:hAnsiTheme="majorHAnsi" w:cstheme="majorBidi"/>
      <w:bCs/>
      <w:i/>
      <w:color w:val="000000" w:themeColor="text1"/>
      <w:sz w:val="30"/>
      <w:szCs w:val="26"/>
    </w:rPr>
  </w:style>
  <w:style w:type="paragraph" w:styleId="Heading3">
    <w:name w:val="heading 3"/>
    <w:next w:val="Normal"/>
    <w:link w:val="Heading3Char"/>
    <w:uiPriority w:val="9"/>
    <w:unhideWhenUsed/>
    <w:qFormat/>
    <w:rsid w:val="00F47F44"/>
    <w:pPr>
      <w:keepNext/>
      <w:keepLines/>
      <w:spacing w:before="60"/>
      <w:outlineLvl w:val="2"/>
    </w:pPr>
    <w:rPr>
      <w:rFonts w:asciiTheme="majorHAnsi" w:eastAsiaTheme="majorEastAsia" w:hAnsiTheme="majorHAnsi" w:cstheme="majorBidi"/>
      <w:bCs/>
      <w:sz w:val="32"/>
    </w:rPr>
  </w:style>
  <w:style w:type="paragraph" w:styleId="Heading4">
    <w:name w:val="heading 4"/>
    <w:next w:val="Normal"/>
    <w:link w:val="Heading4Char"/>
    <w:uiPriority w:val="9"/>
    <w:unhideWhenUsed/>
    <w:qFormat/>
    <w:rsid w:val="00F47F44"/>
    <w:pPr>
      <w:spacing w:before="60"/>
      <w:outlineLvl w:val="3"/>
    </w:pPr>
    <w:rPr>
      <w:rFonts w:asciiTheme="majorHAnsi" w:eastAsiaTheme="majorEastAsia" w:hAnsiTheme="majorHAnsi" w:cstheme="majorBidi"/>
      <w:bCs/>
      <w:sz w:val="32"/>
    </w:rPr>
  </w:style>
  <w:style w:type="paragraph" w:styleId="Heading5">
    <w:name w:val="heading 5"/>
    <w:next w:val="Normal"/>
    <w:link w:val="Heading5Char"/>
    <w:uiPriority w:val="9"/>
    <w:unhideWhenUsed/>
    <w:qFormat/>
    <w:rsid w:val="00F47F44"/>
    <w:pPr>
      <w:keepNext/>
      <w:keepLines/>
      <w:spacing w:before="60"/>
      <w:outlineLvl w:val="4"/>
    </w:pPr>
    <w:rPr>
      <w:rFonts w:asciiTheme="majorHAnsi" w:eastAsiaTheme="majorEastAsia" w:hAnsiTheme="majorHAnsi" w:cstheme="majorBidi"/>
      <w:color w:val="000000" w:themeColor="text1"/>
      <w:sz w:val="20"/>
    </w:rPr>
  </w:style>
  <w:style w:type="paragraph" w:styleId="Heading6">
    <w:name w:val="heading 6"/>
    <w:next w:val="Normal"/>
    <w:link w:val="Heading6Char"/>
    <w:qFormat/>
    <w:rsid w:val="00BE0E5E"/>
    <w:pPr>
      <w:keepNext/>
      <w:autoSpaceDE w:val="0"/>
      <w:autoSpaceDN w:val="0"/>
      <w:adjustRightInd w:val="0"/>
      <w:spacing w:before="60"/>
      <w:ind w:left="144"/>
      <w:outlineLvl w:val="5"/>
    </w:pPr>
    <w:rPr>
      <w:rFonts w:asciiTheme="majorHAnsi" w:eastAsia="Times New Roman" w:hAnsiTheme="majorHAnsi" w:cs="Times New Roman"/>
      <w:color w:val="000000" w:themeColor="text1"/>
      <w:sz w:val="20"/>
      <w:szCs w:val="20"/>
    </w:rPr>
  </w:style>
  <w:style w:type="paragraph" w:styleId="Heading7">
    <w:name w:val="heading 7"/>
    <w:next w:val="Normal"/>
    <w:link w:val="Heading7Char"/>
    <w:uiPriority w:val="9"/>
    <w:semiHidden/>
    <w:unhideWhenUsed/>
    <w:qFormat/>
    <w:rsid w:val="00BE0E5E"/>
    <w:pPr>
      <w:keepNext/>
      <w:keepLines/>
      <w:spacing w:before="200"/>
      <w:outlineLvl w:val="6"/>
    </w:pPr>
    <w:rPr>
      <w:rFonts w:asciiTheme="majorHAnsi" w:eastAsiaTheme="majorEastAsia" w:hAnsiTheme="majorHAnsi" w:cstheme="majorBidi"/>
      <w:iCs/>
      <w:color w:val="000000" w:themeColor="text1"/>
      <w:sz w:val="20"/>
    </w:rPr>
  </w:style>
  <w:style w:type="paragraph" w:styleId="Heading8">
    <w:name w:val="heading 8"/>
    <w:next w:val="Normal"/>
    <w:link w:val="Heading8Char"/>
    <w:uiPriority w:val="9"/>
    <w:semiHidden/>
    <w:unhideWhenUsed/>
    <w:qFormat/>
    <w:rsid w:val="00BE0E5E"/>
    <w:pPr>
      <w:keepNext/>
      <w:keepLines/>
      <w:spacing w:before="200"/>
      <w:outlineLvl w:val="7"/>
    </w:pPr>
    <w:rPr>
      <w:rFonts w:asciiTheme="majorHAnsi" w:eastAsiaTheme="majorEastAsia" w:hAnsiTheme="majorHAnsi" w:cstheme="majorBidi"/>
      <w:color w:val="000000" w:themeColor="text1"/>
      <w:sz w:val="20"/>
      <w:szCs w:val="20"/>
    </w:rPr>
  </w:style>
  <w:style w:type="paragraph" w:styleId="Heading9">
    <w:name w:val="heading 9"/>
    <w:next w:val="Normal"/>
    <w:link w:val="Heading9Char"/>
    <w:uiPriority w:val="9"/>
    <w:semiHidden/>
    <w:unhideWhenUsed/>
    <w:qFormat/>
    <w:rsid w:val="00BE0E5E"/>
    <w:pPr>
      <w:keepNext/>
      <w:keepLines/>
      <w:spacing w:before="200"/>
      <w:outlineLvl w:val="8"/>
    </w:pPr>
    <w:rPr>
      <w:rFonts w:asciiTheme="majorHAnsi" w:eastAsiaTheme="majorEastAsia" w:hAnsiTheme="majorHAnsi" w:cstheme="majorBidi"/>
      <w:iCs/>
      <w:color w:val="000000"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unhideWhenUsed/>
    <w:rsid w:val="00847D5B"/>
    <w:pPr>
      <w:tabs>
        <w:tab w:val="center" w:pos="4680"/>
        <w:tab w:val="right" w:pos="9360"/>
      </w:tabs>
    </w:pPr>
    <w:rPr>
      <w:sz w:val="2"/>
    </w:rPr>
  </w:style>
  <w:style w:type="character" w:customStyle="1" w:styleId="HeaderChar">
    <w:name w:val="Header Char"/>
    <w:basedOn w:val="DefaultParagraphFont"/>
    <w:link w:val="Header"/>
    <w:uiPriority w:val="99"/>
    <w:rsid w:val="00847D5B"/>
    <w:rPr>
      <w:sz w:val="2"/>
    </w:rPr>
  </w:style>
  <w:style w:type="paragraph" w:styleId="Footer">
    <w:name w:val="footer"/>
    <w:basedOn w:val="Normal"/>
    <w:link w:val="FooterChar"/>
    <w:uiPriority w:val="99"/>
    <w:unhideWhenUsed/>
    <w:rsid w:val="005C3309"/>
    <w:pPr>
      <w:tabs>
        <w:tab w:val="left" w:pos="8640"/>
      </w:tabs>
      <w:spacing w:after="0"/>
    </w:pPr>
    <w:rPr>
      <w:rFonts w:asciiTheme="majorHAnsi" w:hAnsiTheme="majorHAnsi"/>
      <w:color w:val="808080" w:themeColor="background1" w:themeShade="80"/>
      <w:sz w:val="14"/>
    </w:rPr>
  </w:style>
  <w:style w:type="character" w:customStyle="1" w:styleId="FooterChar">
    <w:name w:val="Footer Char"/>
    <w:basedOn w:val="DefaultParagraphFont"/>
    <w:link w:val="Footer"/>
    <w:uiPriority w:val="99"/>
    <w:rsid w:val="005C3309"/>
    <w:rPr>
      <w:rFonts w:asciiTheme="majorHAnsi" w:hAnsiTheme="majorHAnsi"/>
      <w:color w:val="808080" w:themeColor="background1" w:themeShade="80"/>
      <w:sz w:val="14"/>
    </w:rPr>
  </w:style>
  <w:style w:type="character" w:customStyle="1" w:styleId="Heading6Char">
    <w:name w:val="Heading 6 Char"/>
    <w:basedOn w:val="DefaultParagraphFont"/>
    <w:link w:val="Heading6"/>
    <w:rsid w:val="00BE0E5E"/>
    <w:rPr>
      <w:rFonts w:asciiTheme="majorHAnsi" w:eastAsia="Times New Roman" w:hAnsiTheme="majorHAnsi" w:cs="Times New Roman"/>
      <w:color w:val="000000" w:themeColor="text1"/>
      <w:sz w:val="20"/>
      <w:szCs w:val="20"/>
    </w:rPr>
  </w:style>
  <w:style w:type="paragraph" w:customStyle="1" w:styleId="DocumentMetadata">
    <w:name w:val="DocumentMetadata"/>
    <w:qFormat/>
    <w:rsid w:val="00904E40"/>
    <w:pPr>
      <w:jc w:val="center"/>
    </w:pPr>
    <w:rPr>
      <w:rFonts w:ascii="Arial" w:eastAsia="Times New Roman" w:hAnsi="Arial" w:cs="Times New Roman"/>
      <w:b/>
      <w:smallCaps/>
      <w:color w:val="003399"/>
      <w:spacing w:val="40"/>
      <w:sz w:val="28"/>
      <w:szCs w:val="28"/>
    </w:rPr>
  </w:style>
  <w:style w:type="table" w:styleId="TableGrid">
    <w:name w:val="Table Grid"/>
    <w:basedOn w:val="TableNormal"/>
    <w:uiPriority w:val="59"/>
    <w:rsid w:val="0060732E"/>
    <w:pPr>
      <w:spacing w:before="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Number">
    <w:name w:val="List Number"/>
    <w:basedOn w:val="Step1"/>
    <w:uiPriority w:val="99"/>
    <w:unhideWhenUsed/>
    <w:rsid w:val="00BF5625"/>
    <w:pPr>
      <w:spacing w:before="60"/>
      <w:ind w:left="806" w:hanging="403"/>
    </w:pPr>
  </w:style>
  <w:style w:type="character" w:customStyle="1" w:styleId="Heading1Char">
    <w:name w:val="Heading 1 Char"/>
    <w:basedOn w:val="DefaultParagraphFont"/>
    <w:link w:val="Heading1"/>
    <w:uiPriority w:val="9"/>
    <w:rsid w:val="00BF5625"/>
    <w:rPr>
      <w:rFonts w:asciiTheme="majorHAnsi" w:eastAsiaTheme="majorEastAsia" w:hAnsiTheme="majorHAnsi" w:cstheme="majorBidi"/>
      <w:bCs/>
      <w:color w:val="000000" w:themeColor="text1"/>
      <w:sz w:val="44"/>
      <w:szCs w:val="28"/>
      <w:shd w:val="clear" w:color="auto" w:fill="9BD08B"/>
    </w:rPr>
  </w:style>
  <w:style w:type="character" w:customStyle="1" w:styleId="Heading2Char">
    <w:name w:val="Heading 2 Char"/>
    <w:basedOn w:val="DefaultParagraphFont"/>
    <w:link w:val="Heading2"/>
    <w:uiPriority w:val="9"/>
    <w:rsid w:val="00F47F44"/>
    <w:rPr>
      <w:rFonts w:asciiTheme="majorHAnsi" w:eastAsiaTheme="majorEastAsia" w:hAnsiTheme="majorHAnsi" w:cstheme="majorBidi"/>
      <w:bCs/>
      <w:i/>
      <w:color w:val="000000" w:themeColor="text1"/>
      <w:sz w:val="30"/>
      <w:szCs w:val="26"/>
      <w:shd w:val="clear" w:color="auto" w:fill="C0E1C6"/>
    </w:rPr>
  </w:style>
  <w:style w:type="character" w:customStyle="1" w:styleId="Heading3Char">
    <w:name w:val="Heading 3 Char"/>
    <w:basedOn w:val="DefaultParagraphFont"/>
    <w:link w:val="Heading3"/>
    <w:uiPriority w:val="9"/>
    <w:rsid w:val="00F47F44"/>
    <w:rPr>
      <w:rFonts w:asciiTheme="majorHAnsi" w:eastAsiaTheme="majorEastAsia" w:hAnsiTheme="majorHAnsi" w:cstheme="majorBidi"/>
      <w:bCs/>
      <w:sz w:val="32"/>
    </w:rPr>
  </w:style>
  <w:style w:type="paragraph" w:customStyle="1" w:styleId="Default">
    <w:name w:val="Default"/>
    <w:rsid w:val="00D663F1"/>
    <w:pPr>
      <w:autoSpaceDE w:val="0"/>
      <w:autoSpaceDN w:val="0"/>
      <w:adjustRightInd w:val="0"/>
      <w:spacing w:before="0"/>
    </w:pPr>
    <w:rPr>
      <w:rFonts w:ascii="Palatino Linotype" w:hAnsi="Palatino Linotype" w:cs="Palatino Linotype"/>
      <w:color w:val="000000"/>
      <w:sz w:val="24"/>
      <w:szCs w:val="24"/>
    </w:rPr>
  </w:style>
  <w:style w:type="paragraph" w:customStyle="1" w:styleId="Step2Onward">
    <w:name w:val="Step 2 Onward"/>
    <w:basedOn w:val="Normal"/>
    <w:qFormat/>
    <w:rsid w:val="00647F1B"/>
    <w:pPr>
      <w:spacing w:after="60"/>
      <w:ind w:left="800" w:hanging="400"/>
    </w:pPr>
  </w:style>
  <w:style w:type="paragraph" w:styleId="BalloonText">
    <w:name w:val="Balloon Text"/>
    <w:basedOn w:val="Normal"/>
    <w:link w:val="BalloonTextChar"/>
    <w:uiPriority w:val="99"/>
    <w:semiHidden/>
    <w:unhideWhenUsed/>
    <w:rsid w:val="00A75A8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5A81"/>
    <w:rPr>
      <w:rFonts w:ascii="Tahoma" w:hAnsi="Tahoma" w:cs="Tahoma"/>
      <w:sz w:val="16"/>
      <w:szCs w:val="16"/>
    </w:rPr>
  </w:style>
  <w:style w:type="paragraph" w:customStyle="1" w:styleId="Logo">
    <w:name w:val="Logo"/>
    <w:qFormat/>
    <w:rsid w:val="00301D94"/>
    <w:pPr>
      <w:spacing w:before="0"/>
      <w:jc w:val="right"/>
    </w:pPr>
    <w:rPr>
      <w:rFonts w:ascii="Bookman Old Style" w:hAnsi="Bookman Old Style"/>
      <w:noProof/>
    </w:rPr>
  </w:style>
  <w:style w:type="paragraph" w:customStyle="1" w:styleId="Icon">
    <w:name w:val="Icon"/>
    <w:qFormat/>
    <w:rsid w:val="00F47F44"/>
    <w:pPr>
      <w:spacing w:before="40"/>
    </w:pPr>
    <w:rPr>
      <w:rFonts w:ascii="Bookman Old Style" w:hAnsi="Bookman Old Style"/>
      <w:noProof/>
    </w:rPr>
  </w:style>
  <w:style w:type="paragraph" w:customStyle="1" w:styleId="TableSpacer">
    <w:name w:val="Table Spacer"/>
    <w:qFormat/>
    <w:rsid w:val="007836D1"/>
    <w:pPr>
      <w:spacing w:before="0"/>
    </w:pPr>
    <w:rPr>
      <w:rFonts w:ascii="Bookman Old Style" w:hAnsi="Bookman Old Style"/>
      <w:noProof/>
      <w:sz w:val="8"/>
    </w:rPr>
  </w:style>
  <w:style w:type="paragraph" w:customStyle="1" w:styleId="ScreenShot">
    <w:name w:val="Screen Shot"/>
    <w:next w:val="Normal"/>
    <w:qFormat/>
    <w:rsid w:val="00712827"/>
    <w:pPr>
      <w:spacing w:before="120" w:after="240"/>
      <w:jc w:val="center"/>
    </w:pPr>
    <w:rPr>
      <w:rFonts w:ascii="Book Antiqua" w:hAnsi="Book Antiqua"/>
      <w:noProof/>
      <w:sz w:val="24"/>
    </w:rPr>
  </w:style>
  <w:style w:type="paragraph" w:customStyle="1" w:styleId="ListItem2Onward">
    <w:name w:val="List Item 2 Onward"/>
    <w:basedOn w:val="Normal"/>
    <w:qFormat/>
    <w:rsid w:val="006C0200"/>
    <w:pPr>
      <w:spacing w:after="0"/>
      <w:ind w:left="1200" w:hanging="400"/>
    </w:pPr>
  </w:style>
  <w:style w:type="paragraph" w:customStyle="1" w:styleId="Step1">
    <w:name w:val="Step 1"/>
    <w:basedOn w:val="Step2Onward"/>
    <w:qFormat/>
    <w:rsid w:val="00294611"/>
    <w:pPr>
      <w:spacing w:before="120"/>
    </w:pPr>
  </w:style>
  <w:style w:type="character" w:customStyle="1" w:styleId="Item">
    <w:name w:val="Item"/>
    <w:basedOn w:val="DefaultParagraphFont"/>
    <w:uiPriority w:val="1"/>
    <w:qFormat/>
    <w:rsid w:val="003531FA"/>
    <w:rPr>
      <w:b/>
    </w:rPr>
  </w:style>
  <w:style w:type="paragraph" w:customStyle="1" w:styleId="ListItem1">
    <w:name w:val="List Item 1"/>
    <w:basedOn w:val="ListItem2Onward"/>
    <w:qFormat/>
    <w:rsid w:val="006C0200"/>
    <w:pPr>
      <w:spacing w:before="60"/>
    </w:pPr>
  </w:style>
  <w:style w:type="paragraph" w:customStyle="1" w:styleId="Copyright">
    <w:name w:val="Copyright"/>
    <w:qFormat/>
    <w:rsid w:val="007C086E"/>
    <w:pPr>
      <w:spacing w:before="0"/>
      <w:jc w:val="right"/>
    </w:pPr>
    <w:rPr>
      <w:rFonts w:ascii="Gill Sans MT" w:hAnsi="Gill Sans MT"/>
      <w:sz w:val="14"/>
    </w:rPr>
  </w:style>
  <w:style w:type="character" w:customStyle="1" w:styleId="Heading4Char">
    <w:name w:val="Heading 4 Char"/>
    <w:basedOn w:val="DefaultParagraphFont"/>
    <w:link w:val="Heading4"/>
    <w:uiPriority w:val="9"/>
    <w:rsid w:val="00F47F44"/>
    <w:rPr>
      <w:rFonts w:asciiTheme="majorHAnsi" w:eastAsiaTheme="majorEastAsia" w:hAnsiTheme="majorHAnsi" w:cstheme="majorBidi"/>
      <w:bCs/>
      <w:sz w:val="32"/>
    </w:rPr>
  </w:style>
  <w:style w:type="character" w:customStyle="1" w:styleId="Heading5Char">
    <w:name w:val="Heading 5 Char"/>
    <w:basedOn w:val="DefaultParagraphFont"/>
    <w:link w:val="Heading5"/>
    <w:uiPriority w:val="9"/>
    <w:rsid w:val="00F47F44"/>
    <w:rPr>
      <w:rFonts w:asciiTheme="majorHAnsi" w:eastAsiaTheme="majorEastAsia" w:hAnsiTheme="majorHAnsi" w:cstheme="majorBidi"/>
      <w:color w:val="000000" w:themeColor="text1"/>
      <w:sz w:val="20"/>
    </w:rPr>
  </w:style>
  <w:style w:type="character" w:customStyle="1" w:styleId="Heading7Char">
    <w:name w:val="Heading 7 Char"/>
    <w:basedOn w:val="DefaultParagraphFont"/>
    <w:link w:val="Heading7"/>
    <w:uiPriority w:val="9"/>
    <w:semiHidden/>
    <w:rsid w:val="00BE0E5E"/>
    <w:rPr>
      <w:rFonts w:asciiTheme="majorHAnsi" w:eastAsiaTheme="majorEastAsia" w:hAnsiTheme="majorHAnsi" w:cstheme="majorBidi"/>
      <w:iCs/>
      <w:color w:val="000000" w:themeColor="text1"/>
      <w:sz w:val="20"/>
    </w:rPr>
  </w:style>
  <w:style w:type="paragraph" w:customStyle="1" w:styleId="TipText">
    <w:name w:val="Tip Text"/>
    <w:basedOn w:val="Normal"/>
    <w:qFormat/>
    <w:rsid w:val="00D370A2"/>
    <w:pPr>
      <w:spacing w:after="0"/>
    </w:pPr>
  </w:style>
  <w:style w:type="paragraph" w:customStyle="1" w:styleId="SubBullet">
    <w:name w:val="SubBullet"/>
    <w:basedOn w:val="Step1"/>
    <w:qFormat/>
    <w:rsid w:val="005C129C"/>
    <w:pPr>
      <w:tabs>
        <w:tab w:val="num" w:pos="720"/>
      </w:tabs>
      <w:ind w:left="1152" w:hanging="288"/>
    </w:pPr>
  </w:style>
  <w:style w:type="character" w:customStyle="1" w:styleId="Heading8Char">
    <w:name w:val="Heading 8 Char"/>
    <w:basedOn w:val="DefaultParagraphFont"/>
    <w:link w:val="Heading8"/>
    <w:uiPriority w:val="9"/>
    <w:semiHidden/>
    <w:rsid w:val="00BE0E5E"/>
    <w:rPr>
      <w:rFonts w:asciiTheme="majorHAnsi" w:eastAsiaTheme="majorEastAsia" w:hAnsiTheme="majorHAnsi" w:cstheme="majorBidi"/>
      <w:color w:val="000000" w:themeColor="text1"/>
      <w:sz w:val="20"/>
      <w:szCs w:val="20"/>
    </w:rPr>
  </w:style>
  <w:style w:type="character" w:customStyle="1" w:styleId="Heading9Char">
    <w:name w:val="Heading 9 Char"/>
    <w:basedOn w:val="DefaultParagraphFont"/>
    <w:link w:val="Heading9"/>
    <w:uiPriority w:val="9"/>
    <w:semiHidden/>
    <w:rsid w:val="00BE0E5E"/>
    <w:rPr>
      <w:rFonts w:asciiTheme="majorHAnsi" w:eastAsiaTheme="majorEastAsia" w:hAnsiTheme="majorHAnsi" w:cstheme="majorBidi"/>
      <w:iCs/>
      <w:color w:val="000000" w:themeColor="text1"/>
      <w:sz w:val="20"/>
      <w:szCs w:val="20"/>
    </w:rPr>
  </w:style>
  <w:style w:type="paragraph" w:styleId="ListNumber2">
    <w:name w:val="List Number 2"/>
    <w:basedOn w:val="Step2Onward"/>
    <w:uiPriority w:val="99"/>
    <w:unhideWhenUsed/>
    <w:rsid w:val="00BF5625"/>
    <w:pPr>
      <w:spacing w:before="60"/>
      <w:ind w:left="1080" w:hanging="403"/>
    </w:pPr>
  </w:style>
  <w:style w:type="paragraph" w:styleId="ListNumber3">
    <w:name w:val="List Number 3"/>
    <w:basedOn w:val="ListNumber2"/>
    <w:uiPriority w:val="99"/>
    <w:unhideWhenUsed/>
    <w:rsid w:val="00BF5625"/>
    <w:pPr>
      <w:ind w:left="1440"/>
    </w:pPr>
  </w:style>
  <w:style w:type="paragraph" w:styleId="ListNumber4">
    <w:name w:val="List Number 4"/>
    <w:basedOn w:val="ListNumber3"/>
    <w:uiPriority w:val="99"/>
    <w:unhideWhenUsed/>
    <w:rsid w:val="00DA74B2"/>
  </w:style>
  <w:style w:type="paragraph" w:styleId="ListNumber5">
    <w:name w:val="List Number 5"/>
    <w:basedOn w:val="ListNumber4"/>
    <w:uiPriority w:val="99"/>
    <w:unhideWhenUsed/>
    <w:rsid w:val="00DA74B2"/>
  </w:style>
  <w:style w:type="paragraph" w:styleId="ListBullet">
    <w:name w:val="List Bullet"/>
    <w:basedOn w:val="Normal"/>
    <w:rsid w:val="00F47F44"/>
    <w:pPr>
      <w:numPr>
        <w:numId w:val="2"/>
      </w:numPr>
      <w:spacing w:before="60" w:after="60"/>
      <w:ind w:left="806" w:hanging="403"/>
    </w:pPr>
    <w:rPr>
      <w:rFonts w:eastAsia="Times New Roman" w:cs="Times New Roman"/>
    </w:rPr>
  </w:style>
  <w:style w:type="paragraph" w:styleId="ListBullet2">
    <w:name w:val="List Bullet 2"/>
    <w:basedOn w:val="Normal"/>
    <w:uiPriority w:val="99"/>
    <w:unhideWhenUsed/>
    <w:rsid w:val="00BF5625"/>
    <w:pPr>
      <w:numPr>
        <w:numId w:val="3"/>
      </w:numPr>
      <w:spacing w:before="60" w:after="60"/>
      <w:ind w:left="1209" w:hanging="403"/>
    </w:pPr>
    <w:rPr>
      <w:rFonts w:eastAsia="Times New Roman" w:cs="Times New Roman"/>
    </w:rPr>
  </w:style>
  <w:style w:type="paragraph" w:styleId="ListBullet3">
    <w:name w:val="List Bullet 3"/>
    <w:basedOn w:val="Normal"/>
    <w:uiPriority w:val="99"/>
    <w:unhideWhenUsed/>
    <w:rsid w:val="00BF5625"/>
    <w:pPr>
      <w:numPr>
        <w:numId w:val="4"/>
      </w:numPr>
      <w:spacing w:before="60" w:after="60"/>
      <w:ind w:left="1598" w:hanging="403"/>
    </w:pPr>
    <w:rPr>
      <w:rFonts w:eastAsia="Times New Roman" w:cs="Times New Roman"/>
    </w:rPr>
  </w:style>
  <w:style w:type="paragraph" w:styleId="ListContinue">
    <w:name w:val="List Continue"/>
    <w:basedOn w:val="Normal"/>
    <w:uiPriority w:val="99"/>
    <w:unhideWhenUsed/>
    <w:rsid w:val="00BF5625"/>
    <w:pPr>
      <w:spacing w:before="60" w:after="60"/>
      <w:ind w:left="720"/>
      <w:contextualSpacing/>
    </w:pPr>
  </w:style>
  <w:style w:type="paragraph" w:styleId="ListContinue2">
    <w:name w:val="List Continue 2"/>
    <w:basedOn w:val="Normal"/>
    <w:uiPriority w:val="99"/>
    <w:unhideWhenUsed/>
    <w:rsid w:val="00BF5625"/>
    <w:pPr>
      <w:spacing w:before="60" w:after="60"/>
      <w:ind w:left="1080"/>
      <w:contextualSpacing/>
    </w:pPr>
  </w:style>
  <w:style w:type="paragraph" w:styleId="ListContinue3">
    <w:name w:val="List Continue 3"/>
    <w:basedOn w:val="Normal"/>
    <w:uiPriority w:val="99"/>
    <w:unhideWhenUsed/>
    <w:rsid w:val="00BF5625"/>
    <w:pPr>
      <w:spacing w:before="60" w:after="60"/>
      <w:ind w:left="1440"/>
      <w:contextualSpacing/>
    </w:pPr>
  </w:style>
  <w:style w:type="paragraph" w:styleId="TOC1">
    <w:name w:val="toc 1"/>
    <w:basedOn w:val="Normal"/>
    <w:next w:val="Normal"/>
    <w:autoRedefine/>
    <w:uiPriority w:val="39"/>
    <w:semiHidden/>
    <w:unhideWhenUsed/>
    <w:rsid w:val="00247AAE"/>
    <w:pPr>
      <w:spacing w:after="100"/>
    </w:pPr>
    <w:rPr>
      <w:b/>
    </w:rPr>
  </w:style>
  <w:style w:type="paragraph" w:styleId="TOC2">
    <w:name w:val="toc 2"/>
    <w:basedOn w:val="Normal"/>
    <w:next w:val="Normal"/>
    <w:autoRedefine/>
    <w:uiPriority w:val="39"/>
    <w:semiHidden/>
    <w:unhideWhenUsed/>
    <w:rsid w:val="00247AAE"/>
    <w:pPr>
      <w:spacing w:after="100"/>
      <w:ind w:left="220"/>
    </w:pPr>
  </w:style>
  <w:style w:type="paragraph" w:styleId="TOC3">
    <w:name w:val="toc 3"/>
    <w:basedOn w:val="Normal"/>
    <w:next w:val="Normal"/>
    <w:autoRedefine/>
    <w:uiPriority w:val="39"/>
    <w:semiHidden/>
    <w:unhideWhenUsed/>
    <w:rsid w:val="00247AAE"/>
    <w:pPr>
      <w:spacing w:after="100"/>
      <w:ind w:left="440"/>
    </w:pPr>
    <w:rPr>
      <w:sz w:val="20"/>
    </w:rPr>
  </w:style>
  <w:style w:type="paragraph" w:styleId="Caption">
    <w:name w:val="caption"/>
    <w:basedOn w:val="Normal"/>
    <w:next w:val="Normal"/>
    <w:link w:val="CaptionChar"/>
    <w:uiPriority w:val="35"/>
    <w:unhideWhenUsed/>
    <w:qFormat/>
    <w:rsid w:val="00F47F44"/>
    <w:pPr>
      <w:spacing w:after="240"/>
    </w:pPr>
    <w:rPr>
      <w:b/>
      <w:bCs/>
      <w:i/>
      <w:color w:val="000000" w:themeColor="text1"/>
      <w:sz w:val="20"/>
      <w:szCs w:val="18"/>
    </w:rPr>
  </w:style>
  <w:style w:type="character" w:customStyle="1" w:styleId="CaptionChar">
    <w:name w:val="Caption Char"/>
    <w:basedOn w:val="DefaultParagraphFont"/>
    <w:link w:val="Caption"/>
    <w:uiPriority w:val="35"/>
    <w:rsid w:val="00F47F44"/>
    <w:rPr>
      <w:b/>
      <w:bCs/>
      <w:i/>
      <w:color w:val="000000" w:themeColor="text1"/>
      <w:sz w:val="20"/>
      <w:szCs w:val="18"/>
    </w:rPr>
  </w:style>
  <w:style w:type="paragraph" w:styleId="PlainText">
    <w:name w:val="Plain Text"/>
    <w:basedOn w:val="Normal"/>
    <w:link w:val="PlainTextChar"/>
    <w:uiPriority w:val="99"/>
    <w:semiHidden/>
    <w:unhideWhenUsed/>
    <w:rsid w:val="00247AAE"/>
    <w:pPr>
      <w:spacing w:after="0"/>
    </w:pPr>
    <w:rPr>
      <w:rFonts w:ascii="Courier New" w:hAnsi="Courier New"/>
      <w:color w:val="000000" w:themeColor="text1"/>
      <w:sz w:val="20"/>
      <w:szCs w:val="21"/>
    </w:rPr>
  </w:style>
  <w:style w:type="character" w:customStyle="1" w:styleId="PlainTextChar">
    <w:name w:val="Plain Text Char"/>
    <w:basedOn w:val="DefaultParagraphFont"/>
    <w:link w:val="PlainText"/>
    <w:uiPriority w:val="99"/>
    <w:semiHidden/>
    <w:rsid w:val="00247AAE"/>
    <w:rPr>
      <w:rFonts w:ascii="Courier New" w:hAnsi="Courier New"/>
      <w:color w:val="000000" w:themeColor="text1"/>
      <w:sz w:val="20"/>
      <w:szCs w:val="21"/>
    </w:rPr>
  </w:style>
  <w:style w:type="paragraph" w:customStyle="1" w:styleId="Legal">
    <w:name w:val="Legal"/>
    <w:basedOn w:val="Normal"/>
    <w:link w:val="LegalChar"/>
    <w:qFormat/>
    <w:rsid w:val="00247AAE"/>
    <w:pPr>
      <w:spacing w:before="240" w:after="0"/>
    </w:pPr>
    <w:rPr>
      <w:color w:val="595959" w:themeColor="text1" w:themeTint="A6"/>
      <w:sz w:val="18"/>
    </w:rPr>
  </w:style>
  <w:style w:type="paragraph" w:customStyle="1" w:styleId="Term">
    <w:name w:val="Term"/>
    <w:basedOn w:val="Heading8"/>
    <w:link w:val="TermChar"/>
    <w:qFormat/>
    <w:rsid w:val="00247AAE"/>
    <w:pPr>
      <w:spacing w:before="240"/>
    </w:pPr>
    <w:rPr>
      <w:b/>
      <w:color w:val="0070C0"/>
      <w:sz w:val="22"/>
    </w:rPr>
  </w:style>
  <w:style w:type="character" w:customStyle="1" w:styleId="LegalChar">
    <w:name w:val="Legal Char"/>
    <w:basedOn w:val="DefaultParagraphFont"/>
    <w:link w:val="Legal"/>
    <w:rsid w:val="00247AAE"/>
    <w:rPr>
      <w:color w:val="595959" w:themeColor="text1" w:themeTint="A6"/>
      <w:sz w:val="18"/>
    </w:rPr>
  </w:style>
  <w:style w:type="paragraph" w:customStyle="1" w:styleId="TermInfo">
    <w:name w:val="Term Info"/>
    <w:basedOn w:val="Normal"/>
    <w:link w:val="TermInfoChar"/>
    <w:qFormat/>
    <w:rsid w:val="006D1E8A"/>
    <w:pPr>
      <w:spacing w:before="240" w:after="0"/>
    </w:pPr>
    <w:rPr>
      <w:rFonts w:asciiTheme="majorHAnsi" w:eastAsiaTheme="majorEastAsia" w:hAnsiTheme="majorHAnsi" w:cstheme="majorBidi"/>
      <w:b/>
      <w:i/>
      <w:color w:val="7F7F7F" w:themeColor="text1" w:themeTint="80"/>
      <w:szCs w:val="20"/>
    </w:rPr>
  </w:style>
  <w:style w:type="character" w:customStyle="1" w:styleId="TermInfoChar">
    <w:name w:val="Term Info Char"/>
    <w:basedOn w:val="DefaultParagraphFont"/>
    <w:link w:val="TermInfo"/>
    <w:rsid w:val="006D1E8A"/>
    <w:rPr>
      <w:rFonts w:asciiTheme="majorHAnsi" w:eastAsiaTheme="majorEastAsia" w:hAnsiTheme="majorHAnsi" w:cstheme="majorBidi"/>
      <w:b/>
      <w:i/>
      <w:color w:val="7F7F7F" w:themeColor="text1" w:themeTint="80"/>
      <w:szCs w:val="20"/>
    </w:rPr>
  </w:style>
  <w:style w:type="character" w:customStyle="1" w:styleId="TermChar">
    <w:name w:val="Term Char"/>
    <w:basedOn w:val="Heading8Char"/>
    <w:link w:val="Term"/>
    <w:rsid w:val="006D1E8A"/>
    <w:rPr>
      <w:rFonts w:asciiTheme="majorHAnsi" w:eastAsiaTheme="majorEastAsia" w:hAnsiTheme="majorHAnsi" w:cstheme="majorBidi"/>
      <w:b/>
      <w:color w:val="0070C0"/>
      <w:sz w:val="20"/>
      <w:szCs w:val="20"/>
    </w:rPr>
  </w:style>
  <w:style w:type="paragraph" w:customStyle="1" w:styleId="BlockImage">
    <w:name w:val="Block Image"/>
    <w:basedOn w:val="Normal"/>
    <w:qFormat/>
    <w:rsid w:val="00F47F44"/>
    <w:pPr>
      <w:spacing w:before="60" w:after="240"/>
    </w:pPr>
    <w:rPr>
      <w:rFonts w:asciiTheme="majorHAnsi" w:eastAsiaTheme="majorEastAsia" w:hAnsiTheme="majorHAnsi" w:cstheme="majorBidi"/>
      <w:b/>
      <w:i/>
      <w:color w:val="000000" w:themeColor="text1"/>
      <w:szCs w:val="20"/>
    </w:rPr>
  </w:style>
  <w:style w:type="paragraph" w:customStyle="1" w:styleId="BlockImagewithCaption">
    <w:name w:val="Block Image with Caption"/>
    <w:basedOn w:val="BlockImage"/>
    <w:qFormat/>
    <w:rsid w:val="00F47F44"/>
    <w:pPr>
      <w:spacing w:after="0"/>
    </w:pPr>
    <w:rPr>
      <w:b w:val="0"/>
      <w:sz w:val="20"/>
    </w:rPr>
  </w:style>
  <w:style w:type="table" w:customStyle="1" w:styleId="RowHeaderTables">
    <w:name w:val="Row Header Tables"/>
    <w:basedOn w:val="TableGrid"/>
    <w:uiPriority w:val="99"/>
    <w:rsid w:val="006D1E8A"/>
    <w:tblPr/>
    <w:tblStylePr w:type="firstRow">
      <w:rPr>
        <w:rFonts w:asciiTheme="majorHAnsi" w:hAnsiTheme="majorHAnsi"/>
        <w:b/>
        <w:sz w:val="22"/>
      </w:rPr>
      <w:tblPr/>
      <w:trPr>
        <w:cantSplit/>
        <w:tblHeader/>
      </w:trPr>
      <w:tcPr>
        <w:shd w:val="clear" w:color="auto" w:fill="D9D9D9" w:themeFill="background1" w:themeFillShade="D9"/>
      </w:tcPr>
    </w:tblStylePr>
  </w:style>
  <w:style w:type="table" w:customStyle="1" w:styleId="ColumnHeaderTables">
    <w:name w:val="Column Header Tables"/>
    <w:basedOn w:val="TableGrid"/>
    <w:uiPriority w:val="99"/>
    <w:rsid w:val="006D1E8A"/>
    <w:rPr>
      <w:color w:val="000000" w:themeColor="text1"/>
    </w:rPr>
    <w:tblPr/>
    <w:tblStylePr w:type="firstCol">
      <w:rPr>
        <w:rFonts w:asciiTheme="majorHAnsi" w:hAnsiTheme="majorHAnsi"/>
        <w:b/>
        <w:sz w:val="22"/>
      </w:rPr>
      <w:tblPr/>
      <w:tcPr>
        <w:shd w:val="clear" w:color="auto" w:fill="D9D9D9" w:themeFill="background1" w:themeFillShade="D9"/>
      </w:tcPr>
    </w:tblStylePr>
  </w:style>
  <w:style w:type="table" w:customStyle="1" w:styleId="BothHeaderTables">
    <w:name w:val="Both Header Tables"/>
    <w:basedOn w:val="TableGrid"/>
    <w:uiPriority w:val="99"/>
    <w:rsid w:val="006D1E8A"/>
    <w:tblPr/>
    <w:tblStylePr w:type="firstRow">
      <w:rPr>
        <w:rFonts w:asciiTheme="majorHAnsi" w:hAnsiTheme="majorHAnsi"/>
        <w:b/>
        <w:sz w:val="22"/>
      </w:rPr>
      <w:tblPr/>
      <w:tcPr>
        <w:shd w:val="clear" w:color="auto" w:fill="D9D9D9" w:themeFill="background1" w:themeFillShade="D9"/>
      </w:tcPr>
    </w:tblStylePr>
    <w:tblStylePr w:type="firstCol">
      <w:rPr>
        <w:rFonts w:asciiTheme="majorHAnsi" w:hAnsiTheme="majorHAnsi"/>
        <w:b/>
        <w:sz w:val="22"/>
      </w:rPr>
      <w:tblPr/>
      <w:tcPr>
        <w:shd w:val="clear" w:color="auto" w:fill="D9D9D9" w:themeFill="background1" w:themeFillShade="D9"/>
      </w:tcPr>
    </w:tblStylePr>
  </w:style>
  <w:style w:type="character" w:customStyle="1" w:styleId="button">
    <w:name w:val="button"/>
    <w:basedOn w:val="DefaultParagraphFont"/>
    <w:uiPriority w:val="1"/>
    <w:qFormat/>
    <w:rsid w:val="006D1E8A"/>
    <w:rPr>
      <w:rFonts w:asciiTheme="minorHAnsi" w:eastAsiaTheme="majorEastAsia" w:hAnsiTheme="minorHAnsi" w:cstheme="majorBidi"/>
      <w:b/>
      <w:color w:val="000000" w:themeColor="text1"/>
      <w:sz w:val="22"/>
      <w:szCs w:val="20"/>
    </w:rPr>
  </w:style>
  <w:style w:type="character" w:customStyle="1" w:styleId="field">
    <w:name w:val="field"/>
    <w:basedOn w:val="DefaultParagraphFont"/>
    <w:uiPriority w:val="1"/>
    <w:qFormat/>
    <w:rsid w:val="0031025A"/>
    <w:rPr>
      <w:b/>
    </w:rPr>
  </w:style>
  <w:style w:type="character" w:customStyle="1" w:styleId="check">
    <w:name w:val="check"/>
    <w:basedOn w:val="DefaultParagraphFont"/>
    <w:uiPriority w:val="1"/>
    <w:qFormat/>
    <w:rsid w:val="0031025A"/>
    <w:rPr>
      <w:b/>
    </w:rPr>
  </w:style>
  <w:style w:type="character" w:customStyle="1" w:styleId="option">
    <w:name w:val="option"/>
    <w:basedOn w:val="DefaultParagraphFont"/>
    <w:uiPriority w:val="1"/>
    <w:qFormat/>
    <w:rsid w:val="0031025A"/>
    <w:rPr>
      <w:b/>
    </w:rPr>
  </w:style>
  <w:style w:type="character" w:customStyle="1" w:styleId="action">
    <w:name w:val="action"/>
    <w:basedOn w:val="DefaultParagraphFont"/>
    <w:uiPriority w:val="1"/>
    <w:qFormat/>
    <w:rsid w:val="0031025A"/>
    <w:rPr>
      <w:b/>
    </w:rPr>
  </w:style>
  <w:style w:type="character" w:customStyle="1" w:styleId="question">
    <w:name w:val="question"/>
    <w:basedOn w:val="DefaultParagraphFont"/>
    <w:uiPriority w:val="1"/>
    <w:qFormat/>
    <w:rsid w:val="0031025A"/>
    <w:rPr>
      <w:b/>
    </w:rPr>
  </w:style>
  <w:style w:type="character" w:customStyle="1" w:styleId="entry">
    <w:name w:val="entry"/>
    <w:basedOn w:val="DefaultParagraphFont"/>
    <w:uiPriority w:val="1"/>
    <w:qFormat/>
    <w:rsid w:val="004D3E7C"/>
  </w:style>
  <w:style w:type="character" w:customStyle="1" w:styleId="reference">
    <w:name w:val="reference"/>
    <w:basedOn w:val="DefaultParagraphFont"/>
    <w:uiPriority w:val="1"/>
    <w:qFormat/>
    <w:rsid w:val="0031025A"/>
    <w:rPr>
      <w:b/>
    </w:rPr>
  </w:style>
  <w:style w:type="character" w:customStyle="1" w:styleId="menu">
    <w:name w:val="menu"/>
    <w:basedOn w:val="DefaultParagraphFont"/>
    <w:uiPriority w:val="1"/>
    <w:qFormat/>
    <w:rsid w:val="0031025A"/>
    <w:rPr>
      <w:b/>
    </w:rPr>
  </w:style>
  <w:style w:type="character" w:customStyle="1" w:styleId="script">
    <w:name w:val="script"/>
    <w:basedOn w:val="DefaultParagraphFont"/>
    <w:uiPriority w:val="1"/>
    <w:qFormat/>
    <w:rsid w:val="0031025A"/>
    <w:rPr>
      <w:b/>
    </w:rPr>
  </w:style>
  <w:style w:type="character" w:customStyle="1" w:styleId="instructions">
    <w:name w:val="instructions"/>
    <w:basedOn w:val="DefaultParagraphFont"/>
    <w:uiPriority w:val="1"/>
    <w:qFormat/>
    <w:rsid w:val="0031025A"/>
    <w:rPr>
      <w:b/>
    </w:rPr>
  </w:style>
  <w:style w:type="character" w:customStyle="1" w:styleId="prompt">
    <w:name w:val="prompt"/>
    <w:basedOn w:val="DefaultParagraphFont"/>
    <w:uiPriority w:val="1"/>
    <w:qFormat/>
    <w:rsid w:val="00A11418"/>
    <w:rPr>
      <w:color w:val="00B0F0"/>
    </w:rPr>
  </w:style>
  <w:style w:type="character" w:customStyle="1" w:styleId="ms">
    <w:name w:val="ms"/>
    <w:basedOn w:val="DefaultParagraphFont"/>
    <w:uiPriority w:val="1"/>
    <w:qFormat/>
    <w:rsid w:val="0031025A"/>
    <w:rPr>
      <w:b/>
    </w:rPr>
  </w:style>
  <w:style w:type="character" w:customStyle="1" w:styleId="keys">
    <w:name w:val="keys"/>
    <w:basedOn w:val="DefaultParagraphFont"/>
    <w:uiPriority w:val="1"/>
    <w:qFormat/>
    <w:rsid w:val="002B7319"/>
    <w:rPr>
      <w:b/>
      <w:caps/>
      <w:smallCaps w:val="0"/>
    </w:rPr>
  </w:style>
  <w:style w:type="character" w:customStyle="1" w:styleId="traineepagetoken">
    <w:name w:val="trainee_page_token"/>
    <w:basedOn w:val="DefaultParagraphFont"/>
    <w:uiPriority w:val="1"/>
    <w:qFormat/>
    <w:rsid w:val="0031025A"/>
    <w:rPr>
      <w:b/>
    </w:rPr>
  </w:style>
  <w:style w:type="character" w:customStyle="1" w:styleId="codepart">
    <w:name w:val="code_part"/>
    <w:basedOn w:val="DefaultParagraphFont"/>
    <w:uiPriority w:val="1"/>
    <w:qFormat/>
    <w:rsid w:val="0031025A"/>
    <w:rPr>
      <w:rFonts w:ascii="Courier New" w:hAnsi="Courier New"/>
      <w:color w:val="000000" w:themeColor="text1"/>
      <w:sz w:val="20"/>
    </w:rPr>
  </w:style>
  <w:style w:type="character" w:customStyle="1" w:styleId="answer">
    <w:name w:val="answer"/>
    <w:basedOn w:val="DefaultParagraphFont"/>
    <w:uiPriority w:val="1"/>
    <w:qFormat/>
    <w:rsid w:val="00F76633"/>
    <w:rPr>
      <w:b/>
    </w:rPr>
  </w:style>
  <w:style w:type="character" w:customStyle="1" w:styleId="CopyrightField">
    <w:name w:val="Copyright Field"/>
    <w:basedOn w:val="DefaultParagraphFont"/>
    <w:uiPriority w:val="1"/>
    <w:qFormat/>
    <w:rsid w:val="00FA7F9E"/>
    <w:rPr>
      <w:rFonts w:asciiTheme="majorHAnsi" w:hAnsiTheme="majorHAnsi"/>
      <w:sz w:val="14"/>
    </w:rPr>
  </w:style>
  <w:style w:type="character" w:customStyle="1" w:styleId="NextPageField">
    <w:name w:val="Next Page Field"/>
    <w:basedOn w:val="CopyrightField"/>
    <w:uiPriority w:val="1"/>
    <w:qFormat/>
    <w:rsid w:val="00FA7F9E"/>
    <w:rPr>
      <w:rFonts w:asciiTheme="majorHAnsi" w:hAnsiTheme="majorHAnsi"/>
      <w:sz w:val="20"/>
    </w:rPr>
  </w:style>
  <w:style w:type="paragraph" w:customStyle="1" w:styleId="copyleft">
    <w:name w:val="copyleft"/>
    <w:basedOn w:val="Normal"/>
    <w:link w:val="copyleftChar"/>
    <w:qFormat/>
    <w:rsid w:val="00926498"/>
    <w:rPr>
      <w:rFonts w:asciiTheme="majorHAnsi" w:hAnsiTheme="majorHAnsi"/>
      <w:sz w:val="20"/>
    </w:rPr>
  </w:style>
  <w:style w:type="paragraph" w:customStyle="1" w:styleId="copyrightright">
    <w:name w:val="copyrightright"/>
    <w:basedOn w:val="copyleft"/>
    <w:link w:val="copyrightrightChar"/>
    <w:qFormat/>
    <w:rsid w:val="00926498"/>
    <w:rPr>
      <w:sz w:val="14"/>
    </w:rPr>
  </w:style>
  <w:style w:type="character" w:customStyle="1" w:styleId="copyleftChar">
    <w:name w:val="copyleft Char"/>
    <w:basedOn w:val="DefaultParagraphFont"/>
    <w:link w:val="copyleft"/>
    <w:rsid w:val="00926498"/>
    <w:rPr>
      <w:rFonts w:asciiTheme="majorHAnsi" w:hAnsiTheme="majorHAnsi"/>
      <w:sz w:val="20"/>
    </w:rPr>
  </w:style>
  <w:style w:type="character" w:customStyle="1" w:styleId="copyrightrightChar">
    <w:name w:val="copyrightright Char"/>
    <w:basedOn w:val="copyleftChar"/>
    <w:link w:val="copyrightright"/>
    <w:rsid w:val="00926498"/>
    <w:rPr>
      <w:rFonts w:asciiTheme="majorHAnsi" w:hAnsiTheme="majorHAnsi"/>
      <w:sz w:val="14"/>
    </w:rPr>
  </w:style>
  <w:style w:type="character" w:styleId="Hyperlink">
    <w:name w:val="Hyperlink"/>
    <w:basedOn w:val="DefaultParagraphFont"/>
    <w:uiPriority w:val="99"/>
    <w:unhideWhenUsed/>
    <w:rsid w:val="0028702C"/>
    <w:rPr>
      <w:color w:val="0070C0"/>
      <w:u w:val="single"/>
    </w:rPr>
  </w:style>
  <w:style w:type="character" w:styleId="FollowedHyperlink">
    <w:name w:val="FollowedHyperlink"/>
    <w:basedOn w:val="DefaultParagraphFont"/>
    <w:uiPriority w:val="99"/>
    <w:unhideWhenUsed/>
    <w:rsid w:val="0028702C"/>
    <w:rPr>
      <w:color w:val="7030A0"/>
      <w:u w:val="single"/>
    </w:rPr>
  </w:style>
  <w:style w:type="paragraph" w:styleId="ListParagraph">
    <w:name w:val="List Paragraph"/>
    <w:basedOn w:val="Normal"/>
    <w:uiPriority w:val="34"/>
    <w:qFormat/>
    <w:rsid w:val="00723020"/>
    <w:pPr>
      <w:ind w:left="720"/>
      <w:contextualSpacing/>
    </w:pPr>
  </w:style>
  <w:style w:type="paragraph" w:customStyle="1" w:styleId="Image">
    <w:name w:val="Image"/>
    <w:basedOn w:val="Normal"/>
    <w:next w:val="Normal"/>
    <w:rsid w:val="006E0E3F"/>
    <w:pPr>
      <w:spacing w:before="200" w:after="100"/>
    </w:pPr>
    <w:rPr>
      <w:sz w:val="24"/>
    </w:rPr>
  </w:style>
  <w:style w:type="paragraph" w:customStyle="1" w:styleId="TipBox">
    <w:name w:val="Tip Box"/>
    <w:basedOn w:val="Normal"/>
    <w:qFormat/>
    <w:rsid w:val="006E0E3F"/>
    <w:pPr>
      <w:spacing w:before="60" w:after="60"/>
    </w:pPr>
    <w:rPr>
      <w:rFonts w:asciiTheme="majorHAnsi" w:hAnsiTheme="majorHAnsi"/>
      <w:color w:val="BDE0B3" w:themeColor="accent1" w:themeTint="A6"/>
      <w:spacing w:val="6"/>
      <w:sz w:val="23"/>
    </w:rPr>
  </w:style>
  <w:style w:type="character" w:customStyle="1" w:styleId="MainTopicChar">
    <w:name w:val="Main Topic Char"/>
    <w:basedOn w:val="DefaultParagraphFont"/>
    <w:link w:val="MainTopic"/>
    <w:locked/>
    <w:rsid w:val="006E0E3F"/>
    <w:rPr>
      <w:rFonts w:asciiTheme="majorHAnsi" w:eastAsiaTheme="majorEastAsia" w:hAnsiTheme="majorHAnsi" w:cstheme="majorBidi"/>
      <w:b/>
      <w:color w:val="437B32" w:themeColor="accent2" w:themeShade="80"/>
      <w:sz w:val="48"/>
      <w:szCs w:val="28"/>
    </w:rPr>
  </w:style>
  <w:style w:type="paragraph" w:customStyle="1" w:styleId="MainTopic">
    <w:name w:val="Main Topic"/>
    <w:basedOn w:val="Heading1"/>
    <w:next w:val="Normal"/>
    <w:link w:val="MainTopicChar"/>
    <w:qFormat/>
    <w:rsid w:val="006E0E3F"/>
    <w:pPr>
      <w:pageBreakBefore/>
      <w:pBdr>
        <w:top w:val="none" w:sz="0" w:space="0" w:color="auto"/>
        <w:left w:val="none" w:sz="0" w:space="0" w:color="auto"/>
        <w:bottom w:val="none" w:sz="0" w:space="0" w:color="auto"/>
        <w:right w:val="none" w:sz="0" w:space="0" w:color="auto"/>
      </w:pBdr>
      <w:shd w:val="clear" w:color="auto" w:fill="auto"/>
      <w:spacing w:before="0" w:after="160"/>
    </w:pPr>
    <w:rPr>
      <w:b/>
      <w:bCs w:val="0"/>
      <w:color w:val="437B32" w:themeColor="accent2" w:themeShade="80"/>
      <w:sz w:val="48"/>
    </w:rPr>
  </w:style>
  <w:style w:type="character" w:customStyle="1" w:styleId="SubtopicChar">
    <w:name w:val="Subtopic Char"/>
    <w:basedOn w:val="DefaultParagraphFont"/>
    <w:link w:val="Subtopic"/>
    <w:locked/>
    <w:rsid w:val="006E0E3F"/>
    <w:rPr>
      <w:rFonts w:asciiTheme="majorHAnsi" w:eastAsiaTheme="majorEastAsia" w:hAnsiTheme="majorHAnsi" w:cstheme="majorBidi"/>
      <w:bCs/>
      <w:color w:val="437B32" w:themeColor="accent2" w:themeShade="80"/>
      <w:sz w:val="44"/>
      <w:szCs w:val="26"/>
    </w:rPr>
  </w:style>
  <w:style w:type="paragraph" w:customStyle="1" w:styleId="Subtopic">
    <w:name w:val="Subtopic"/>
    <w:basedOn w:val="Heading2"/>
    <w:next w:val="Normal"/>
    <w:link w:val="SubtopicChar"/>
    <w:qFormat/>
    <w:rsid w:val="006E0E3F"/>
    <w:pPr>
      <w:pBdr>
        <w:top w:val="none" w:sz="0" w:space="0" w:color="auto"/>
        <w:left w:val="none" w:sz="0" w:space="0" w:color="auto"/>
        <w:bottom w:val="none" w:sz="0" w:space="0" w:color="auto"/>
        <w:right w:val="none" w:sz="0" w:space="0" w:color="auto"/>
      </w:pBdr>
      <w:shd w:val="clear" w:color="auto" w:fill="auto"/>
      <w:spacing w:before="320" w:after="0"/>
    </w:pPr>
    <w:rPr>
      <w:i w:val="0"/>
      <w:color w:val="437B32" w:themeColor="accent2" w:themeShade="80"/>
      <w:sz w:val="44"/>
    </w:rPr>
  </w:style>
  <w:style w:type="paragraph" w:customStyle="1" w:styleId="Step">
    <w:name w:val="Step"/>
    <w:basedOn w:val="ListNumber"/>
    <w:uiPriority w:val="99"/>
    <w:rsid w:val="006E0E3F"/>
    <w:pPr>
      <w:numPr>
        <w:numId w:val="14"/>
      </w:numPr>
      <w:spacing w:before="0" w:after="160"/>
      <w:contextualSpacing/>
    </w:pPr>
    <w:rPr>
      <w:rFonts w:cs="Levenim MT"/>
      <w:sz w:val="24"/>
      <w:szCs w:val="24"/>
    </w:rPr>
  </w:style>
  <w:style w:type="paragraph" w:customStyle="1" w:styleId="NoteBoxIcon">
    <w:name w:val="Note Box Icon"/>
    <w:basedOn w:val="Normal"/>
    <w:qFormat/>
    <w:rsid w:val="006E0E3F"/>
    <w:pPr>
      <w:spacing w:before="60" w:after="60"/>
    </w:pPr>
    <w:rPr>
      <w:rFonts w:ascii="Book Antiqua" w:eastAsia="Calibri" w:hAnsi="Book Antiqua"/>
      <w:sz w:val="24"/>
    </w:rPr>
  </w:style>
  <w:style w:type="paragraph" w:customStyle="1" w:styleId="Microtopic">
    <w:name w:val="Microtopic"/>
    <w:basedOn w:val="Heading3"/>
    <w:next w:val="Normal"/>
    <w:qFormat/>
    <w:rsid w:val="006E0E3F"/>
    <w:pPr>
      <w:spacing w:before="240"/>
    </w:pPr>
    <w:rPr>
      <w:rFonts w:eastAsia="Times New Roman" w:cs="Times New Roman"/>
      <w:bCs w:val="0"/>
      <w:color w:val="65B64C" w:themeColor="accent2" w:themeShade="BF"/>
      <w:sz w:val="3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833042">
      <w:bodyDiv w:val="1"/>
      <w:marLeft w:val="0"/>
      <w:marRight w:val="0"/>
      <w:marTop w:val="0"/>
      <w:marBottom w:val="0"/>
      <w:divBdr>
        <w:top w:val="none" w:sz="0" w:space="0" w:color="auto"/>
        <w:left w:val="none" w:sz="0" w:space="0" w:color="auto"/>
        <w:bottom w:val="none" w:sz="0" w:space="0" w:color="auto"/>
        <w:right w:val="none" w:sz="0" w:space="0" w:color="auto"/>
      </w:divBdr>
    </w:div>
    <w:div w:id="51997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Tips and Tricks Sheet">
      <a:dk1>
        <a:sysClr val="windowText" lastClr="000000"/>
      </a:dk1>
      <a:lt1>
        <a:srgbClr val="FFFFFF"/>
      </a:lt1>
      <a:dk2>
        <a:srgbClr val="9BD08B"/>
      </a:dk2>
      <a:lt2>
        <a:srgbClr val="C0E1C6"/>
      </a:lt2>
      <a:accent1>
        <a:srgbClr val="9BD08B"/>
      </a:accent1>
      <a:accent2>
        <a:srgbClr val="9BD08B"/>
      </a:accent2>
      <a:accent3>
        <a:srgbClr val="9BD08B"/>
      </a:accent3>
      <a:accent4>
        <a:srgbClr val="C0E1C6"/>
      </a:accent4>
      <a:accent5>
        <a:srgbClr val="C0E1C6"/>
      </a:accent5>
      <a:accent6>
        <a:srgbClr val="C0E1C6"/>
      </a:accent6>
      <a:hlink>
        <a:srgbClr val="0070C0"/>
      </a:hlink>
      <a:folHlink>
        <a:srgbClr val="7030A0"/>
      </a:folHlink>
    </a:clrScheme>
    <a:fontScheme name="Tips and Tricks Sheet">
      <a:majorFont>
        <a:latin typeface="Gill Sans MT"/>
        <a:ea typeface=""/>
        <a:cs typeface=""/>
      </a:majorFont>
      <a:minorFont>
        <a:latin typeface="Book Antiqu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C9D870CBB5824289204552F66DC28F" ma:contentTypeVersion="20" ma:contentTypeDescription="Create a new document." ma:contentTypeScope="" ma:versionID="88a7a7fd8762a570535e8c674ea4de2c">
  <xsd:schema xmlns:xsd="http://www.w3.org/2001/XMLSchema" xmlns:xs="http://www.w3.org/2001/XMLSchema" xmlns:p="http://schemas.microsoft.com/office/2006/metadata/properties" xmlns:ns1="http://schemas.microsoft.com/sharepoint/v3" xmlns:ns2="16851528-e458-41ac-90d8-7058a35fbfa8" xmlns:ns3="86160143-2e60-44ba-848c-3ffe2fb80d99" xmlns:ns4="http://schemas.microsoft.com/sharepoint/v4" targetNamespace="http://schemas.microsoft.com/office/2006/metadata/properties" ma:root="true" ma:fieldsID="3b95497e534598bdd39d2aad51015979" ns1:_="" ns2:_="" ns3:_="" ns4:_="">
    <xsd:import namespace="http://schemas.microsoft.com/sharepoint/v3"/>
    <xsd:import namespace="16851528-e458-41ac-90d8-7058a35fbfa8"/>
    <xsd:import namespace="86160143-2e60-44ba-848c-3ffe2fb80d99"/>
    <xsd:import namespace="http://schemas.microsoft.com/sharepoint/v4"/>
    <xsd:element name="properties">
      <xsd:complexType>
        <xsd:sequence>
          <xsd:element name="documentManagement">
            <xsd:complexType>
              <xsd:all>
                <xsd:element ref="ns2:Application"/>
                <xsd:element ref="ns2:Document_x0020_Type"/>
                <xsd:element ref="ns2:Facility" minOccurs="0"/>
                <xsd:element ref="ns2:Wave" minOccurs="0"/>
                <xsd:element ref="ns3:SharedWithUsers" minOccurs="0"/>
                <xsd:element ref="ns3:SharedWithDetails" minOccurs="0"/>
                <xsd:element ref="ns4:IconOverlay" minOccurs="0"/>
                <xsd:element ref="ns3:LastSharedByUser" minOccurs="0"/>
                <xsd:element ref="ns3:LastSharedByTime" minOccurs="0"/>
                <xsd:element ref="ns2:Archive" minOccurs="0"/>
                <xsd:element ref="ns2:MediaServiceMetadata" minOccurs="0"/>
                <xsd:element ref="ns2:MediaServiceFastMetadata" minOccurs="0"/>
                <xsd:element ref="ns1:_ip_UnifiedCompliancePolicyProperties" minOccurs="0"/>
                <xsd:element ref="ns1:_ip_UnifiedCompliancePolicyUIAction"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851528-e458-41ac-90d8-7058a35fbfa8" elementFormDefault="qualified">
    <xsd:import namespace="http://schemas.microsoft.com/office/2006/documentManagement/types"/>
    <xsd:import namespace="http://schemas.microsoft.com/office/infopath/2007/PartnerControls"/>
    <xsd:element name="Application" ma:index="2" ma:displayName="Application" ma:format="Dropdown" ma:internalName="Application">
      <xsd:simpleType>
        <xsd:restriction base="dms:Choice">
          <xsd:enumeration value="Ambulatory"/>
          <xsd:enumeration value="Ambulatory Cadence"/>
          <xsd:enumeration value="Access"/>
          <xsd:enumeration value="ASAP"/>
          <xsd:enumeration value="Beacon"/>
          <xsd:enumeration value="Beaker"/>
          <xsd:enumeration value="Care Everywhere"/>
          <xsd:enumeration value="CCW/Cardioserver"/>
          <xsd:enumeration value="ClinDoc/Stork"/>
          <xsd:enumeration value="Cupid"/>
          <xsd:enumeration value="Data Migration &amp; Environment Change Management"/>
          <xsd:enumeration value="Device Integration"/>
          <xsd:enumeration value="Dragon"/>
          <xsd:enumeration value="EpicCare Link"/>
          <xsd:enumeration value="Hardware/Infrastructure"/>
          <xsd:enumeration value="Home Health"/>
          <xsd:enumeration value="Hospital Billing"/>
          <xsd:enumeration value="Hospital Claims"/>
          <xsd:enumeration value="Hospital Contracts"/>
          <xsd:enumeration value="HIM"/>
          <xsd:enumeration value="Integrated"/>
          <xsd:enumeration value="Interfaces"/>
          <xsd:enumeration value="MD Staff"/>
          <xsd:enumeration value="MyChart"/>
          <xsd:enumeration value="MyChart Bedside"/>
          <xsd:enumeration value="Omnicell"/>
          <xsd:enumeration value="OnBase"/>
          <xsd:enumeration value="Optime/Anesthesia"/>
          <xsd:enumeration value="Orders"/>
          <xsd:enumeration value="Other"/>
          <xsd:enumeration value="PACS/Powerscribe"/>
          <xsd:enumeration value="Professional Billing and Claims"/>
          <xsd:enumeration value="Rac-Onc"/>
          <xsd:enumeration value="Radiant"/>
          <xsd:enumeration value="Reporting"/>
          <xsd:enumeration value="Users/Security"/>
          <xsd:enumeration value="Welcome"/>
          <xsd:enumeration value="Willow Inpatient"/>
          <xsd:enumeration value="Willow Ambulatory"/>
        </xsd:restriction>
      </xsd:simpleType>
    </xsd:element>
    <xsd:element name="Document_x0020_Type" ma:index="3" ma:displayName="Document Type" ma:format="Dropdown" ma:internalName="Document_x0020_Type">
      <xsd:simpleType>
        <xsd:restriction base="dms:Choice">
          <xsd:enumeration value="Ambulatory Knowledge base"/>
          <xsd:enumeration value="Build Guide"/>
          <xsd:enumeration value="Build Plan"/>
          <xsd:enumeration value="Build Tracker"/>
          <xsd:enumeration value="Change Control"/>
          <xsd:enumeration value="Charging"/>
          <xsd:enumeration value="Clinical and Revenue Readiness"/>
          <xsd:enumeration value="Contact List"/>
          <xsd:enumeration value="Core Measures"/>
          <xsd:enumeration value="Cutover"/>
          <xsd:enumeration value="Data Conversion"/>
          <xsd:enumeration value="Downtime"/>
          <xsd:enumeration value="Extracts"/>
          <xsd:enumeration value="Facility Structure"/>
          <xsd:enumeration value="Import Spreadsheet"/>
          <xsd:enumeration value="Legacy Data"/>
          <xsd:enumeration value="Login Lab Checklist"/>
          <xsd:enumeration value="Meaningful Use"/>
          <xsd:enumeration value="Operational Overview"/>
          <xsd:enumeration value="Optimization"/>
          <xsd:enumeration value="Other"/>
          <xsd:enumeration value="Outpatient Interfaces"/>
          <xsd:enumeration value="Payor Plan"/>
          <xsd:enumeration value="Project Management"/>
          <xsd:enumeration value="Reporting Training"/>
          <xsd:enumeration value="Rollout Build"/>
          <xsd:enumeration value="Test Script - Application"/>
          <xsd:enumeration value="Test Script - End User"/>
          <xsd:enumeration value="Test Script - Integrated Epic"/>
          <xsd:enumeration value="Test Script - Integrated IT"/>
          <xsd:enumeration value="Test Script - TDR"/>
          <xsd:enumeration value="Training Curriculum"/>
          <xsd:enumeration value="Training Plan"/>
          <xsd:enumeration value="Training Powerpoint"/>
          <xsd:enumeration value="Training Tip Sheet"/>
          <xsd:enumeration value="Training Videos"/>
          <xsd:enumeration value="Validation"/>
          <xsd:enumeration value="Vendor Files-3M 360"/>
          <xsd:enumeration value="Vendor Files-Computrition"/>
          <xsd:enumeration value="Vendor Files-Data Innovations"/>
          <xsd:enumeration value="Vendor Files-GE CCW"/>
          <xsd:enumeration value="Vendor Files-GE CPN"/>
          <xsd:enumeration value="Vendor Files-UV PACS"/>
          <xsd:enumeration value="Vendor Files-Infinitt PACS"/>
          <xsd:enumeration value="Vendor Files-LabCorp"/>
          <xsd:enumeration value="Vendor Files-Medwrite Transcription"/>
          <xsd:enumeration value="Vendor Files-Mindray Datascope"/>
          <xsd:enumeration value="Vendor Files-Nuance eScription"/>
          <xsd:enumeration value="Vendor Files-Omnicell"/>
          <xsd:enumeration value="Vendor Files-Onbase"/>
          <xsd:enumeration value="Vendor Files-Power Scribe 360"/>
          <xsd:enumeration value="Vendor Files-ProVationMD"/>
          <xsd:enumeration value="Vendor Files-Provider Updates (MDStaff)"/>
          <xsd:enumeration value="Vendor Files-Pyxis"/>
          <xsd:enumeration value="Vendor Files-Siemens RapidComm"/>
          <xsd:enumeration value="Vendor Files-SureScripts"/>
          <xsd:enumeration value="Vendor Files-Telcor"/>
          <xsd:enumeration value="Visio"/>
          <xsd:enumeration value="Workflow Video Demos"/>
        </xsd:restriction>
      </xsd:simpleType>
    </xsd:element>
    <xsd:element name="Facility" ma:index="4" nillable="true" ma:displayName="Facility" ma:internalName="Facility">
      <xsd:complexType>
        <xsd:complexContent>
          <xsd:extension base="dms:MultiChoice">
            <xsd:sequence>
              <xsd:element name="Value" maxOccurs="unbounded" minOccurs="0" nillable="true">
                <xsd:simpleType>
                  <xsd:restriction base="dms:Choice">
                    <xsd:enumeration value="All Facilities"/>
                    <xsd:enumeration value="AH"/>
                    <xsd:enumeration value="DRTX"/>
                    <xsd:enumeration value="GCH"/>
                    <xsd:enumeration value="GGH"/>
                    <xsd:enumeration value="HBH"/>
                    <xsd:enumeration value="LBH"/>
                    <xsd:enumeration value="LHMI"/>
                    <xsd:enumeration value="LPIH"/>
                    <xsd:enumeration value="LRFL"/>
                    <xsd:enumeration value="NVNV"/>
                    <xsd:enumeration value="LMC/RHRI"/>
                    <xsd:enumeration value="ROX"/>
                    <xsd:enumeration value="RRAL"/>
                    <xsd:enumeration value="SCPA"/>
                    <xsd:enumeration value="SMNJ"/>
                    <xsd:enumeration value="SMRMC"/>
                    <xsd:enumeration value="WAMC"/>
                  </xsd:restriction>
                </xsd:simpleType>
              </xsd:element>
            </xsd:sequence>
          </xsd:extension>
        </xsd:complexContent>
      </xsd:complexType>
    </xsd:element>
    <xsd:element name="Wave" ma:index="5" nillable="true" ma:displayName="Wave" ma:format="Dropdown" ma:internalName="Wave">
      <xsd:simpleType>
        <xsd:restriction base="dms:Choice">
          <xsd:enumeration value="All Waves"/>
          <xsd:enumeration value="Wave 1"/>
          <xsd:enumeration value="Wave 2"/>
          <xsd:enumeration value="Wave 3"/>
          <xsd:enumeration value="Wave 4"/>
          <xsd:enumeration value="Wave 5"/>
          <xsd:enumeration value="Wave 6"/>
        </xsd:restriction>
      </xsd:simpleType>
    </xsd:element>
    <xsd:element name="Archive" ma:index="19" nillable="true" ma:displayName="Archive" ma:default="0" ma:indexed="true" ma:internalName="Archive">
      <xsd:simpleType>
        <xsd:restriction base="dms:Boolean"/>
      </xsd:simpleType>
    </xsd:element>
    <xsd:element name="MediaServiceMetadata" ma:index="20" nillable="true" ma:displayName="MediaServiceMetadata" ma:description="" ma:hidden="true" ma:internalName="MediaServiceMetadata" ma:readOnly="true">
      <xsd:simpleType>
        <xsd:restriction base="dms:Note"/>
      </xsd:simpleType>
    </xsd:element>
    <xsd:element name="MediaServiceFastMetadata" ma:index="21" nillable="true" ma:displayName="MediaServiceFastMetadata" ma:description="" ma:hidden="true" ma:internalName="MediaServiceFastMetadata" ma:readOnly="true">
      <xsd:simpleType>
        <xsd:restriction base="dms:Note"/>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GenerationTime" ma:index="2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160143-2e60-44ba-848c-3ffe2fb80d99"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LastSharedByUser" ma:index="17" nillable="true" ma:displayName="Last Shared By User" ma:description="" ma:internalName="LastSharedByUser" ma:readOnly="true">
      <xsd:simpleType>
        <xsd:restriction base="dms:Note">
          <xsd:maxLength value="255"/>
        </xsd:restriction>
      </xsd:simpleType>
    </xsd:element>
    <xsd:element name="LastSharedByTime" ma:index="18"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Wave xmlns="16851528-e458-41ac-90d8-7058a35fbfa8">All Waves</Wave>
    <IconOverlay xmlns="http://schemas.microsoft.com/sharepoint/v4" xsi:nil="true"/>
    <Application xmlns="16851528-e458-41ac-90d8-7058a35fbfa8">ClinDoc/Stork</Application>
    <Document_x0020_Type xmlns="16851528-e458-41ac-90d8-7058a35fbfa8">Training Tip Sheet</Document_x0020_Type>
    <Facility xmlns="16851528-e458-41ac-90d8-7058a35fbfa8">
      <Value>All Facilities</Value>
    </Facility>
    <Archive xmlns="16851528-e458-41ac-90d8-7058a35fbfa8">false</Archiv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06A6BC-8887-43AC-907C-58CA92957C86}"/>
</file>

<file path=customXml/itemProps2.xml><?xml version="1.0" encoding="utf-8"?>
<ds:datastoreItem xmlns:ds="http://schemas.openxmlformats.org/officeDocument/2006/customXml" ds:itemID="{CE77BE91-0C8D-4F22-8B44-FD807DC06622}">
  <ds:schemaRefs>
    <ds:schemaRef ds:uri="http://schemas.microsoft.com/sharepoint/v3/contenttype/forms"/>
  </ds:schemaRefs>
</ds:datastoreItem>
</file>

<file path=customXml/itemProps3.xml><?xml version="1.0" encoding="utf-8"?>
<ds:datastoreItem xmlns:ds="http://schemas.openxmlformats.org/officeDocument/2006/customXml" ds:itemID="{ABADBBE6-5C85-445C-B0A1-BABBDFE7860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DE0E624-C3A6-4D89-8A99-F3AFF90CE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Complete Blood Transfusions from One Place</vt:lpstr>
    </vt:vector>
  </TitlesOfParts>
  <Company>Epic Systems Corporation</Company>
  <LinksUpToDate>false</LinksUpToDate>
  <CharactersWithSpaces>1658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Blood Transfusions from One Place</dc:title>
  <dc:creator>Epic</dc:creator>
  <dc:description>©2014 Epic Systems Corporation. Confidential. This material should be stored securely and may not be distributed publicly.
EpicUUID: 55268931-956F-4778-BDF7-2045264DA340</dc:description>
  <cp:lastModifiedBy>Tanya Leija</cp:lastModifiedBy>
  <cp:revision>2</cp:revision>
  <cp:lastPrinted>2010-04-02T20:14:00Z</cp:lastPrinted>
  <dcterms:created xsi:type="dcterms:W3CDTF">2016-09-10T01:56:00Z</dcterms:created>
  <dcterms:modified xsi:type="dcterms:W3CDTF">2016-09-10T01:56:00Z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tion">
    <vt:lpwstr>ASAP</vt:lpwstr>
  </property>
  <property fmtid="{D5CDD505-2E9C-101B-9397-08002B2CF9AE}" pid="3" name="Application Description">
    <vt:lpwstr>Emergency Department Information System</vt:lpwstr>
  </property>
  <property fmtid="{D5CDD505-2E9C-101B-9397-08002B2CF9AE}" pid="4" name="Version">
    <vt:lpwstr>Epic 2014</vt:lpwstr>
  </property>
  <property fmtid="{D5CDD505-2E9C-101B-9397-08002B2CF9AE}" pid="5" name="Chapter Number">
    <vt:lpwstr/>
  </property>
  <property fmtid="{D5CDD505-2E9C-101B-9397-08002B2CF9AE}" pid="6" name="Revised">
    <vt:lpwstr>November 18, 2013</vt:lpwstr>
  </property>
  <property fmtid="{D5CDD505-2E9C-101B-9397-08002B2CF9AE}" pid="7" name="Guide">
    <vt:lpwstr>Complete Blood Transfusions from One Place</vt:lpwstr>
  </property>
  <property fmtid="{D5CDD505-2E9C-101B-9397-08002B2CF9AE}" pid="8" name="ContentTypeId">
    <vt:lpwstr>0x01010053C9D870CBB5824289204552F66DC28F</vt:lpwstr>
  </property>
</Properties>
</file>