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F7695" w14:textId="77642816" w:rsidR="000B5642" w:rsidRPr="000B5642" w:rsidRDefault="000B5642" w:rsidP="000B5642">
      <w:pPr>
        <w:rPr>
          <w:b/>
          <w:bCs/>
          <w:sz w:val="20"/>
          <w:szCs w:val="20"/>
        </w:rPr>
      </w:pPr>
      <w:r w:rsidRPr="000B5642">
        <w:rPr>
          <w:b/>
          <w:bCs/>
          <w:sz w:val="20"/>
          <w:szCs w:val="20"/>
        </w:rPr>
        <w:t>Discussion of Project and Results</w:t>
      </w:r>
      <w:r w:rsidR="00046CF9">
        <w:rPr>
          <w:b/>
          <w:bCs/>
          <w:sz w:val="20"/>
          <w:szCs w:val="20"/>
        </w:rPr>
        <w:t xml:space="preserve"> fix</w:t>
      </w:r>
    </w:p>
    <w:p w14:paraId="0C44EAB4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Project Overview</w:t>
      </w:r>
    </w:p>
    <w:p w14:paraId="4AECB430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sz w:val="20"/>
          <w:szCs w:val="20"/>
        </w:rPr>
        <w:t>The project aimed to assess the safety and ethical compliance of popular AI systems, ChatGPT, Google's Gemini, and Anthropic's Claude, by subjecting them to a series of sensitive prompts. A question pool was designed, categorized by risk level, to evaluate the AI systems' responses.</w:t>
      </w:r>
    </w:p>
    <w:p w14:paraId="75C96323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Key Findings</w:t>
      </w:r>
    </w:p>
    <w:p w14:paraId="49ED1D6A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Varied Performance:</w:t>
      </w:r>
      <w:r w:rsidRPr="000B5642">
        <w:rPr>
          <w:sz w:val="20"/>
          <w:szCs w:val="20"/>
        </w:rPr>
        <w:t xml:space="preserve"> The AI systems exhibited varying levels of performance in handling sensitive prompts.</w:t>
      </w:r>
    </w:p>
    <w:p w14:paraId="288E5456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Topic-Specific Strengths and Weaknesses:</w:t>
      </w:r>
      <w:r w:rsidRPr="000B5642">
        <w:rPr>
          <w:sz w:val="20"/>
          <w:szCs w:val="20"/>
        </w:rPr>
        <w:t xml:space="preserve"> Each AI system demonstrated strengths and weaknesses in specific topic areas.</w:t>
      </w:r>
    </w:p>
    <w:p w14:paraId="77461F23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Ethical Considerations:</w:t>
      </w:r>
      <w:r w:rsidRPr="000B5642">
        <w:rPr>
          <w:sz w:val="20"/>
          <w:szCs w:val="20"/>
        </w:rPr>
        <w:t xml:space="preserve"> Some AI systems exhibited biases or generated responses that could be considered harmful or unethical.</w:t>
      </w:r>
    </w:p>
    <w:p w14:paraId="58256EE2" w14:textId="77777777" w:rsidR="000B5642" w:rsidRPr="000B5642" w:rsidRDefault="000B5642" w:rsidP="000B5642">
      <w:pPr>
        <w:numPr>
          <w:ilvl w:val="0"/>
          <w:numId w:val="1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Room for Improvement:</w:t>
      </w:r>
      <w:r w:rsidRPr="000B5642">
        <w:rPr>
          <w:sz w:val="20"/>
          <w:szCs w:val="20"/>
        </w:rPr>
        <w:t xml:space="preserve"> All AI systems showed potential for improvement in their ability to handle sensitive content safely and ethically.</w:t>
      </w:r>
    </w:p>
    <w:p w14:paraId="2F1BC6F8" w14:textId="77777777" w:rsidR="000B5642" w:rsidRPr="000B5642" w:rsidRDefault="000B5642" w:rsidP="000B5642">
      <w:p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Future Development and Improvement</w:t>
      </w:r>
    </w:p>
    <w:p w14:paraId="57ACDD07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Expanded Question Pool:</w:t>
      </w:r>
      <w:r w:rsidRPr="000B5642">
        <w:rPr>
          <w:sz w:val="20"/>
          <w:szCs w:val="20"/>
        </w:rPr>
        <w:t xml:space="preserve"> Increase the diversity and complexity of the question pool to test the AI systems' capabilities more comprehensively.</w:t>
      </w:r>
    </w:p>
    <w:p w14:paraId="1DA83395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Real-World Scenarios:</w:t>
      </w:r>
      <w:r w:rsidRPr="000B5642">
        <w:rPr>
          <w:sz w:val="20"/>
          <w:szCs w:val="20"/>
        </w:rPr>
        <w:t xml:space="preserve"> Incorporate more real-world scenarios to simulate practical applications and identify potential risks.</w:t>
      </w:r>
    </w:p>
    <w:p w14:paraId="58CF8D08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Continuous Evaluation:</w:t>
      </w:r>
      <w:r w:rsidRPr="000B5642">
        <w:rPr>
          <w:sz w:val="20"/>
          <w:szCs w:val="20"/>
        </w:rPr>
        <w:t xml:space="preserve"> Establish a system for ongoing evaluation and updates to the question pool and testing procedures to keep pace with AI advancements.</w:t>
      </w:r>
    </w:p>
    <w:p w14:paraId="2D6244B3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Human Oversight:</w:t>
      </w:r>
      <w:r w:rsidRPr="000B5642">
        <w:rPr>
          <w:sz w:val="20"/>
          <w:szCs w:val="20"/>
        </w:rPr>
        <w:t xml:space="preserve"> Implement stronger human oversight mechanisms to review and correct any harmful or biased responses.</w:t>
      </w:r>
    </w:p>
    <w:p w14:paraId="2DF243DF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Bias Mitigation:</w:t>
      </w:r>
      <w:r w:rsidRPr="000B5642">
        <w:rPr>
          <w:sz w:val="20"/>
          <w:szCs w:val="20"/>
        </w:rPr>
        <w:t xml:space="preserve"> Develop techniques to mitigate biases within the AI systems and their training data.</w:t>
      </w:r>
    </w:p>
    <w:p w14:paraId="4222885F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Explainability:</w:t>
      </w:r>
      <w:r w:rsidRPr="000B5642">
        <w:rPr>
          <w:sz w:val="20"/>
          <w:szCs w:val="20"/>
        </w:rPr>
        <w:t xml:space="preserve"> Enhance the explainability of AI systems to understand the reasoning behind their responses and identify potential issues.</w:t>
      </w:r>
    </w:p>
    <w:p w14:paraId="41D66D7E" w14:textId="77777777" w:rsidR="000B5642" w:rsidRPr="000B5642" w:rsidRDefault="000B5642" w:rsidP="000B5642">
      <w:pPr>
        <w:numPr>
          <w:ilvl w:val="0"/>
          <w:numId w:val="2"/>
        </w:numPr>
        <w:rPr>
          <w:sz w:val="20"/>
          <w:szCs w:val="20"/>
        </w:rPr>
      </w:pPr>
      <w:r w:rsidRPr="000B5642">
        <w:rPr>
          <w:b/>
          <w:bCs/>
          <w:sz w:val="20"/>
          <w:szCs w:val="20"/>
        </w:rPr>
        <w:t>Collaboration:</w:t>
      </w:r>
      <w:r w:rsidRPr="000B5642">
        <w:rPr>
          <w:sz w:val="20"/>
          <w:szCs w:val="20"/>
        </w:rPr>
        <w:t xml:space="preserve"> Foster collaboration among AI researchers, developers, and policymakers to address ethical concerns and develop best practices.</w:t>
      </w:r>
    </w:p>
    <w:p w14:paraId="542026C2" w14:textId="77777777" w:rsidR="005A006B" w:rsidRPr="000B5642" w:rsidRDefault="005A006B">
      <w:pPr>
        <w:rPr>
          <w:sz w:val="20"/>
          <w:szCs w:val="20"/>
        </w:rPr>
      </w:pPr>
    </w:p>
    <w:sectPr w:rsidR="005A006B" w:rsidRPr="000B5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70B47"/>
    <w:multiLevelType w:val="multilevel"/>
    <w:tmpl w:val="BF4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D3E09"/>
    <w:multiLevelType w:val="multilevel"/>
    <w:tmpl w:val="3BE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307518">
    <w:abstractNumId w:val="1"/>
  </w:num>
  <w:num w:numId="2" w16cid:durableId="14563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42"/>
    <w:rsid w:val="00046CF9"/>
    <w:rsid w:val="000B5642"/>
    <w:rsid w:val="001B4475"/>
    <w:rsid w:val="00315AEF"/>
    <w:rsid w:val="005A006B"/>
    <w:rsid w:val="00D03DF2"/>
    <w:rsid w:val="00E3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8D222"/>
  <w15:chartTrackingRefBased/>
  <w15:docId w15:val="{2CE2BA53-9855-487B-B5E0-73CD871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6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1548</Characters>
  <Application>Microsoft Office Word</Application>
  <DocSecurity>0</DocSecurity>
  <Lines>27</Lines>
  <Paragraphs>18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 Wang</dc:creator>
  <cp:keywords/>
  <dc:description/>
  <cp:lastModifiedBy>Shaohua Wang</cp:lastModifiedBy>
  <cp:revision>2</cp:revision>
  <dcterms:created xsi:type="dcterms:W3CDTF">2024-10-07T19:41:00Z</dcterms:created>
  <dcterms:modified xsi:type="dcterms:W3CDTF">2024-10-21T18:58:00Z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2f26c679-3e40-46cc-9866-20ea7ebc4ba2</vt:lpwstr>
  </property>
</Properties>
</file>