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4B" w:rsidRDefault="00FF6F4B" w:rsidP="00937100">
      <w:pPr>
        <w:pStyle w:val="Heading2"/>
        <w:rPr>
          <w:w w:val="110"/>
        </w:rPr>
      </w:pPr>
      <w:r>
        <w:rPr>
          <w:w w:val="110"/>
        </w:rPr>
        <w:t>Assi5</w:t>
      </w:r>
    </w:p>
    <w:p w:rsidR="00FF6F4B" w:rsidRDefault="00FF6F4B" w:rsidP="00937100">
      <w:pPr>
        <w:pStyle w:val="Heading2"/>
        <w:rPr>
          <w:w w:val="110"/>
        </w:rPr>
      </w:pPr>
      <w:r>
        <w:rPr>
          <w:w w:val="110"/>
        </w:rPr>
        <w:t>Xiaolong Yang</w:t>
      </w:r>
      <w:bookmarkStart w:id="0" w:name="_GoBack"/>
      <w:bookmarkEnd w:id="0"/>
    </w:p>
    <w:p w:rsidR="00FF6F4B" w:rsidRDefault="00FF6F4B" w:rsidP="00937100">
      <w:pPr>
        <w:pStyle w:val="Heading2"/>
        <w:rPr>
          <w:w w:val="110"/>
        </w:rPr>
      </w:pPr>
    </w:p>
    <w:p w:rsidR="00FF6F4B" w:rsidRDefault="00FF6F4B" w:rsidP="00FF6F4B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</w:pPr>
      <w:bookmarkStart w:id="1" w:name="Conceptual_Questions_(5_points)"/>
      <w:bookmarkEnd w:id="1"/>
      <w:r>
        <w:t>Conceptual</w:t>
      </w:r>
      <w:r>
        <w:rPr>
          <w:spacing w:val="-43"/>
        </w:rPr>
        <w:t xml:space="preserve"> </w:t>
      </w:r>
      <w:r>
        <w:t>Questions</w:t>
      </w:r>
      <w:r>
        <w:rPr>
          <w:spacing w:val="-43"/>
        </w:rPr>
        <w:t xml:space="preserve"> </w:t>
      </w:r>
      <w:r>
        <w:t>(5</w:t>
      </w:r>
      <w:r>
        <w:rPr>
          <w:spacing w:val="-43"/>
        </w:rPr>
        <w:t xml:space="preserve"> </w:t>
      </w:r>
      <w:r>
        <w:t>points)</w:t>
      </w:r>
    </w:p>
    <w:p w:rsidR="00FF6F4B" w:rsidRDefault="00FF6F4B" w:rsidP="00937100">
      <w:pPr>
        <w:pStyle w:val="Heading2"/>
        <w:rPr>
          <w:w w:val="110"/>
        </w:rPr>
      </w:pPr>
    </w:p>
    <w:p w:rsidR="00937100" w:rsidRDefault="00937100" w:rsidP="00937100">
      <w:pPr>
        <w:pStyle w:val="Heading2"/>
        <w:rPr>
          <w:w w:val="110"/>
        </w:rPr>
      </w:pPr>
      <w:r>
        <w:rPr>
          <w:w w:val="110"/>
        </w:rPr>
        <w:t>1.a</w:t>
      </w:r>
    </w:p>
    <w:p w:rsidR="008A5BD7" w:rsidRPr="00FF6F4B" w:rsidRDefault="008A5BD7" w:rsidP="00FF6F4B">
      <w:r w:rsidRPr="00FF6F4B">
        <w:t>K</w:t>
      </w:r>
      <w:r w:rsidRPr="00FF6F4B">
        <w:rPr>
          <w:rFonts w:ascii="Cambria Math" w:hAnsi="Cambria Math" w:cs="Cambria Math"/>
        </w:rPr>
        <w:t>‐</w:t>
      </w:r>
      <w:r w:rsidRPr="00FF6F4B">
        <w:t>Means is sensitive to noisy data and outliers, because it calculated the center by average of the dataset, and the outliers or noise can affect the mean, thus the K centers would be meaningless.</w:t>
      </w:r>
    </w:p>
    <w:p w:rsidR="0011293B" w:rsidRDefault="00937100" w:rsidP="00937100">
      <w:pPr>
        <w:pStyle w:val="Heading2"/>
        <w:rPr>
          <w:w w:val="110"/>
        </w:rPr>
      </w:pPr>
      <w:r>
        <w:rPr>
          <w:w w:val="110"/>
        </w:rPr>
        <w:t>1.b</w:t>
      </w:r>
    </w:p>
    <w:p w:rsidR="008A5BD7" w:rsidRDefault="008A5BD7">
      <w:pPr>
        <w:pStyle w:val="BodyText"/>
        <w:spacing w:before="244" w:line="434" w:lineRule="auto"/>
        <w:ind w:left="373" w:right="-7" w:firstLine="13"/>
      </w:pPr>
      <w:r>
        <w:rPr>
          <w:w w:val="110"/>
        </w:rPr>
        <w:t>No.</w:t>
      </w:r>
    </w:p>
    <w:p w:rsidR="0011293B" w:rsidRDefault="00937100" w:rsidP="00937100">
      <w:pPr>
        <w:pStyle w:val="Heading2"/>
        <w:rPr>
          <w:w w:val="110"/>
        </w:rPr>
      </w:pPr>
      <w:r>
        <w:rPr>
          <w:w w:val="110"/>
        </w:rPr>
        <w:t>1.</w:t>
      </w:r>
      <w:r w:rsidR="001C62A9">
        <w:rPr>
          <w:w w:val="110"/>
        </w:rPr>
        <w:t>c</w:t>
      </w:r>
    </w:p>
    <w:p w:rsidR="00F344DC" w:rsidRDefault="00F344DC">
      <w:pPr>
        <w:pStyle w:val="BodyText"/>
        <w:spacing w:line="269" w:lineRule="exact"/>
        <w:ind w:left="399" w:right="-7"/>
      </w:pPr>
    </w:p>
    <w:p w:rsidR="008A5BD7" w:rsidRDefault="00F344DC" w:rsidP="003761B6">
      <w:r>
        <w:t>Hierarchical clustering can be applied in more distance function while k-means get a good result merely in Euclidean distance.</w:t>
      </w:r>
    </w:p>
    <w:p w:rsidR="00F344DC" w:rsidRDefault="00F344DC" w:rsidP="003761B6">
      <w:r>
        <w:t>Hierarchical clustering did not need the specific K – the number of clusters.</w:t>
      </w:r>
    </w:p>
    <w:p w:rsidR="0011293B" w:rsidRDefault="00F344DC" w:rsidP="003761B6">
      <w:r>
        <w:tab/>
      </w:r>
    </w:p>
    <w:p w:rsidR="0011293B" w:rsidRPr="00937100" w:rsidRDefault="001C62A9" w:rsidP="00937100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53"/>
      </w:pPr>
      <w:bookmarkStart w:id="2" w:name="Advanced_Classification:_Perceptron_(5_p"/>
      <w:bookmarkEnd w:id="2"/>
      <w:r>
        <w:rPr>
          <w:spacing w:val="-3"/>
          <w:w w:val="95"/>
        </w:rPr>
        <w:t xml:space="preserve">Advanced  </w:t>
      </w:r>
      <w:r>
        <w:rPr>
          <w:w w:val="95"/>
        </w:rPr>
        <w:t>Classification:  Perceptron  (5</w:t>
      </w:r>
      <w:r>
        <w:rPr>
          <w:spacing w:val="-4"/>
          <w:w w:val="95"/>
        </w:rPr>
        <w:t xml:space="preserve"> </w:t>
      </w:r>
      <w:r>
        <w:rPr>
          <w:w w:val="95"/>
        </w:rPr>
        <w:t>points)</w:t>
      </w:r>
    </w:p>
    <w:tbl>
      <w:tblPr>
        <w:tblW w:w="0" w:type="auto"/>
        <w:tblInd w:w="40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475"/>
        <w:gridCol w:w="429"/>
      </w:tblGrid>
      <w:tr w:rsidR="0011293B">
        <w:trPr>
          <w:trHeight w:hRule="exact" w:val="297"/>
        </w:trPr>
        <w:tc>
          <w:tcPr>
            <w:tcW w:w="475" w:type="dxa"/>
          </w:tcPr>
          <w:p w:rsidR="0011293B" w:rsidRDefault="001C62A9">
            <w:pPr>
              <w:pStyle w:val="TableParagraph"/>
              <w:spacing w:line="278" w:lineRule="exact"/>
              <w:ind w:right="127"/>
              <w:jc w:val="right"/>
              <w:rPr>
                <w:rFonts w:ascii="Trebuchet MS"/>
                <w:sz w:val="16"/>
              </w:rPr>
            </w:pPr>
            <w:r>
              <w:rPr>
                <w:rFonts w:ascii="Arial"/>
                <w:i/>
                <w:w w:val="105"/>
              </w:rPr>
              <w:t>x</w:t>
            </w:r>
            <w:r>
              <w:rPr>
                <w:rFonts w:ascii="Trebuchet MS"/>
                <w:w w:val="105"/>
                <w:position w:val="-3"/>
                <w:sz w:val="16"/>
              </w:rPr>
              <w:t>1</w:t>
            </w:r>
          </w:p>
        </w:tc>
        <w:tc>
          <w:tcPr>
            <w:tcW w:w="475" w:type="dxa"/>
          </w:tcPr>
          <w:p w:rsidR="0011293B" w:rsidRDefault="001C62A9">
            <w:pPr>
              <w:pStyle w:val="TableParagraph"/>
              <w:spacing w:line="278" w:lineRule="exact"/>
              <w:ind w:right="127"/>
              <w:jc w:val="right"/>
              <w:rPr>
                <w:rFonts w:ascii="Trebuchet MS"/>
                <w:sz w:val="16"/>
              </w:rPr>
            </w:pPr>
            <w:r>
              <w:rPr>
                <w:rFonts w:ascii="Arial"/>
                <w:i/>
                <w:w w:val="105"/>
              </w:rPr>
              <w:t>x</w:t>
            </w:r>
            <w:r>
              <w:rPr>
                <w:rFonts w:ascii="Trebuchet MS"/>
                <w:w w:val="105"/>
                <w:position w:val="-3"/>
                <w:sz w:val="16"/>
              </w:rPr>
              <w:t>2</w:t>
            </w:r>
          </w:p>
        </w:tc>
        <w:tc>
          <w:tcPr>
            <w:tcW w:w="429" w:type="dxa"/>
          </w:tcPr>
          <w:p w:rsidR="0011293B" w:rsidRDefault="001C62A9">
            <w:pPr>
              <w:pStyle w:val="TableParagraph"/>
              <w:spacing w:line="255" w:lineRule="exact"/>
              <w:ind w:left="139"/>
              <w:jc w:val="left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y</w:t>
            </w:r>
          </w:p>
        </w:tc>
      </w:tr>
      <w:tr w:rsidR="0011293B">
        <w:trPr>
          <w:trHeight w:hRule="exact" w:val="297"/>
        </w:trPr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0</w:t>
            </w:r>
          </w:p>
        </w:tc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0</w:t>
            </w:r>
          </w:p>
        </w:tc>
        <w:tc>
          <w:tcPr>
            <w:tcW w:w="429" w:type="dxa"/>
          </w:tcPr>
          <w:p w:rsidR="0011293B" w:rsidRDefault="001C62A9">
            <w:pPr>
              <w:pStyle w:val="TableParagraph"/>
              <w:ind w:left="119"/>
              <w:jc w:val="left"/>
            </w:pPr>
            <w:r>
              <w:rPr>
                <w:w w:val="113"/>
              </w:rPr>
              <w:t>+</w:t>
            </w:r>
          </w:p>
        </w:tc>
      </w:tr>
      <w:tr w:rsidR="0011293B">
        <w:trPr>
          <w:trHeight w:hRule="exact" w:val="297"/>
        </w:trPr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0</w:t>
            </w:r>
          </w:p>
        </w:tc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1</w:t>
            </w:r>
          </w:p>
        </w:tc>
        <w:tc>
          <w:tcPr>
            <w:tcW w:w="429" w:type="dxa"/>
          </w:tcPr>
          <w:p w:rsidR="0011293B" w:rsidRDefault="001C62A9">
            <w:pPr>
              <w:pStyle w:val="TableParagraph"/>
              <w:ind w:left="119"/>
              <w:jc w:val="left"/>
            </w:pPr>
            <w:r>
              <w:rPr>
                <w:w w:val="113"/>
              </w:rPr>
              <w:t>+</w:t>
            </w:r>
          </w:p>
        </w:tc>
      </w:tr>
      <w:tr w:rsidR="0011293B">
        <w:trPr>
          <w:trHeight w:hRule="exact" w:val="297"/>
        </w:trPr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1</w:t>
            </w:r>
          </w:p>
        </w:tc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0</w:t>
            </w:r>
          </w:p>
        </w:tc>
        <w:tc>
          <w:tcPr>
            <w:tcW w:w="429" w:type="dxa"/>
          </w:tcPr>
          <w:p w:rsidR="0011293B" w:rsidRDefault="001C62A9">
            <w:pPr>
              <w:pStyle w:val="TableParagraph"/>
              <w:ind w:left="119"/>
              <w:jc w:val="left"/>
            </w:pPr>
            <w:r>
              <w:rPr>
                <w:w w:val="113"/>
              </w:rPr>
              <w:t>+</w:t>
            </w:r>
          </w:p>
        </w:tc>
      </w:tr>
      <w:tr w:rsidR="0011293B">
        <w:trPr>
          <w:trHeight w:hRule="exact" w:val="297"/>
        </w:trPr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1</w:t>
            </w:r>
          </w:p>
        </w:tc>
        <w:tc>
          <w:tcPr>
            <w:tcW w:w="475" w:type="dxa"/>
          </w:tcPr>
          <w:p w:rsidR="0011293B" w:rsidRDefault="001C62A9">
            <w:pPr>
              <w:pStyle w:val="TableParagraph"/>
              <w:ind w:right="173"/>
              <w:jc w:val="right"/>
            </w:pPr>
            <w:r>
              <w:rPr>
                <w:w w:val="103"/>
              </w:rPr>
              <w:t>1</w:t>
            </w:r>
          </w:p>
        </w:tc>
        <w:tc>
          <w:tcPr>
            <w:tcW w:w="429" w:type="dxa"/>
          </w:tcPr>
          <w:p w:rsidR="0011293B" w:rsidRDefault="001C62A9">
            <w:pPr>
              <w:pStyle w:val="TableParagraph"/>
              <w:ind w:left="171"/>
              <w:jc w:val="left"/>
            </w:pPr>
            <w:r>
              <w:rPr>
                <w:w w:val="103"/>
              </w:rPr>
              <w:t>-</w:t>
            </w:r>
          </w:p>
        </w:tc>
      </w:tr>
    </w:tbl>
    <w:p w:rsidR="0011293B" w:rsidRDefault="0011293B">
      <w:pPr>
        <w:pStyle w:val="BodyText"/>
        <w:spacing w:before="4"/>
        <w:rPr>
          <w:sz w:val="9"/>
        </w:rPr>
      </w:pPr>
    </w:p>
    <w:p w:rsidR="0011293B" w:rsidRDefault="001C62A9">
      <w:pPr>
        <w:pStyle w:val="BodyText"/>
        <w:spacing w:before="73"/>
        <w:ind w:left="2824" w:right="2824"/>
        <w:jc w:val="center"/>
      </w:pPr>
      <w:r>
        <w:rPr>
          <w:spacing w:val="-4"/>
          <w:w w:val="110"/>
        </w:rPr>
        <w:t xml:space="preserve">Table </w:t>
      </w:r>
      <w:r>
        <w:rPr>
          <w:w w:val="110"/>
        </w:rPr>
        <w:t xml:space="preserve">1:  </w:t>
      </w:r>
      <w:bookmarkStart w:id="3" w:name="_bookmark0"/>
      <w:bookmarkEnd w:id="3"/>
      <w:r>
        <w:rPr>
          <w:w w:val="110"/>
        </w:rPr>
        <w:t>Data points with class</w:t>
      </w:r>
      <w:r>
        <w:rPr>
          <w:spacing w:val="56"/>
          <w:w w:val="110"/>
        </w:rPr>
        <w:t xml:space="preserve"> </w:t>
      </w:r>
      <w:r>
        <w:rPr>
          <w:w w:val="110"/>
        </w:rPr>
        <w:t>labels</w:t>
      </w:r>
    </w:p>
    <w:p w:rsidR="0011293B" w:rsidRDefault="0011293B">
      <w:pPr>
        <w:pStyle w:val="BodyText"/>
        <w:spacing w:before="9"/>
      </w:pPr>
    </w:p>
    <w:p w:rsidR="0011293B" w:rsidRDefault="00CD61CA" w:rsidP="00CD61CA">
      <w:pPr>
        <w:spacing w:line="295" w:lineRule="exact"/>
        <w:ind w:left="100" w:right="-7"/>
      </w:pPr>
      <w:r w:rsidRPr="00CD61CA">
        <w:rPr>
          <w:rFonts w:ascii="Arial" w:hAnsi="Arial"/>
          <w:i/>
          <w:w w:val="105"/>
        </w:rPr>
        <w:t>If y != sign(w</w:t>
      </w:r>
      <w:r w:rsidRPr="00CD61CA">
        <w:rPr>
          <w:rFonts w:ascii="Arial" w:hAnsi="Arial"/>
          <w:i/>
          <w:w w:val="105"/>
          <w:vertAlign w:val="superscript"/>
        </w:rPr>
        <w:t>T</w:t>
      </w:r>
      <w:r w:rsidRPr="00CD61CA">
        <w:rPr>
          <w:rFonts w:ascii="Arial" w:hAnsi="Arial"/>
          <w:i/>
          <w:w w:val="105"/>
        </w:rPr>
        <w:t xml:space="preserve">x), update w = w + </w:t>
      </w:r>
      <w:r>
        <w:rPr>
          <w:rFonts w:ascii="Arial" w:hAnsi="Arial"/>
          <w:i/>
          <w:w w:val="105"/>
        </w:rPr>
        <w:t>η*x*y</w:t>
      </w:r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1034"/>
        <w:gridCol w:w="748"/>
        <w:gridCol w:w="682"/>
        <w:gridCol w:w="1059"/>
        <w:gridCol w:w="805"/>
        <w:gridCol w:w="682"/>
        <w:gridCol w:w="1059"/>
        <w:gridCol w:w="805"/>
        <w:gridCol w:w="682"/>
      </w:tblGrid>
      <w:tr w:rsidR="00A5688A" w:rsidTr="00A5688A">
        <w:tc>
          <w:tcPr>
            <w:tcW w:w="1034" w:type="dxa"/>
            <w:vAlign w:val="bottom"/>
          </w:tcPr>
          <w:p w:rsidR="00A5688A" w:rsidRDefault="00A5688A" w:rsidP="00A5688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8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iter1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rPr>
                <w:rFonts w:ascii="Arial" w:hAnsi="Arial" w:cs="Arial"/>
                <w:i/>
                <w:iCs/>
                <w:color w:val="000000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η*x*y-4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iter2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rPr>
                <w:rFonts w:ascii="Arial" w:hAnsi="Arial" w:cs="Arial"/>
                <w:i/>
                <w:iCs/>
                <w:color w:val="000000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η*x*y-1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iter3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</w:t>
            </w: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W0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color w:val="000000"/>
              </w:rPr>
            </w:pP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W1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color w:val="000000"/>
              </w:rPr>
            </w:pP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W2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05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Y1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9" w:type="dxa"/>
            <w:vAlign w:val="center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-1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Y2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-1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Y3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-1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A5688A" w:rsidTr="00A5688A">
        <w:tc>
          <w:tcPr>
            <w:tcW w:w="1034" w:type="dxa"/>
            <w:vAlign w:val="center"/>
          </w:tcPr>
          <w:p w:rsidR="00A5688A" w:rsidRDefault="00A5688A" w:rsidP="00A5688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Y4</w:t>
            </w:r>
          </w:p>
        </w:tc>
        <w:tc>
          <w:tcPr>
            <w:tcW w:w="748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0.75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-0.75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1059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805" w:type="dxa"/>
            <w:vAlign w:val="center"/>
          </w:tcPr>
          <w:p w:rsidR="00A5688A" w:rsidRDefault="00A5688A" w:rsidP="00A5688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682" w:type="dxa"/>
            <w:vAlign w:val="bottom"/>
          </w:tcPr>
          <w:p w:rsidR="00A5688A" w:rsidRDefault="00A5688A" w:rsidP="00A568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</w:tr>
    </w:tbl>
    <w:p w:rsidR="008A5BD7" w:rsidRDefault="008A5BD7">
      <w:pPr>
        <w:spacing w:line="295" w:lineRule="exact"/>
        <w:sectPr w:rsidR="008A5BD7">
          <w:headerReference w:type="default" r:id="rId7"/>
          <w:pgSz w:w="12240" w:h="15840"/>
          <w:pgMar w:top="1000" w:right="1340" w:bottom="280" w:left="1340" w:header="780" w:footer="0" w:gutter="0"/>
          <w:pgNumType w:start="2"/>
          <w:cols w:space="720"/>
        </w:sectPr>
      </w:pPr>
    </w:p>
    <w:p w:rsidR="0011293B" w:rsidRDefault="0011293B">
      <w:pPr>
        <w:pStyle w:val="BodyText"/>
        <w:spacing w:before="4"/>
        <w:rPr>
          <w:sz w:val="28"/>
        </w:rPr>
      </w:pPr>
    </w:p>
    <w:p w:rsidR="0011293B" w:rsidRDefault="001C62A9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46" w:line="271" w:lineRule="auto"/>
        <w:ind w:right="117"/>
      </w:pPr>
      <w:bookmarkStart w:id="4" w:name="Hierarchical_Agglomerative_Clustering_an"/>
      <w:bookmarkEnd w:id="4"/>
      <w:r>
        <w:rPr>
          <w:w w:val="95"/>
        </w:rPr>
        <w:t xml:space="preserve">Hierarchical Agglomerative Clustering and B-Cubed </w:t>
      </w:r>
      <w:r>
        <w:rPr>
          <w:spacing w:val="-3"/>
          <w:w w:val="95"/>
        </w:rPr>
        <w:t xml:space="preserve">Evaluation  </w:t>
      </w:r>
      <w:r>
        <w:rPr>
          <w:w w:val="95"/>
        </w:rPr>
        <w:t>(8</w:t>
      </w:r>
      <w:r>
        <w:rPr>
          <w:spacing w:val="18"/>
          <w:w w:val="95"/>
        </w:rPr>
        <w:t xml:space="preserve"> </w:t>
      </w:r>
      <w:r>
        <w:rPr>
          <w:w w:val="95"/>
        </w:rPr>
        <w:t>points)</w:t>
      </w:r>
    </w:p>
    <w:p w:rsidR="0011293B" w:rsidRDefault="0011293B">
      <w:pPr>
        <w:pStyle w:val="BodyText"/>
        <w:spacing w:before="9"/>
        <w:rPr>
          <w:sz w:val="22"/>
        </w:rPr>
      </w:pPr>
    </w:p>
    <w:tbl>
      <w:tblPr>
        <w:tblW w:w="0" w:type="auto"/>
        <w:tblInd w:w="29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89"/>
        <w:gridCol w:w="389"/>
        <w:gridCol w:w="1919"/>
      </w:tblGrid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spacing w:line="255" w:lineRule="exact"/>
              <w:ind w:left="82" w:right="8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Point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  <w:spacing w:line="255" w:lineRule="exact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x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  <w:spacing w:line="255" w:lineRule="exact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y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spacing w:line="255" w:lineRule="exact"/>
              <w:ind w:left="100" w:right="100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Ground</w:t>
            </w:r>
            <w:r>
              <w:rPr>
                <w:rFonts w:ascii="Georgia"/>
                <w:b/>
                <w:spacing w:val="52"/>
                <w:w w:val="95"/>
              </w:rPr>
              <w:t xml:space="preserve"> </w:t>
            </w:r>
            <w:r>
              <w:rPr>
                <w:rFonts w:ascii="Georgia"/>
                <w:b/>
                <w:spacing w:val="-5"/>
                <w:w w:val="95"/>
              </w:rPr>
              <w:t>Truth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P1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1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1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C1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P2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1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2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C1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P3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2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1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C1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P4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5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1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C2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P5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3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2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C1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P6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5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2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C2</w:t>
            </w:r>
          </w:p>
        </w:tc>
      </w:tr>
      <w:tr w:rsidR="0011293B">
        <w:trPr>
          <w:trHeight w:hRule="exact" w:val="297"/>
        </w:trPr>
        <w:tc>
          <w:tcPr>
            <w:tcW w:w="879" w:type="dxa"/>
          </w:tcPr>
          <w:p w:rsidR="0011293B" w:rsidRDefault="001C62A9">
            <w:pPr>
              <w:pStyle w:val="TableParagraph"/>
              <w:ind w:left="82" w:right="82"/>
            </w:pPr>
            <w:r>
              <w:rPr>
                <w:w w:val="110"/>
              </w:rPr>
              <w:t>P7</w:t>
            </w:r>
          </w:p>
        </w:tc>
        <w:tc>
          <w:tcPr>
            <w:tcW w:w="389" w:type="dxa"/>
          </w:tcPr>
          <w:p w:rsidR="0011293B" w:rsidRDefault="001C62A9">
            <w:pPr>
              <w:pStyle w:val="TableParagraph"/>
            </w:pPr>
            <w:r>
              <w:rPr>
                <w:w w:val="103"/>
              </w:rPr>
              <w:t>3</w:t>
            </w:r>
          </w:p>
        </w:tc>
        <w:tc>
          <w:tcPr>
            <w:tcW w:w="389" w:type="dxa"/>
          </w:tcPr>
          <w:p w:rsidR="0011293B" w:rsidRPr="00CD5922" w:rsidRDefault="001C62A9">
            <w:pPr>
              <w:pStyle w:val="TableParagraph"/>
            </w:pPr>
            <w:r>
              <w:rPr>
                <w:w w:val="103"/>
              </w:rPr>
              <w:t>3</w:t>
            </w:r>
          </w:p>
        </w:tc>
        <w:tc>
          <w:tcPr>
            <w:tcW w:w="1919" w:type="dxa"/>
          </w:tcPr>
          <w:p w:rsidR="0011293B" w:rsidRDefault="001C62A9">
            <w:pPr>
              <w:pStyle w:val="TableParagraph"/>
              <w:ind w:left="100" w:right="100"/>
            </w:pPr>
            <w:r>
              <w:rPr>
                <w:w w:val="110"/>
              </w:rPr>
              <w:t>C1</w:t>
            </w:r>
          </w:p>
        </w:tc>
      </w:tr>
    </w:tbl>
    <w:p w:rsidR="0011293B" w:rsidRDefault="0011293B">
      <w:pPr>
        <w:pStyle w:val="BodyText"/>
        <w:spacing w:before="4"/>
        <w:rPr>
          <w:sz w:val="9"/>
        </w:rPr>
      </w:pPr>
    </w:p>
    <w:p w:rsidR="0011293B" w:rsidRDefault="001C62A9" w:rsidP="00937100">
      <w:pPr>
        <w:pStyle w:val="BodyText"/>
        <w:spacing w:before="73"/>
        <w:ind w:left="3678" w:right="3695"/>
        <w:jc w:val="center"/>
      </w:pPr>
      <w:r>
        <w:rPr>
          <w:w w:val="110"/>
        </w:rPr>
        <w:t xml:space="preserve">Table 2:  </w:t>
      </w:r>
      <w:bookmarkStart w:id="5" w:name="_bookmark1"/>
      <w:bookmarkEnd w:id="5"/>
      <w:r>
        <w:rPr>
          <w:w w:val="110"/>
        </w:rPr>
        <w:t>Data Points</w:t>
      </w:r>
    </w:p>
    <w:p w:rsidR="0011293B" w:rsidRDefault="00937100" w:rsidP="00937100">
      <w:pPr>
        <w:pStyle w:val="Heading2"/>
      </w:pPr>
      <w:r>
        <w:rPr>
          <w:w w:val="105"/>
        </w:rPr>
        <w:t>3.</w:t>
      </w:r>
      <w:r w:rsidR="001C62A9">
        <w:rPr>
          <w:w w:val="105"/>
        </w:rPr>
        <w:t>a.</w:t>
      </w:r>
    </w:p>
    <w:p w:rsidR="0011293B" w:rsidRDefault="0011293B">
      <w:pPr>
        <w:pStyle w:val="BodyText"/>
        <w:spacing w:before="4"/>
        <w:rPr>
          <w:sz w:val="19"/>
        </w:rPr>
      </w:pPr>
    </w:p>
    <w:p w:rsidR="000808FD" w:rsidRDefault="00CF1997" w:rsidP="003761B6">
      <w:r>
        <w:t>L1 (value = 1):</w:t>
      </w:r>
      <w:r w:rsidR="00CA142C">
        <w:t xml:space="preserve"> </w:t>
      </w:r>
      <w:r w:rsidR="00F344DC">
        <w:tab/>
      </w:r>
      <w:r>
        <w:t>C1(</w:t>
      </w:r>
      <w:r w:rsidR="00CA142C">
        <w:t xml:space="preserve">P1, P2, </w:t>
      </w:r>
      <w:r>
        <w:t xml:space="preserve">P3), </w:t>
      </w:r>
      <w:r w:rsidR="00CA142C">
        <w:t>C2</w:t>
      </w:r>
      <w:r>
        <w:t>(P4, P6)</w:t>
      </w:r>
      <w:r w:rsidR="00CA142C">
        <w:t>, C3</w:t>
      </w:r>
      <w:r>
        <w:t>(P5, P7);</w:t>
      </w:r>
    </w:p>
    <w:p w:rsidR="00CF1997" w:rsidRPr="00937100" w:rsidRDefault="00CF1997" w:rsidP="003761B6">
      <w:r w:rsidRPr="00937100">
        <w:t>L2 (value = 1</w:t>
      </w:r>
      <w:r w:rsidR="00CA142C" w:rsidRPr="00937100">
        <w:t>.414</w:t>
      </w:r>
      <w:r w:rsidRPr="00937100">
        <w:t>):</w:t>
      </w:r>
      <w:r w:rsidR="00CA142C" w:rsidRPr="00937100">
        <w:t xml:space="preserve"> C4</w:t>
      </w:r>
      <w:r w:rsidRPr="00937100">
        <w:t>(P1, P2, P3</w:t>
      </w:r>
      <w:r w:rsidR="00CA142C" w:rsidRPr="00937100">
        <w:t>, P5, P7</w:t>
      </w:r>
      <w:r w:rsidRPr="00937100">
        <w:t xml:space="preserve">), </w:t>
      </w:r>
      <w:r w:rsidR="00CA142C" w:rsidRPr="00937100">
        <w:t>C5</w:t>
      </w:r>
      <w:r w:rsidRPr="00937100">
        <w:t>(P4, P6)</w:t>
      </w:r>
      <w:r w:rsidR="00CA142C" w:rsidRPr="00937100">
        <w:t>;</w:t>
      </w:r>
    </w:p>
    <w:p w:rsidR="00CA142C" w:rsidRPr="00937100" w:rsidRDefault="00CA142C" w:rsidP="003761B6">
      <w:r w:rsidRPr="00937100">
        <w:t xml:space="preserve">L3 (value = 2): </w:t>
      </w:r>
      <w:r w:rsidR="00F344DC" w:rsidRPr="00937100">
        <w:tab/>
      </w:r>
      <w:r w:rsidRPr="00937100">
        <w:t>C6(</w:t>
      </w:r>
      <w:r w:rsidR="009F1ADC" w:rsidRPr="00937100">
        <w:t>P1,P2, P3, P4, P5, P6, P7</w:t>
      </w:r>
      <w:r w:rsidRPr="00937100">
        <w:t>)</w:t>
      </w:r>
      <w:r w:rsidR="00F344DC" w:rsidRPr="00937100">
        <w:t>.</w:t>
      </w:r>
    </w:p>
    <w:p w:rsidR="009F1ADC" w:rsidRPr="00937100" w:rsidRDefault="007E1200" w:rsidP="003761B6">
      <w:pPr>
        <w:rPr>
          <w:rFonts w:ascii="Calibri" w:eastAsia="Times New Roman" w:hAnsi="Calibri" w:cs="Times New Roman"/>
          <w:sz w:val="22"/>
          <w:lang w:eastAsia="zh-CN"/>
        </w:rPr>
      </w:pPr>
      <w:r>
        <w:rPr>
          <w:sz w:val="19"/>
        </w:rPr>
        <w:tab/>
      </w:r>
      <w:r w:rsidRPr="007E1200">
        <w:rPr>
          <w:rFonts w:ascii="Calibri" w:eastAsia="Times New Roman" w:hAnsi="Calibri" w:cs="Times New Roman"/>
          <w:noProof/>
          <w:lang w:eastAsia="zh-CN"/>
        </w:rPr>
        <w:drawing>
          <wp:inline distT="0" distB="0" distL="0" distR="0">
            <wp:extent cx="4366005" cy="1919180"/>
            <wp:effectExtent l="0" t="0" r="0" b="0"/>
            <wp:docPr id="1" name="Picture 1" descr="C:\Users\xyang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ang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49" cy="192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3B" w:rsidRDefault="00937100" w:rsidP="00937100">
      <w:pPr>
        <w:pStyle w:val="Heading2"/>
        <w:rPr>
          <w:w w:val="110"/>
        </w:rPr>
      </w:pPr>
      <w:r>
        <w:rPr>
          <w:w w:val="110"/>
        </w:rPr>
        <w:t>3.</w:t>
      </w:r>
      <w:r w:rsidR="001C62A9">
        <w:rPr>
          <w:w w:val="110"/>
        </w:rPr>
        <w:t>b</w:t>
      </w:r>
    </w:p>
    <w:p w:rsidR="007E1200" w:rsidRDefault="007E1200" w:rsidP="007E1200">
      <w:pPr>
        <w:pStyle w:val="BodyText"/>
        <w:spacing w:line="256" w:lineRule="auto"/>
        <w:ind w:left="685" w:right="118"/>
      </w:pPr>
    </w:p>
    <w:p w:rsidR="007E1200" w:rsidRDefault="007E1200" w:rsidP="007E1200">
      <w:pPr>
        <w:pStyle w:val="BodyText"/>
        <w:spacing w:line="256" w:lineRule="auto"/>
        <w:ind w:left="685" w:right="118"/>
      </w:pPr>
      <w:r>
        <w:t>There would be C1(P2, P1, P3), C2(P4, P6), C3(P5, P7)</w:t>
      </w:r>
    </w:p>
    <w:p w:rsidR="0011293B" w:rsidRDefault="003761B6" w:rsidP="003761B6">
      <w:pPr>
        <w:pStyle w:val="Heading2"/>
      </w:pPr>
      <w:r>
        <w:t>3.c</w:t>
      </w:r>
    </w:p>
    <w:p w:rsidR="007E1200" w:rsidRDefault="007E1200">
      <w:pPr>
        <w:spacing w:line="256" w:lineRule="auto"/>
      </w:pPr>
      <w:r>
        <w:tab/>
        <w:t>Precision 1= 3/3 =1</w:t>
      </w:r>
    </w:p>
    <w:p w:rsidR="007E1200" w:rsidRDefault="007E1200">
      <w:pPr>
        <w:spacing w:line="256" w:lineRule="auto"/>
      </w:pPr>
      <w:r>
        <w:tab/>
        <w:t>Precision 2= 2/2 = 1</w:t>
      </w:r>
    </w:p>
    <w:p w:rsidR="006B183B" w:rsidRDefault="007E1200">
      <w:pPr>
        <w:spacing w:line="256" w:lineRule="auto"/>
      </w:pPr>
      <w:r>
        <w:tab/>
        <w:t>Precision 3=</w:t>
      </w:r>
      <w:r w:rsidR="006B183B">
        <w:t xml:space="preserve"> 2/2 = 1</w:t>
      </w:r>
    </w:p>
    <w:p w:rsidR="006B183B" w:rsidRDefault="006B183B">
      <w:pPr>
        <w:spacing w:line="256" w:lineRule="auto"/>
      </w:pPr>
    </w:p>
    <w:p w:rsidR="006B183B" w:rsidRDefault="00FF6F4B">
      <w:pPr>
        <w:spacing w:line="256" w:lineRule="auto"/>
      </w:pPr>
      <w:r>
        <w:t xml:space="preserve">Final Precision </w:t>
      </w:r>
      <w:r w:rsidR="006B183B">
        <w:t>= 1</w:t>
      </w:r>
    </w:p>
    <w:p w:rsidR="006B183B" w:rsidRDefault="006B183B">
      <w:pPr>
        <w:spacing w:line="256" w:lineRule="auto"/>
      </w:pPr>
    </w:p>
    <w:p w:rsidR="006B183B" w:rsidRDefault="006B183B">
      <w:pPr>
        <w:spacing w:line="256" w:lineRule="auto"/>
      </w:pPr>
      <w:r>
        <w:tab/>
        <w:t>Recall1 = 3/5 = 0.6</w:t>
      </w:r>
    </w:p>
    <w:p w:rsidR="006B183B" w:rsidRDefault="006B183B">
      <w:pPr>
        <w:spacing w:line="256" w:lineRule="auto"/>
      </w:pPr>
      <w:r>
        <w:tab/>
        <w:t>Recall2 = 2/2 = 1</w:t>
      </w:r>
    </w:p>
    <w:p w:rsidR="006B183B" w:rsidRDefault="006B183B">
      <w:pPr>
        <w:spacing w:line="256" w:lineRule="auto"/>
      </w:pPr>
      <w:r>
        <w:tab/>
        <w:t>Recall3 = 2/5 = 0.4</w:t>
      </w:r>
    </w:p>
    <w:p w:rsidR="006B183B" w:rsidRDefault="006B183B" w:rsidP="006B183B">
      <w:pPr>
        <w:spacing w:line="256" w:lineRule="auto"/>
      </w:pPr>
      <w:r>
        <w:t>Final Recall = (Recall 1</w:t>
      </w:r>
      <w:r w:rsidR="003761B6">
        <w:t>*3</w:t>
      </w:r>
      <w:r>
        <w:t>+</w:t>
      </w:r>
      <w:r w:rsidRPr="006B183B">
        <w:t xml:space="preserve"> </w:t>
      </w:r>
      <w:r>
        <w:t>Recall 2</w:t>
      </w:r>
      <w:r w:rsidR="003761B6">
        <w:t>*2</w:t>
      </w:r>
      <w:r>
        <w:t>+</w:t>
      </w:r>
      <w:r w:rsidRPr="006B183B">
        <w:t xml:space="preserve"> </w:t>
      </w:r>
      <w:r>
        <w:t>Recall 3</w:t>
      </w:r>
      <w:r w:rsidR="003761B6">
        <w:t>*2</w:t>
      </w:r>
      <w:r>
        <w:t>) * (</w:t>
      </w:r>
      <w:r w:rsidR="003761B6">
        <w:t>3+2+2</w:t>
      </w:r>
      <w:r>
        <w:t xml:space="preserve">) = </w:t>
      </w:r>
      <w:r w:rsidR="003761B6">
        <w:t>0.657</w:t>
      </w:r>
    </w:p>
    <w:p w:rsidR="006B183B" w:rsidRDefault="006B183B" w:rsidP="006B183B">
      <w:pPr>
        <w:spacing w:line="256" w:lineRule="auto"/>
      </w:pPr>
    </w:p>
    <w:sectPr w:rsidR="006B183B">
      <w:pgSz w:w="12240" w:h="15840"/>
      <w:pgMar w:top="1000" w:right="1320" w:bottom="280" w:left="1340" w:header="7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42" w:rsidRDefault="00B80C42">
      <w:r>
        <w:separator/>
      </w:r>
    </w:p>
  </w:endnote>
  <w:endnote w:type="continuationSeparator" w:id="0">
    <w:p w:rsidR="00B80C42" w:rsidRDefault="00B8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42" w:rsidRDefault="00B80C42">
      <w:r>
        <w:separator/>
      </w:r>
    </w:p>
  </w:footnote>
  <w:footnote w:type="continuationSeparator" w:id="0">
    <w:p w:rsidR="00B80C42" w:rsidRDefault="00B8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3B" w:rsidRDefault="00B80C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5pt;margin-top:38pt;width:9.9pt;height:14pt;z-index:-251658752;mso-position-horizontal-relative:page;mso-position-vertical-relative:page" filled="f" stroked="f">
          <v:textbox style="mso-next-textbox:#_x0000_s2049" inset="0,0,0,0">
            <w:txbxContent>
              <w:p w:rsidR="0011293B" w:rsidRDefault="001C62A9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FF6F4B">
                  <w:rPr>
                    <w:noProof/>
                    <w:w w:val="10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10"/>
    <w:multiLevelType w:val="hybridMultilevel"/>
    <w:tmpl w:val="DF36B5EC"/>
    <w:lvl w:ilvl="0" w:tplc="C86EB79C">
      <w:numFmt w:val="bullet"/>
      <w:lvlText w:val="•"/>
      <w:lvlJc w:val="left"/>
      <w:pPr>
        <w:ind w:left="685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594060A4">
      <w:numFmt w:val="bullet"/>
      <w:lvlText w:val="•"/>
      <w:lvlJc w:val="left"/>
      <w:pPr>
        <w:ind w:left="1570" w:hanging="237"/>
      </w:pPr>
      <w:rPr>
        <w:rFonts w:hint="default"/>
      </w:rPr>
    </w:lvl>
    <w:lvl w:ilvl="2" w:tplc="FC90A418">
      <w:numFmt w:val="bullet"/>
      <w:lvlText w:val="•"/>
      <w:lvlJc w:val="left"/>
      <w:pPr>
        <w:ind w:left="2460" w:hanging="237"/>
      </w:pPr>
      <w:rPr>
        <w:rFonts w:hint="default"/>
      </w:rPr>
    </w:lvl>
    <w:lvl w:ilvl="3" w:tplc="D84466EC">
      <w:numFmt w:val="bullet"/>
      <w:lvlText w:val="•"/>
      <w:lvlJc w:val="left"/>
      <w:pPr>
        <w:ind w:left="3350" w:hanging="237"/>
      </w:pPr>
      <w:rPr>
        <w:rFonts w:hint="default"/>
      </w:rPr>
    </w:lvl>
    <w:lvl w:ilvl="4" w:tplc="FB104E76">
      <w:numFmt w:val="bullet"/>
      <w:lvlText w:val="•"/>
      <w:lvlJc w:val="left"/>
      <w:pPr>
        <w:ind w:left="4240" w:hanging="237"/>
      </w:pPr>
      <w:rPr>
        <w:rFonts w:hint="default"/>
      </w:rPr>
    </w:lvl>
    <w:lvl w:ilvl="5" w:tplc="8C5E7C7E">
      <w:numFmt w:val="bullet"/>
      <w:lvlText w:val="•"/>
      <w:lvlJc w:val="left"/>
      <w:pPr>
        <w:ind w:left="5130" w:hanging="237"/>
      </w:pPr>
      <w:rPr>
        <w:rFonts w:hint="default"/>
      </w:rPr>
    </w:lvl>
    <w:lvl w:ilvl="6" w:tplc="76283768">
      <w:numFmt w:val="bullet"/>
      <w:lvlText w:val="•"/>
      <w:lvlJc w:val="left"/>
      <w:pPr>
        <w:ind w:left="6020" w:hanging="237"/>
      </w:pPr>
      <w:rPr>
        <w:rFonts w:hint="default"/>
      </w:rPr>
    </w:lvl>
    <w:lvl w:ilvl="7" w:tplc="08505528">
      <w:numFmt w:val="bullet"/>
      <w:lvlText w:val="•"/>
      <w:lvlJc w:val="left"/>
      <w:pPr>
        <w:ind w:left="6910" w:hanging="237"/>
      </w:pPr>
      <w:rPr>
        <w:rFonts w:hint="default"/>
      </w:rPr>
    </w:lvl>
    <w:lvl w:ilvl="8" w:tplc="69D235A4">
      <w:numFmt w:val="bullet"/>
      <w:lvlText w:val="•"/>
      <w:lvlJc w:val="left"/>
      <w:pPr>
        <w:ind w:left="7800" w:hanging="237"/>
      </w:pPr>
      <w:rPr>
        <w:rFonts w:hint="default"/>
      </w:rPr>
    </w:lvl>
  </w:abstractNum>
  <w:abstractNum w:abstractNumId="1" w15:restartNumberingAfterBreak="0">
    <w:nsid w:val="4D697B1D"/>
    <w:multiLevelType w:val="hybridMultilevel"/>
    <w:tmpl w:val="D6749FD0"/>
    <w:lvl w:ilvl="0" w:tplc="9F586E88">
      <w:start w:val="1"/>
      <w:numFmt w:val="decimal"/>
      <w:lvlText w:val="%1"/>
      <w:lvlJc w:val="left"/>
      <w:pPr>
        <w:ind w:left="581" w:hanging="581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D9E6CB26">
      <w:numFmt w:val="bullet"/>
      <w:lvlText w:val="•"/>
      <w:lvlJc w:val="left"/>
      <w:pPr>
        <w:ind w:left="100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2" w:tplc="02F4B328">
      <w:numFmt w:val="bullet"/>
      <w:lvlText w:val="•"/>
      <w:lvlJc w:val="left"/>
      <w:pPr>
        <w:ind w:left="1200" w:hanging="237"/>
      </w:pPr>
      <w:rPr>
        <w:rFonts w:hint="default"/>
      </w:rPr>
    </w:lvl>
    <w:lvl w:ilvl="3" w:tplc="9F82A5AE">
      <w:numFmt w:val="bullet"/>
      <w:lvlText w:val="•"/>
      <w:lvlJc w:val="left"/>
      <w:pPr>
        <w:ind w:left="2245" w:hanging="237"/>
      </w:pPr>
      <w:rPr>
        <w:rFonts w:hint="default"/>
      </w:rPr>
    </w:lvl>
    <w:lvl w:ilvl="4" w:tplc="6DF6FFF8">
      <w:numFmt w:val="bullet"/>
      <w:lvlText w:val="•"/>
      <w:lvlJc w:val="left"/>
      <w:pPr>
        <w:ind w:left="3290" w:hanging="237"/>
      </w:pPr>
      <w:rPr>
        <w:rFonts w:hint="default"/>
      </w:rPr>
    </w:lvl>
    <w:lvl w:ilvl="5" w:tplc="7A709CEC">
      <w:numFmt w:val="bullet"/>
      <w:lvlText w:val="•"/>
      <w:lvlJc w:val="left"/>
      <w:pPr>
        <w:ind w:left="4335" w:hanging="237"/>
      </w:pPr>
      <w:rPr>
        <w:rFonts w:hint="default"/>
      </w:rPr>
    </w:lvl>
    <w:lvl w:ilvl="6" w:tplc="98C409C0">
      <w:numFmt w:val="bullet"/>
      <w:lvlText w:val="•"/>
      <w:lvlJc w:val="left"/>
      <w:pPr>
        <w:ind w:left="5380" w:hanging="237"/>
      </w:pPr>
      <w:rPr>
        <w:rFonts w:hint="default"/>
      </w:rPr>
    </w:lvl>
    <w:lvl w:ilvl="7" w:tplc="83DAB7F4">
      <w:numFmt w:val="bullet"/>
      <w:lvlText w:val="•"/>
      <w:lvlJc w:val="left"/>
      <w:pPr>
        <w:ind w:left="6425" w:hanging="237"/>
      </w:pPr>
      <w:rPr>
        <w:rFonts w:hint="default"/>
      </w:rPr>
    </w:lvl>
    <w:lvl w:ilvl="8" w:tplc="AEAC92AC">
      <w:numFmt w:val="bullet"/>
      <w:lvlText w:val="•"/>
      <w:lvlJc w:val="left"/>
      <w:pPr>
        <w:ind w:left="7470" w:hanging="23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1293B"/>
    <w:rsid w:val="000808FD"/>
    <w:rsid w:val="0011293B"/>
    <w:rsid w:val="0017314F"/>
    <w:rsid w:val="001C62A9"/>
    <w:rsid w:val="00202AB6"/>
    <w:rsid w:val="003761B6"/>
    <w:rsid w:val="003F4DCC"/>
    <w:rsid w:val="006B183B"/>
    <w:rsid w:val="007E1200"/>
    <w:rsid w:val="008A5BD7"/>
    <w:rsid w:val="00937100"/>
    <w:rsid w:val="00954F5B"/>
    <w:rsid w:val="009F1ADC"/>
    <w:rsid w:val="00A5688A"/>
    <w:rsid w:val="00B80C42"/>
    <w:rsid w:val="00CA142C"/>
    <w:rsid w:val="00CD5922"/>
    <w:rsid w:val="00CD61CA"/>
    <w:rsid w:val="00CF1997"/>
    <w:rsid w:val="00E310BC"/>
    <w:rsid w:val="00E84B95"/>
    <w:rsid w:val="00F344DC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8E57BC"/>
  <w15:docId w15:val="{FFB408C5-A802-4D95-B620-47BC4DB4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3761B6"/>
    <w:rPr>
      <w:rFonts w:ascii="Garamond" w:eastAsia="Garamond" w:hAnsi="Garamond" w:cs="Garamond"/>
      <w:sz w:val="24"/>
    </w:rPr>
  </w:style>
  <w:style w:type="paragraph" w:styleId="Heading1">
    <w:name w:val="heading 1"/>
    <w:basedOn w:val="Normal"/>
    <w:uiPriority w:val="1"/>
    <w:qFormat/>
    <w:pPr>
      <w:spacing w:before="159"/>
      <w:ind w:left="681" w:hanging="58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205"/>
      <w:ind w:left="100" w:right="118"/>
      <w:outlineLvl w:val="1"/>
    </w:pPr>
    <w:rPr>
      <w:rFonts w:ascii="Georgia" w:eastAsia="Georgia" w:hAnsi="Georgia" w:cs="Georgi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7100"/>
    <w:rPr>
      <w:szCs w:val="24"/>
    </w:rPr>
  </w:style>
  <w:style w:type="paragraph" w:styleId="ListParagraph">
    <w:name w:val="List Paragraph"/>
    <w:basedOn w:val="Normal"/>
    <w:uiPriority w:val="1"/>
    <w:qFormat/>
    <w:pPr>
      <w:spacing w:before="210"/>
      <w:ind w:left="685" w:hanging="237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jc w:val="center"/>
    </w:pPr>
  </w:style>
  <w:style w:type="table" w:styleId="TableGrid">
    <w:name w:val="Table Grid"/>
    <w:basedOn w:val="TableNormal"/>
    <w:uiPriority w:val="39"/>
    <w:rsid w:val="008A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4F"/>
    <w:rPr>
      <w:rFonts w:ascii="Garamond" w:eastAsia="Garamond" w:hAnsi="Garamond" w:cs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173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4F"/>
    <w:rPr>
      <w:rFonts w:ascii="Garamond" w:eastAsia="Garamond" w:hAnsi="Garamond" w:cs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Xiaolong Yang</cp:lastModifiedBy>
  <cp:revision>4</cp:revision>
  <dcterms:created xsi:type="dcterms:W3CDTF">2016-08-02T21:46:00Z</dcterms:created>
  <dcterms:modified xsi:type="dcterms:W3CDTF">2016-08-04T20:37:00Z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2016-08-02T00:00:00Z</vt:filetime>
  </property>
</Properties>
</file>