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28BFF" w14:textId="638854B8" w:rsidR="00EA5D70" w:rsidRDefault="00E51020" w:rsidP="00E51020">
      <w:pPr>
        <w:pStyle w:val="Heading1"/>
      </w:pPr>
      <w:r>
        <w:t>Analysis 2</w:t>
      </w:r>
    </w:p>
    <w:p w14:paraId="716215F1" w14:textId="557EA3CD" w:rsidR="00E51020" w:rsidRDefault="00E51020" w:rsidP="00E51020">
      <w:pPr>
        <w:pStyle w:val="Heading2"/>
      </w:pPr>
      <w:r>
        <w:t>Parameters:</w:t>
      </w:r>
    </w:p>
    <w:p w14:paraId="2D948848" w14:textId="5127B93E" w:rsidR="00E51020" w:rsidRDefault="00E51020" w:rsidP="00E51020">
      <w:pPr>
        <w:pStyle w:val="ListParagraph"/>
        <w:numPr>
          <w:ilvl w:val="0"/>
          <w:numId w:val="1"/>
        </w:numPr>
      </w:pPr>
      <w:r>
        <w:t>Used muselsl for streaming</w:t>
      </w:r>
    </w:p>
    <w:p w14:paraId="51ACEF24" w14:textId="41657986" w:rsidR="00E51020" w:rsidRDefault="00E51020" w:rsidP="00E51020">
      <w:pPr>
        <w:pStyle w:val="ListParagraph"/>
        <w:numPr>
          <w:ilvl w:val="0"/>
          <w:numId w:val="1"/>
        </w:numPr>
      </w:pPr>
      <w:r>
        <w:t>No frequency filtering</w:t>
      </w:r>
    </w:p>
    <w:p w14:paraId="6249E40C" w14:textId="340C156D" w:rsidR="00E51020" w:rsidRDefault="00E51020" w:rsidP="00E51020">
      <w:pPr>
        <w:pStyle w:val="ListParagraph"/>
        <w:numPr>
          <w:ilvl w:val="0"/>
          <w:numId w:val="1"/>
        </w:numPr>
      </w:pPr>
      <w:r>
        <w:t>Features: Hjorth parameters, alpha and beta band powers</w:t>
      </w:r>
    </w:p>
    <w:p w14:paraId="6ED5F735" w14:textId="36E741DE" w:rsidR="00E51020" w:rsidRDefault="00E51020" w:rsidP="00E51020">
      <w:pPr>
        <w:pStyle w:val="ListParagraph"/>
        <w:numPr>
          <w:ilvl w:val="0"/>
          <w:numId w:val="1"/>
        </w:numPr>
      </w:pPr>
      <w:r>
        <w:t>No artifact removal</w:t>
      </w:r>
    </w:p>
    <w:p w14:paraId="5A80CDF0" w14:textId="5A6EE524" w:rsidR="00E51020" w:rsidRDefault="00E51020" w:rsidP="00E51020">
      <w:pPr>
        <w:pStyle w:val="Heading2"/>
      </w:pPr>
      <w:r>
        <w:t>Results:</w:t>
      </w:r>
    </w:p>
    <w:p w14:paraId="27A0CF3A" w14:textId="4374FFBF" w:rsidR="00E51020" w:rsidRDefault="00E51020" w:rsidP="00E51020">
      <w:pPr>
        <w:pStyle w:val="Heading3"/>
      </w:pPr>
      <w:r>
        <w:t>Attention vs Relaxed</w:t>
      </w:r>
    </w:p>
    <w:p w14:paraId="3810BC31" w14:textId="63674892" w:rsidR="00E51020" w:rsidRPr="00E51020" w:rsidRDefault="00E51020" w:rsidP="00E51020">
      <w:r>
        <w:t>The visualization aims to identify differences between a subject who has their hand in closed form (attention) vs their baseline (relaxed)</w:t>
      </w:r>
    </w:p>
    <w:p w14:paraId="378CABB5" w14:textId="77777777" w:rsidR="00E51020" w:rsidRDefault="00E51020" w:rsidP="00E51020">
      <w:pPr>
        <w:keepNext/>
      </w:pPr>
      <w:r w:rsidRPr="00E51020">
        <w:drawing>
          <wp:inline distT="0" distB="0" distL="0" distR="0" wp14:anchorId="71BA5334" wp14:editId="5AA676CF">
            <wp:extent cx="5781675" cy="3396116"/>
            <wp:effectExtent l="0" t="0" r="0" b="0"/>
            <wp:docPr id="928440434" name="Picture 1" descr="A blue and green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40434" name="Picture 1" descr="A blue and green background&#10;&#10;AI-generated content may be incorrect."/>
                    <pic:cNvPicPr/>
                  </pic:nvPicPr>
                  <pic:blipFill>
                    <a:blip r:embed="rId5"/>
                    <a:stretch>
                      <a:fillRect/>
                    </a:stretch>
                  </pic:blipFill>
                  <pic:spPr>
                    <a:xfrm>
                      <a:off x="0" y="0"/>
                      <a:ext cx="5781907" cy="3396252"/>
                    </a:xfrm>
                    <a:prstGeom prst="rect">
                      <a:avLst/>
                    </a:prstGeom>
                  </pic:spPr>
                </pic:pic>
              </a:graphicData>
            </a:graphic>
          </wp:inline>
        </w:drawing>
      </w:r>
    </w:p>
    <w:p w14:paraId="09EB95D9" w14:textId="1F60E976" w:rsidR="00E51020" w:rsidRPr="00E51020" w:rsidRDefault="00E51020" w:rsidP="00E51020">
      <w:pPr>
        <w:pStyle w:val="Caption"/>
      </w:pPr>
      <w:r>
        <w:t xml:space="preserve">Figure </w:t>
      </w:r>
      <w:fldSimple w:instr=" SEQ Figure \* ARABIC ">
        <w:r w:rsidR="003D3383">
          <w:rPr>
            <w:noProof/>
          </w:rPr>
          <w:t>1</w:t>
        </w:r>
      </w:fldSimple>
      <w:r>
        <w:t>: t-SNE of all parameters</w:t>
      </w:r>
    </w:p>
    <w:p w14:paraId="0E75EAF5" w14:textId="77777777" w:rsidR="00E51020" w:rsidRDefault="00E51020" w:rsidP="00E51020">
      <w:pPr>
        <w:keepNext/>
      </w:pPr>
      <w:r w:rsidRPr="00E51020">
        <w:lastRenderedPageBreak/>
        <w:drawing>
          <wp:inline distT="0" distB="0" distL="0" distR="0" wp14:anchorId="54D93527" wp14:editId="126EEABD">
            <wp:extent cx="5943600" cy="3705860"/>
            <wp:effectExtent l="0" t="0" r="0" b="8890"/>
            <wp:docPr id="7376672" name="Picture 1" descr="A blue and green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72" name="Picture 1" descr="A blue and green background&#10;&#10;AI-generated content may be incorrect."/>
                    <pic:cNvPicPr/>
                  </pic:nvPicPr>
                  <pic:blipFill>
                    <a:blip r:embed="rId6"/>
                    <a:stretch>
                      <a:fillRect/>
                    </a:stretch>
                  </pic:blipFill>
                  <pic:spPr>
                    <a:xfrm>
                      <a:off x="0" y="0"/>
                      <a:ext cx="5943600" cy="3705860"/>
                    </a:xfrm>
                    <a:prstGeom prst="rect">
                      <a:avLst/>
                    </a:prstGeom>
                  </pic:spPr>
                </pic:pic>
              </a:graphicData>
            </a:graphic>
          </wp:inline>
        </w:drawing>
      </w:r>
    </w:p>
    <w:p w14:paraId="165CE39F" w14:textId="6EFE260D" w:rsidR="00E51020" w:rsidRDefault="00E51020" w:rsidP="00E51020">
      <w:pPr>
        <w:pStyle w:val="Caption"/>
      </w:pPr>
      <w:r>
        <w:t xml:space="preserve">Figure </w:t>
      </w:r>
      <w:fldSimple w:instr=" SEQ Figure \* ARABIC ">
        <w:r w:rsidR="003D3383">
          <w:rPr>
            <w:noProof/>
          </w:rPr>
          <w:t>2</w:t>
        </w:r>
      </w:fldSimple>
      <w:r>
        <w:t xml:space="preserve"> t-SNE of only alpha and beta band powers.</w:t>
      </w:r>
    </w:p>
    <w:p w14:paraId="71A567D4" w14:textId="6DF6606D" w:rsidR="00E51020" w:rsidRDefault="00E51020" w:rsidP="00E51020">
      <w:r>
        <w:t xml:space="preserve">Based off inspection, using only band powers produced better clustering. This could be due to the other features being derived from time a series. To ensure those features are relevant, consider applying a bandpass filter before extracting time domain features. </w:t>
      </w:r>
    </w:p>
    <w:p w14:paraId="67CCC773" w14:textId="7D7D71E7" w:rsidR="00243978" w:rsidRDefault="00243978" w:rsidP="00243978">
      <w:pPr>
        <w:pStyle w:val="Heading3"/>
      </w:pPr>
      <w:r>
        <w:t>Hand gesture classification</w:t>
      </w:r>
    </w:p>
    <w:p w14:paraId="00520F4A" w14:textId="124ED1A4" w:rsidR="00243978" w:rsidRDefault="00243978" w:rsidP="00243978">
      <w:r>
        <w:t>This visualization aims to identify differences in each classification: Full hand closed, Ok close, Prong close</w:t>
      </w:r>
      <w:r w:rsidR="000A6CD6">
        <w:t>.</w:t>
      </w:r>
    </w:p>
    <w:p w14:paraId="232F1A95" w14:textId="77777777" w:rsidR="000A6CD6" w:rsidRDefault="000A6CD6" w:rsidP="000A6CD6">
      <w:pPr>
        <w:keepNext/>
      </w:pPr>
      <w:r w:rsidRPr="000A6CD6">
        <w:lastRenderedPageBreak/>
        <w:drawing>
          <wp:inline distT="0" distB="0" distL="0" distR="0" wp14:anchorId="06743E76" wp14:editId="7FAD7038">
            <wp:extent cx="5943600" cy="3455670"/>
            <wp:effectExtent l="0" t="0" r="0" b="0"/>
            <wp:docPr id="479929923" name="Picture 1" descr="A colorful dot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29923" name="Picture 1" descr="A colorful dots on a white background&#10;&#10;AI-generated content may be incorrect."/>
                    <pic:cNvPicPr/>
                  </pic:nvPicPr>
                  <pic:blipFill>
                    <a:blip r:embed="rId7"/>
                    <a:stretch>
                      <a:fillRect/>
                    </a:stretch>
                  </pic:blipFill>
                  <pic:spPr>
                    <a:xfrm>
                      <a:off x="0" y="0"/>
                      <a:ext cx="5943600" cy="3455670"/>
                    </a:xfrm>
                    <a:prstGeom prst="rect">
                      <a:avLst/>
                    </a:prstGeom>
                  </pic:spPr>
                </pic:pic>
              </a:graphicData>
            </a:graphic>
          </wp:inline>
        </w:drawing>
      </w:r>
    </w:p>
    <w:p w14:paraId="7E27DC34" w14:textId="5DF13C51" w:rsidR="000A6CD6" w:rsidRDefault="000A6CD6" w:rsidP="000A6CD6">
      <w:pPr>
        <w:pStyle w:val="Caption"/>
      </w:pPr>
      <w:r>
        <w:t xml:space="preserve">Figure </w:t>
      </w:r>
      <w:fldSimple w:instr=" SEQ Figure \* ARABIC ">
        <w:r w:rsidR="003D3383">
          <w:rPr>
            <w:noProof/>
          </w:rPr>
          <w:t>3</w:t>
        </w:r>
      </w:fldSimple>
      <w:r>
        <w:t>: t-SNE derived from all features</w:t>
      </w:r>
    </w:p>
    <w:p w14:paraId="6587D770" w14:textId="77777777" w:rsidR="000A6CD6" w:rsidRDefault="000A6CD6" w:rsidP="000A6CD6">
      <w:pPr>
        <w:keepNext/>
      </w:pPr>
      <w:r w:rsidRPr="000A6CD6">
        <w:drawing>
          <wp:inline distT="0" distB="0" distL="0" distR="0" wp14:anchorId="113A52A0" wp14:editId="746D01B4">
            <wp:extent cx="5943600" cy="3627120"/>
            <wp:effectExtent l="0" t="0" r="0" b="0"/>
            <wp:docPr id="748370447" name="Picture 1" descr="A colorful dots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70447" name="Picture 1" descr="A colorful dots on a blue background&#10;&#10;AI-generated content may be incorrect."/>
                    <pic:cNvPicPr/>
                  </pic:nvPicPr>
                  <pic:blipFill>
                    <a:blip r:embed="rId8"/>
                    <a:stretch>
                      <a:fillRect/>
                    </a:stretch>
                  </pic:blipFill>
                  <pic:spPr>
                    <a:xfrm>
                      <a:off x="0" y="0"/>
                      <a:ext cx="5943600" cy="3627120"/>
                    </a:xfrm>
                    <a:prstGeom prst="rect">
                      <a:avLst/>
                    </a:prstGeom>
                  </pic:spPr>
                </pic:pic>
              </a:graphicData>
            </a:graphic>
          </wp:inline>
        </w:drawing>
      </w:r>
    </w:p>
    <w:p w14:paraId="78967C4C" w14:textId="773AE7EB" w:rsidR="000A6CD6" w:rsidRDefault="000A6CD6" w:rsidP="000A6CD6">
      <w:pPr>
        <w:pStyle w:val="Caption"/>
      </w:pPr>
      <w:r>
        <w:t xml:space="preserve">Figure </w:t>
      </w:r>
      <w:fldSimple w:instr=" SEQ Figure \* ARABIC ">
        <w:r w:rsidR="003D3383">
          <w:rPr>
            <w:noProof/>
          </w:rPr>
          <w:t>4</w:t>
        </w:r>
      </w:fldSimple>
      <w:r>
        <w:t>: Using only alpha and beta band powers</w:t>
      </w:r>
    </w:p>
    <w:p w14:paraId="0A92CFBA" w14:textId="72678481" w:rsidR="000A6CD6" w:rsidRDefault="000A6CD6" w:rsidP="000A6CD6">
      <w:r>
        <w:lastRenderedPageBreak/>
        <w:t>In this case it seems like there is less apparent clustering for individual hand classifications from just frequency band powers. This makes sense because attnention vs relaxed is a measure of brain state over longer periods of time. A hand movement is more of an event trigger/ sudden change between states which will require some degree of time series analysis.</w:t>
      </w:r>
    </w:p>
    <w:p w14:paraId="42CEC182" w14:textId="77777777" w:rsidR="003D3383" w:rsidRDefault="003D3383" w:rsidP="000A6CD6"/>
    <w:p w14:paraId="576A6870" w14:textId="7E9C3D5A" w:rsidR="003D3383" w:rsidRDefault="003D3383" w:rsidP="003D3383">
      <w:pPr>
        <w:pStyle w:val="Heading3"/>
      </w:pPr>
      <w:r>
        <w:t>Premotor vs Action</w:t>
      </w:r>
    </w:p>
    <w:p w14:paraId="2C950671" w14:textId="77777777" w:rsidR="003D3383" w:rsidRDefault="003D3383" w:rsidP="003D3383">
      <w:pPr>
        <w:keepNext/>
      </w:pPr>
      <w:r w:rsidRPr="003D3383">
        <w:drawing>
          <wp:inline distT="0" distB="0" distL="0" distR="0" wp14:anchorId="44CF697B" wp14:editId="3FB712F9">
            <wp:extent cx="5943600" cy="3540760"/>
            <wp:effectExtent l="0" t="0" r="0" b="2540"/>
            <wp:docPr id="1613889669" name="Picture 1" descr="A pink and yellow background with smal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89669" name="Picture 1" descr="A pink and yellow background with small dots&#10;&#10;AI-generated content may be incorrect."/>
                    <pic:cNvPicPr/>
                  </pic:nvPicPr>
                  <pic:blipFill>
                    <a:blip r:embed="rId9"/>
                    <a:stretch>
                      <a:fillRect/>
                    </a:stretch>
                  </pic:blipFill>
                  <pic:spPr>
                    <a:xfrm>
                      <a:off x="0" y="0"/>
                      <a:ext cx="5943600" cy="3540760"/>
                    </a:xfrm>
                    <a:prstGeom prst="rect">
                      <a:avLst/>
                    </a:prstGeom>
                  </pic:spPr>
                </pic:pic>
              </a:graphicData>
            </a:graphic>
          </wp:inline>
        </w:drawing>
      </w:r>
    </w:p>
    <w:p w14:paraId="01BE4FE7" w14:textId="05B547AF" w:rsidR="003D3383" w:rsidRPr="003D3383" w:rsidRDefault="003D3383" w:rsidP="003D3383">
      <w:pPr>
        <w:pStyle w:val="Caption"/>
      </w:pPr>
      <w:r>
        <w:t xml:space="preserve">Figure </w:t>
      </w:r>
      <w:fldSimple w:instr=" SEQ Figure \* ARABIC ">
        <w:r>
          <w:rPr>
            <w:noProof/>
          </w:rPr>
          <w:t>5</w:t>
        </w:r>
      </w:fldSimple>
      <w:r>
        <w:t xml:space="preserve"> Using all features</w:t>
      </w:r>
    </w:p>
    <w:p w14:paraId="04F86512" w14:textId="77777777" w:rsidR="003D3383" w:rsidRDefault="003D3383" w:rsidP="003D3383">
      <w:pPr>
        <w:keepNext/>
      </w:pPr>
      <w:r w:rsidRPr="003D3383">
        <w:lastRenderedPageBreak/>
        <w:drawing>
          <wp:inline distT="0" distB="0" distL="0" distR="0" wp14:anchorId="2BB520AF" wp14:editId="3589AC02">
            <wp:extent cx="5943600" cy="3540760"/>
            <wp:effectExtent l="0" t="0" r="0" b="2540"/>
            <wp:docPr id="1829951861" name="Picture 1" descr="A white and pink background with smal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51861" name="Picture 1" descr="A white and pink background with small dots&#10;&#10;AI-generated content may be incorrect."/>
                    <pic:cNvPicPr/>
                  </pic:nvPicPr>
                  <pic:blipFill>
                    <a:blip r:embed="rId10"/>
                    <a:stretch>
                      <a:fillRect/>
                    </a:stretch>
                  </pic:blipFill>
                  <pic:spPr>
                    <a:xfrm>
                      <a:off x="0" y="0"/>
                      <a:ext cx="5943600" cy="3540760"/>
                    </a:xfrm>
                    <a:prstGeom prst="rect">
                      <a:avLst/>
                    </a:prstGeom>
                  </pic:spPr>
                </pic:pic>
              </a:graphicData>
            </a:graphic>
          </wp:inline>
        </w:drawing>
      </w:r>
    </w:p>
    <w:p w14:paraId="26C5DC0F" w14:textId="0582E113" w:rsidR="003D3383" w:rsidRDefault="003D3383" w:rsidP="003D3383">
      <w:pPr>
        <w:pStyle w:val="Caption"/>
      </w:pPr>
      <w:r>
        <w:t xml:space="preserve">Figure </w:t>
      </w:r>
      <w:fldSimple w:instr=" SEQ Figure \* ARABIC ">
        <w:r>
          <w:rPr>
            <w:noProof/>
          </w:rPr>
          <w:t>6</w:t>
        </w:r>
      </w:fldSimple>
      <w:r>
        <w:t xml:space="preserve"> Using only alpha and beta band powers</w:t>
      </w:r>
    </w:p>
    <w:p w14:paraId="0E7D5F8B" w14:textId="77777777" w:rsidR="00C66D51" w:rsidRDefault="00C66D51" w:rsidP="00C66D51"/>
    <w:p w14:paraId="434449E0" w14:textId="11EF4203" w:rsidR="00C66D51" w:rsidRDefault="00C66D51" w:rsidP="00C66D51">
      <w:pPr>
        <w:pStyle w:val="Heading2"/>
      </w:pPr>
      <w:r>
        <w:t>Future Experimentation</w:t>
      </w:r>
    </w:p>
    <w:p w14:paraId="5C30092B" w14:textId="1CE8E271" w:rsidR="00C66D51" w:rsidRPr="00C66D51" w:rsidRDefault="00C66D51" w:rsidP="00C66D51">
      <w:r>
        <w:t xml:space="preserve">To accommodate for session level brain states, use comparative methods ex. How much does Action vs baseline, action vs premotor, focused vs baseline differ from each other. This allows the model to be more flexible because baselines can differ between recording sessions. Model needs to be able to adapt to any session level brain states. </w:t>
      </w:r>
    </w:p>
    <w:sectPr w:rsidR="00C66D51" w:rsidRPr="00C66D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273E1"/>
    <w:multiLevelType w:val="hybridMultilevel"/>
    <w:tmpl w:val="B206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4108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20"/>
    <w:rsid w:val="000701F3"/>
    <w:rsid w:val="000A6CD6"/>
    <w:rsid w:val="00243978"/>
    <w:rsid w:val="00313345"/>
    <w:rsid w:val="003327F5"/>
    <w:rsid w:val="003D3383"/>
    <w:rsid w:val="004359CD"/>
    <w:rsid w:val="00495704"/>
    <w:rsid w:val="004C1FC8"/>
    <w:rsid w:val="00832219"/>
    <w:rsid w:val="00C66D51"/>
    <w:rsid w:val="00E51020"/>
    <w:rsid w:val="00EA5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DE286"/>
  <w15:chartTrackingRefBased/>
  <w15:docId w15:val="{0FEB2B3E-D663-403C-B49C-478C3E746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0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10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10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0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0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0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0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0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0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0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10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10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0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0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0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0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0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020"/>
    <w:rPr>
      <w:rFonts w:eastAsiaTheme="majorEastAsia" w:cstheme="majorBidi"/>
      <w:color w:val="272727" w:themeColor="text1" w:themeTint="D8"/>
    </w:rPr>
  </w:style>
  <w:style w:type="paragraph" w:styleId="Title">
    <w:name w:val="Title"/>
    <w:basedOn w:val="Normal"/>
    <w:next w:val="Normal"/>
    <w:link w:val="TitleChar"/>
    <w:uiPriority w:val="10"/>
    <w:qFormat/>
    <w:rsid w:val="00E510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0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0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0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020"/>
    <w:pPr>
      <w:spacing w:before="160"/>
      <w:jc w:val="center"/>
    </w:pPr>
    <w:rPr>
      <w:i/>
      <w:iCs/>
      <w:color w:val="404040" w:themeColor="text1" w:themeTint="BF"/>
    </w:rPr>
  </w:style>
  <w:style w:type="character" w:customStyle="1" w:styleId="QuoteChar">
    <w:name w:val="Quote Char"/>
    <w:basedOn w:val="DefaultParagraphFont"/>
    <w:link w:val="Quote"/>
    <w:uiPriority w:val="29"/>
    <w:rsid w:val="00E51020"/>
    <w:rPr>
      <w:i/>
      <w:iCs/>
      <w:color w:val="404040" w:themeColor="text1" w:themeTint="BF"/>
    </w:rPr>
  </w:style>
  <w:style w:type="paragraph" w:styleId="ListParagraph">
    <w:name w:val="List Paragraph"/>
    <w:basedOn w:val="Normal"/>
    <w:uiPriority w:val="34"/>
    <w:qFormat/>
    <w:rsid w:val="00E51020"/>
    <w:pPr>
      <w:ind w:left="720"/>
      <w:contextualSpacing/>
    </w:pPr>
  </w:style>
  <w:style w:type="character" w:styleId="IntenseEmphasis">
    <w:name w:val="Intense Emphasis"/>
    <w:basedOn w:val="DefaultParagraphFont"/>
    <w:uiPriority w:val="21"/>
    <w:qFormat/>
    <w:rsid w:val="00E51020"/>
    <w:rPr>
      <w:i/>
      <w:iCs/>
      <w:color w:val="0F4761" w:themeColor="accent1" w:themeShade="BF"/>
    </w:rPr>
  </w:style>
  <w:style w:type="paragraph" w:styleId="IntenseQuote">
    <w:name w:val="Intense Quote"/>
    <w:basedOn w:val="Normal"/>
    <w:next w:val="Normal"/>
    <w:link w:val="IntenseQuoteChar"/>
    <w:uiPriority w:val="30"/>
    <w:qFormat/>
    <w:rsid w:val="00E510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020"/>
    <w:rPr>
      <w:i/>
      <w:iCs/>
      <w:color w:val="0F4761" w:themeColor="accent1" w:themeShade="BF"/>
    </w:rPr>
  </w:style>
  <w:style w:type="character" w:styleId="IntenseReference">
    <w:name w:val="Intense Reference"/>
    <w:basedOn w:val="DefaultParagraphFont"/>
    <w:uiPriority w:val="32"/>
    <w:qFormat/>
    <w:rsid w:val="00E51020"/>
    <w:rPr>
      <w:b/>
      <w:bCs/>
      <w:smallCaps/>
      <w:color w:val="0F4761" w:themeColor="accent1" w:themeShade="BF"/>
      <w:spacing w:val="5"/>
    </w:rPr>
  </w:style>
  <w:style w:type="paragraph" w:styleId="Caption">
    <w:name w:val="caption"/>
    <w:basedOn w:val="Normal"/>
    <w:next w:val="Normal"/>
    <w:uiPriority w:val="35"/>
    <w:unhideWhenUsed/>
    <w:qFormat/>
    <w:rsid w:val="00E5102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5</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Xie</dc:creator>
  <cp:keywords/>
  <dc:description/>
  <cp:lastModifiedBy>Shawn Xie</cp:lastModifiedBy>
  <cp:revision>5</cp:revision>
  <dcterms:created xsi:type="dcterms:W3CDTF">2025-06-23T01:46:00Z</dcterms:created>
  <dcterms:modified xsi:type="dcterms:W3CDTF">2025-06-23T04:29:00Z</dcterms:modified>
</cp:coreProperties>
</file>