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B8DB" w14:textId="02D08DC5" w:rsidR="00B416A7" w:rsidRDefault="000740E2">
      <w:r>
        <w:t>The strategy is using the following indicators:</w:t>
      </w:r>
    </w:p>
    <w:p w14:paraId="15DB6874" w14:textId="2ABD6191" w:rsidR="000740E2" w:rsidRDefault="000740E2" w:rsidP="000740E2">
      <w:pPr>
        <w:pStyle w:val="ListParagraph"/>
        <w:numPr>
          <w:ilvl w:val="0"/>
          <w:numId w:val="1"/>
        </w:numPr>
      </w:pPr>
      <w:r>
        <w:t xml:space="preserve">MACD and RSI </w:t>
      </w:r>
      <w:proofErr w:type="gramStart"/>
      <w:r>
        <w:t>(</w:t>
      </w:r>
      <w:r w:rsidR="00B4125B">
        <w:t xml:space="preserve"> both</w:t>
      </w:r>
      <w:proofErr w:type="gramEnd"/>
      <w:r>
        <w:t xml:space="preserve"> the latest indicator updated in Trading View)</w:t>
      </w:r>
    </w:p>
    <w:p w14:paraId="4725C61A" w14:textId="0BF30E68" w:rsidR="000740E2" w:rsidRDefault="000740E2" w:rsidP="000740E2">
      <w:r>
        <w:t>The logic is the following:</w:t>
      </w:r>
    </w:p>
    <w:p w14:paraId="30682214" w14:textId="142E81D5" w:rsidR="000740E2" w:rsidRDefault="000740E2" w:rsidP="000740E2">
      <w:r>
        <w:t xml:space="preserve">BUY – When the </w:t>
      </w:r>
      <w:proofErr w:type="spellStart"/>
      <w:r>
        <w:t>macd</w:t>
      </w:r>
      <w:proofErr w:type="spellEnd"/>
      <w:r>
        <w:t xml:space="preserve"> and </w:t>
      </w:r>
      <w:proofErr w:type="spellStart"/>
      <w:r>
        <w:t>rsi</w:t>
      </w:r>
      <w:proofErr w:type="spellEnd"/>
      <w:r>
        <w:t xml:space="preserve"> are </w:t>
      </w:r>
      <w:proofErr w:type="spellStart"/>
      <w:r>
        <w:t>bellow</w:t>
      </w:r>
      <w:proofErr w:type="spellEnd"/>
      <w:r>
        <w:t xml:space="preserve"> 0 level</w:t>
      </w:r>
      <w:r w:rsidR="008D4020">
        <w:t xml:space="preserve"> or 50 </w:t>
      </w:r>
      <w:proofErr w:type="gramStart"/>
      <w:r w:rsidR="008D4020">
        <w:t>( for</w:t>
      </w:r>
      <w:proofErr w:type="gramEnd"/>
      <w:r w:rsidR="008D4020">
        <w:t xml:space="preserve"> the RSI )</w:t>
      </w:r>
      <w:r>
        <w:t xml:space="preserve"> ( if you can put a box to both indicators to enable /disable this option </w:t>
      </w:r>
      <w:r w:rsidR="008D4020">
        <w:t xml:space="preserve">to buy above 0 </w:t>
      </w:r>
      <w:r>
        <w:t>would be great ).  Exit – fixed SL and TP, but if the MACD</w:t>
      </w:r>
      <w:r w:rsidR="008D4020">
        <w:t xml:space="preserve"> </w:t>
      </w:r>
      <w:r w:rsidR="00B4125B">
        <w:t xml:space="preserve">is going </w:t>
      </w:r>
      <w:r>
        <w:t>to under cross each other, would be an exit of the buy.</w:t>
      </w:r>
    </w:p>
    <w:p w14:paraId="0A4A2B78" w14:textId="77777777" w:rsidR="000740E2" w:rsidRDefault="000740E2" w:rsidP="000740E2"/>
    <w:p w14:paraId="4F6A6AA4" w14:textId="7863D5BA" w:rsidR="008D4020" w:rsidRDefault="000740E2" w:rsidP="008D4020">
      <w:r>
        <w:t xml:space="preserve">Short -  When the </w:t>
      </w:r>
      <w:proofErr w:type="spellStart"/>
      <w:r>
        <w:t>macd</w:t>
      </w:r>
      <w:proofErr w:type="spellEnd"/>
      <w:r>
        <w:t xml:space="preserve"> and </w:t>
      </w:r>
      <w:proofErr w:type="spellStart"/>
      <w:r>
        <w:t>rsi</w:t>
      </w:r>
      <w:proofErr w:type="spellEnd"/>
      <w:r>
        <w:t xml:space="preserve"> are above 0 </w:t>
      </w:r>
      <w:r w:rsidR="009A09FB">
        <w:t>level or 50</w:t>
      </w:r>
      <w:r>
        <w:t xml:space="preserve"> </w:t>
      </w:r>
      <w:r w:rsidR="009A09FB">
        <w:t>( for the RSI )</w:t>
      </w:r>
      <w:r w:rsidR="009A09FB">
        <w:t xml:space="preserve"> </w:t>
      </w:r>
      <w:r>
        <w:t>( if you can put a box to both indicators to enable /disable this option</w:t>
      </w:r>
      <w:r w:rsidR="008D4020">
        <w:t xml:space="preserve"> to short above 0</w:t>
      </w:r>
      <w:r>
        <w:t xml:space="preserve"> would be great ).  Exit – fixed SL and TP, </w:t>
      </w:r>
      <w:r w:rsidR="008D4020">
        <w:t xml:space="preserve">but if the MACD is going to cross </w:t>
      </w:r>
      <w:r w:rsidR="008D4020">
        <w:t xml:space="preserve">over </w:t>
      </w:r>
      <w:r w:rsidR="008D4020">
        <w:t xml:space="preserve">each other, would be an exit of the </w:t>
      </w:r>
      <w:r w:rsidR="008D4020">
        <w:t>short</w:t>
      </w:r>
      <w:r w:rsidR="008D4020">
        <w:t>.</w:t>
      </w:r>
    </w:p>
    <w:p w14:paraId="75F99CA0" w14:textId="4089E24E" w:rsidR="00112807" w:rsidRDefault="00112807" w:rsidP="000740E2">
      <w:r>
        <w:rPr>
          <w:noProof/>
        </w:rPr>
        <w:drawing>
          <wp:inline distT="0" distB="0" distL="0" distR="0" wp14:anchorId="5BFD4385" wp14:editId="55E8A198">
            <wp:extent cx="5943600" cy="2852737"/>
            <wp:effectExtent l="0" t="0" r="0" b="508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872" cy="28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AEA5" w14:textId="5A51B16D" w:rsidR="00112807" w:rsidRDefault="00112807" w:rsidP="000740E2"/>
    <w:p w14:paraId="0B10995D" w14:textId="59778FBF" w:rsidR="00112807" w:rsidRDefault="00112807" w:rsidP="000740E2">
      <w:r>
        <w:t>The version of the RSI I want to be used is the following</w:t>
      </w:r>
    </w:p>
    <w:p w14:paraId="5AD28686" w14:textId="353F7F8E" w:rsidR="00112807" w:rsidRDefault="00112807" w:rsidP="000740E2">
      <w:r>
        <w:rPr>
          <w:noProof/>
        </w:rPr>
        <w:drawing>
          <wp:inline distT="0" distB="0" distL="0" distR="0" wp14:anchorId="62504B98" wp14:editId="020C4EED">
            <wp:extent cx="5943600" cy="474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307E" w14:textId="750A3DAB" w:rsidR="008D4020" w:rsidRDefault="008D4020" w:rsidP="000740E2"/>
    <w:p w14:paraId="24ECB88B" w14:textId="6EA4DF35" w:rsidR="008D4020" w:rsidRDefault="008D4020" w:rsidP="000740E2">
      <w:r>
        <w:t>One important thing, the logic to is available only when the T1 and T2 are matching, so the above logics are met in T1 and T2. Also, to be done a tick box to enable/ disable the option. When I disable the option, the strategy to be possible only for one Timeframe</w:t>
      </w:r>
    </w:p>
    <w:p w14:paraId="067C5538" w14:textId="097CDAAD" w:rsidR="000740E2" w:rsidRDefault="000740E2" w:rsidP="000740E2"/>
    <w:sectPr w:rsidR="000740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F3BC" w14:textId="77777777" w:rsidR="00DA120D" w:rsidRDefault="00DA120D" w:rsidP="000740E2">
      <w:pPr>
        <w:spacing w:after="0" w:line="240" w:lineRule="auto"/>
      </w:pPr>
      <w:r>
        <w:separator/>
      </w:r>
    </w:p>
  </w:endnote>
  <w:endnote w:type="continuationSeparator" w:id="0">
    <w:p w14:paraId="59192EA2" w14:textId="77777777" w:rsidR="00DA120D" w:rsidRDefault="00DA120D" w:rsidP="0007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03C1C" w14:textId="77777777" w:rsidR="000740E2" w:rsidRDefault="000740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115FC4" wp14:editId="0B93AF4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Classification: Pandora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2D2A61" w14:textId="77777777" w:rsidR="000740E2" w:rsidRPr="000740E2" w:rsidRDefault="000740E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740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Classification: Pandora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15F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andora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542D2A61" w14:textId="77777777" w:rsidR="000740E2" w:rsidRPr="000740E2" w:rsidRDefault="000740E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740E2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Classification: Pandora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F96" w14:textId="77777777" w:rsidR="000740E2" w:rsidRDefault="000740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B919A7" wp14:editId="4719FF19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3" name="Text Box 3" descr="Classification: Pandora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AE53A" w14:textId="77777777" w:rsidR="000740E2" w:rsidRPr="000740E2" w:rsidRDefault="000740E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740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Classification: Pandora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B919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andora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4CAAE53A" w14:textId="77777777" w:rsidR="000740E2" w:rsidRPr="000740E2" w:rsidRDefault="000740E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740E2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Classification: Pandora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6D8D" w14:textId="77777777" w:rsidR="000740E2" w:rsidRDefault="000740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5C3D58" wp14:editId="2CAA3BF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Classification: Pandora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AB119" w14:textId="77777777" w:rsidR="000740E2" w:rsidRPr="000740E2" w:rsidRDefault="000740E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740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Classification: Pandora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3D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andora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19CAB119" w14:textId="77777777" w:rsidR="000740E2" w:rsidRPr="000740E2" w:rsidRDefault="000740E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740E2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Classification: Pandora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44E4" w14:textId="77777777" w:rsidR="00DA120D" w:rsidRDefault="00DA120D" w:rsidP="000740E2">
      <w:pPr>
        <w:spacing w:after="0" w:line="240" w:lineRule="auto"/>
      </w:pPr>
      <w:r>
        <w:separator/>
      </w:r>
    </w:p>
  </w:footnote>
  <w:footnote w:type="continuationSeparator" w:id="0">
    <w:p w14:paraId="0520EF8F" w14:textId="77777777" w:rsidR="00DA120D" w:rsidRDefault="00DA120D" w:rsidP="0007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303B" w14:textId="77777777" w:rsidR="000740E2" w:rsidRDefault="00074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AE80" w14:textId="77777777" w:rsidR="000740E2" w:rsidRDefault="000740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ABF9" w14:textId="77777777" w:rsidR="000740E2" w:rsidRDefault="00074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06C"/>
    <w:multiLevelType w:val="hybridMultilevel"/>
    <w:tmpl w:val="50C05934"/>
    <w:lvl w:ilvl="0" w:tplc="4CF6C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19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E2"/>
    <w:rsid w:val="000740E2"/>
    <w:rsid w:val="00112807"/>
    <w:rsid w:val="001A5D67"/>
    <w:rsid w:val="00597B60"/>
    <w:rsid w:val="005D35E4"/>
    <w:rsid w:val="008D4020"/>
    <w:rsid w:val="009A09FB"/>
    <w:rsid w:val="00A641BC"/>
    <w:rsid w:val="00B4125B"/>
    <w:rsid w:val="00B416A7"/>
    <w:rsid w:val="00DA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7DC1"/>
  <w15:chartTrackingRefBased/>
  <w15:docId w15:val="{E0B4565D-F6D5-4AEF-8147-1CEB1FF5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E2"/>
  </w:style>
  <w:style w:type="paragraph" w:styleId="Footer">
    <w:name w:val="footer"/>
    <w:basedOn w:val="Normal"/>
    <w:link w:val="FooterChar"/>
    <w:uiPriority w:val="99"/>
    <w:unhideWhenUsed/>
    <w:rsid w:val="0007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E2"/>
  </w:style>
  <w:style w:type="paragraph" w:styleId="ListParagraph">
    <w:name w:val="List Paragraph"/>
    <w:basedOn w:val="Normal"/>
    <w:uiPriority w:val="34"/>
    <w:qFormat/>
    <w:rsid w:val="0007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Mandea</dc:creator>
  <cp:keywords/>
  <dc:description/>
  <cp:lastModifiedBy>Marius Mandea</cp:lastModifiedBy>
  <cp:revision>2</cp:revision>
  <dcterms:created xsi:type="dcterms:W3CDTF">2022-04-20T13:55:00Z</dcterms:created>
  <dcterms:modified xsi:type="dcterms:W3CDTF">2022-04-20T13:55:00Z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Classification: Pandora Internal</vt:lpwstr>
  </property>
  <property fmtid="{D5CDD505-2E9C-101B-9397-08002B2CF9AE}" pid="5" name="MSIP_Label_b8967fca-063e-4224-91eb-8a9cfeaeb319_Enabled">
    <vt:lpwstr>true</vt:lpwstr>
  </property>
  <property fmtid="{D5CDD505-2E9C-101B-9397-08002B2CF9AE}" pid="6" name="MSIP_Label_b8967fca-063e-4224-91eb-8a9cfeaeb319_SetDate">
    <vt:lpwstr>2022-04-19T08:43:52Z</vt:lpwstr>
  </property>
  <property fmtid="{D5CDD505-2E9C-101B-9397-08002B2CF9AE}" pid="7" name="MSIP_Label_b8967fca-063e-4224-91eb-8a9cfeaeb319_Method">
    <vt:lpwstr>Standard</vt:lpwstr>
  </property>
  <property fmtid="{D5CDD505-2E9C-101B-9397-08002B2CF9AE}" pid="8" name="MSIP_Label_b8967fca-063e-4224-91eb-8a9cfeaeb319_Name">
    <vt:lpwstr>b8967fca-063e-4224-91eb-8a9cfeaeb319</vt:lpwstr>
  </property>
  <property fmtid="{D5CDD505-2E9C-101B-9397-08002B2CF9AE}" pid="9" name="MSIP_Label_b8967fca-063e-4224-91eb-8a9cfeaeb319_SiteId">
    <vt:lpwstr>656793e6-d51d-4bb2-b5fa-c66ddd181a40</vt:lpwstr>
  </property>
  <property fmtid="{D5CDD505-2E9C-101B-9397-08002B2CF9AE}" pid="10" name="MSIP_Label_b8967fca-063e-4224-91eb-8a9cfeaeb319_ActionId">
    <vt:lpwstr>86ad630b-bab0-45f6-8687-64ee0df5af6d</vt:lpwstr>
  </property>
  <property fmtid="{D5CDD505-2E9C-101B-9397-08002B2CF9AE}" pid="11" name="MSIP_Label_b8967fca-063e-4224-91eb-8a9cfeaeb319_ContentBits">
    <vt:lpwstr>2</vt:lpwstr>
  </property>
</Properties>
</file>