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0ABD" w14:textId="77777777" w:rsidR="004A099C" w:rsidRDefault="004A099C" w:rsidP="004A099C">
      <w:pPr>
        <w:pStyle w:val="Default"/>
      </w:pPr>
    </w:p>
    <w:p w14:paraId="22949797" w14:textId="77777777" w:rsidR="004A099C" w:rsidRDefault="004A099C" w:rsidP="004A099C">
      <w:pPr>
        <w:pStyle w:val="Default"/>
        <w:jc w:val="center"/>
        <w:rPr>
          <w:sz w:val="96"/>
          <w:szCs w:val="96"/>
        </w:rPr>
      </w:pPr>
    </w:p>
    <w:p w14:paraId="3A194FB4" w14:textId="77777777" w:rsidR="004A099C" w:rsidRDefault="004A099C" w:rsidP="004A099C">
      <w:pPr>
        <w:pStyle w:val="Default"/>
        <w:jc w:val="center"/>
        <w:rPr>
          <w:sz w:val="96"/>
          <w:szCs w:val="96"/>
        </w:rPr>
      </w:pPr>
    </w:p>
    <w:p w14:paraId="2102CC3F" w14:textId="77777777" w:rsidR="004A099C" w:rsidRDefault="004A099C" w:rsidP="004A099C">
      <w:pPr>
        <w:pStyle w:val="Default"/>
        <w:jc w:val="center"/>
        <w:rPr>
          <w:sz w:val="96"/>
          <w:szCs w:val="96"/>
        </w:rPr>
      </w:pPr>
    </w:p>
    <w:p w14:paraId="5CEBCEF3" w14:textId="78138C85" w:rsidR="004A099C" w:rsidRDefault="004A099C" w:rsidP="004A099C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TechFix</w:t>
      </w:r>
    </w:p>
    <w:p w14:paraId="5D6F1565" w14:textId="0067A7AD" w:rsidR="004A099C" w:rsidRDefault="004A099C" w:rsidP="004A099C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SRS</w:t>
      </w:r>
    </w:p>
    <w:p w14:paraId="11947AF1" w14:textId="0994AAB9" w:rsidR="001E6AFD" w:rsidRDefault="004A099C" w:rsidP="004A099C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8"/>
          <w:szCs w:val="48"/>
        </w:rPr>
      </w:pPr>
      <w:r>
        <w:rPr>
          <w:sz w:val="48"/>
          <w:szCs w:val="48"/>
        </w:rPr>
        <w:t>Introduced by G25</w:t>
      </w:r>
    </w:p>
    <w:p w14:paraId="2C83F492" w14:textId="77777777" w:rsidR="001E6AFD" w:rsidRDefault="001E6AFD">
      <w:pPr>
        <w:rPr>
          <w:rFonts w:ascii="Calibri-Bold" w:hAnsi="Calibri-Bold" w:cs="Calibri-Bold"/>
          <w:b/>
          <w:bCs/>
          <w:sz w:val="48"/>
          <w:szCs w:val="48"/>
        </w:rPr>
      </w:pPr>
      <w:r>
        <w:rPr>
          <w:rFonts w:ascii="Calibri-Bold" w:hAnsi="Calibri-Bold" w:cs="Calibri-Bold"/>
          <w:b/>
          <w:bCs/>
          <w:sz w:val="48"/>
          <w:szCs w:val="48"/>
        </w:rPr>
        <w:br w:type="page"/>
      </w:r>
    </w:p>
    <w:p w14:paraId="6AC942C7" w14:textId="7D06DF01" w:rsidR="00433124" w:rsidRPr="001E6AFD" w:rsidRDefault="001E6AFD" w:rsidP="004331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  <w:r w:rsidRPr="001E6AFD">
        <w:rPr>
          <w:rFonts w:ascii="Calibri-Bold" w:hAnsi="Calibri-Bold" w:cs="Calibri-Bold"/>
          <w:b/>
          <w:bCs/>
          <w:sz w:val="48"/>
          <w:szCs w:val="48"/>
        </w:rPr>
        <w:lastRenderedPageBreak/>
        <w:t>Introduction</w:t>
      </w:r>
      <w:r w:rsidR="00433124">
        <w:rPr>
          <w:rFonts w:ascii="Calibri-Bold" w:hAnsi="Calibri-Bold" w:cs="Calibri-Bold"/>
          <w:b/>
          <w:bCs/>
          <w:sz w:val="48"/>
          <w:szCs w:val="48"/>
        </w:rPr>
        <w:br/>
      </w:r>
    </w:p>
    <w:p w14:paraId="62ED5837" w14:textId="77777777" w:rsidR="001E6AFD" w:rsidRPr="001E6AFD" w:rsidRDefault="001E6AFD" w:rsidP="001E6A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5B9BD5" w:themeColor="accent5"/>
          <w:sz w:val="36"/>
          <w:szCs w:val="36"/>
        </w:rPr>
      </w:pPr>
      <w:r w:rsidRPr="001E6AFD">
        <w:rPr>
          <w:rFonts w:ascii="Calibri-Bold" w:hAnsi="Calibri-Bold" w:cs="Calibri-Bold"/>
          <w:b/>
          <w:bCs/>
          <w:color w:val="5B9BD5" w:themeColor="accent5"/>
          <w:sz w:val="36"/>
          <w:szCs w:val="36"/>
        </w:rPr>
        <w:t>Executive Summary</w:t>
      </w:r>
    </w:p>
    <w:p w14:paraId="4EFCB2B5" w14:textId="48AE053D" w:rsidR="004A099C" w:rsidRPr="004A099C" w:rsidRDefault="004A099C" w:rsidP="004A09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A099C">
        <w:rPr>
          <w:rFonts w:ascii="Calibri" w:hAnsi="Calibri" w:cs="Calibri"/>
          <w:color w:val="000000"/>
          <w:sz w:val="24"/>
          <w:szCs w:val="24"/>
        </w:rPr>
        <w:t>TechFix is an online solution offering technicians and services to everyone.</w:t>
      </w:r>
      <w:r w:rsidR="00B51F45">
        <w:rPr>
          <w:rFonts w:ascii="Calibri" w:hAnsi="Calibri" w:cs="Calibri"/>
          <w:color w:val="000000"/>
          <w:sz w:val="24"/>
          <w:szCs w:val="24"/>
        </w:rPr>
        <w:t xml:space="preserve"> Techfix</w:t>
      </w:r>
      <w:r>
        <w:rPr>
          <w:rFonts w:ascii="Calibri" w:hAnsi="Calibri" w:cs="Calibri"/>
          <w:color w:val="000000"/>
          <w:sz w:val="24"/>
          <w:szCs w:val="24"/>
        </w:rPr>
        <w:t xml:space="preserve"> aim to be the leading software in this field.</w:t>
      </w:r>
      <w:r w:rsidRPr="004A099C">
        <w:rPr>
          <w:rFonts w:ascii="Calibri" w:hAnsi="Calibri" w:cs="Calibri"/>
          <w:color w:val="000000"/>
          <w:sz w:val="24"/>
          <w:szCs w:val="24"/>
        </w:rPr>
        <w:t xml:space="preserve"> This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A099C">
        <w:rPr>
          <w:rFonts w:ascii="Calibri" w:hAnsi="Calibri" w:cs="Calibri"/>
          <w:color w:val="000000"/>
          <w:sz w:val="24"/>
          <w:szCs w:val="24"/>
        </w:rPr>
        <w:t>solution should offer a great number of technicians in all fields.</w:t>
      </w:r>
      <w:r>
        <w:rPr>
          <w:rFonts w:ascii="Calibri" w:hAnsi="Calibri" w:cs="Calibri"/>
          <w:color w:val="000000"/>
          <w:sz w:val="24"/>
          <w:szCs w:val="24"/>
        </w:rPr>
        <w:t xml:space="preserve"> It will facilitate the work of both technicians and landlords.</w:t>
      </w:r>
      <w:r w:rsidRPr="004A099C">
        <w:rPr>
          <w:rFonts w:ascii="Calibri" w:hAnsi="Calibri" w:cs="Calibri"/>
          <w:color w:val="000000"/>
          <w:sz w:val="24"/>
          <w:szCs w:val="24"/>
        </w:rPr>
        <w:t xml:space="preserve"> It should offer experienced technicians for different regions in a fast and safe way. TechFix can be used by everyone like landlords, housewives, employers and even technicians themselves. TechFix can</w:t>
      </w:r>
    </w:p>
    <w:p w14:paraId="465E1A29" w14:textId="0BA6363B" w:rsidR="001E6AFD" w:rsidRDefault="004A099C" w:rsidP="004A09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A099C">
        <w:rPr>
          <w:rFonts w:ascii="Calibri" w:hAnsi="Calibri" w:cs="Calibri"/>
          <w:color w:val="000000"/>
          <w:sz w:val="24"/>
          <w:szCs w:val="24"/>
        </w:rPr>
        <w:t>be viewed on any computer, mobile or tablet.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51F45">
        <w:rPr>
          <w:rFonts w:ascii="Calibri" w:hAnsi="Calibri" w:cs="Calibri"/>
          <w:color w:val="000000"/>
          <w:sz w:val="24"/>
          <w:szCs w:val="24"/>
        </w:rPr>
        <w:t>Techfix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51F45">
        <w:rPr>
          <w:rFonts w:ascii="Calibri" w:hAnsi="Calibri" w:cs="Calibri"/>
          <w:color w:val="000000"/>
          <w:sz w:val="24"/>
          <w:szCs w:val="24"/>
        </w:rPr>
        <w:t>contains</w:t>
      </w:r>
      <w:r>
        <w:rPr>
          <w:rFonts w:ascii="Calibri" w:hAnsi="Calibri" w:cs="Calibri"/>
          <w:color w:val="000000"/>
          <w:sz w:val="24"/>
          <w:szCs w:val="24"/>
        </w:rPr>
        <w:t xml:space="preserve"> several functions and modules to offer the best interference and reliability between technicians and customers</w:t>
      </w:r>
      <w:r w:rsidR="00B51F45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also between customers and the website itself.</w:t>
      </w:r>
      <w:r w:rsidRPr="004A099C">
        <w:rPr>
          <w:rFonts w:ascii="Calibri" w:hAnsi="Calibri" w:cs="Calibri"/>
          <w:color w:val="000000"/>
          <w:sz w:val="24"/>
          <w:szCs w:val="24"/>
        </w:rPr>
        <w:t xml:space="preserve"> TechFix should be considered as a helpful tool for any crises happening within your area or company.</w:t>
      </w:r>
      <w:r w:rsidR="00B51F45">
        <w:rPr>
          <w:rFonts w:ascii="Calibri" w:hAnsi="Calibri" w:cs="Calibri"/>
          <w:color w:val="000000"/>
          <w:sz w:val="24"/>
          <w:szCs w:val="24"/>
        </w:rPr>
        <w:t xml:space="preserve"> In the very soon future Techfix will prove to be efficient and successful through the feedback of customers and technicians.</w:t>
      </w:r>
    </w:p>
    <w:p w14:paraId="027B3B7F" w14:textId="77777777" w:rsidR="00433124" w:rsidRPr="001E6AFD" w:rsidRDefault="00433124" w:rsidP="004A09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1E6B1E" w14:textId="77777777" w:rsidR="001E6AFD" w:rsidRDefault="001E6AFD" w:rsidP="001E6A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990000"/>
          <w:sz w:val="36"/>
          <w:szCs w:val="36"/>
        </w:rPr>
      </w:pPr>
      <w:r w:rsidRPr="001E6AFD">
        <w:rPr>
          <w:rFonts w:ascii="Calibri-Bold" w:hAnsi="Calibri-Bold" w:cs="Calibri-Bold"/>
          <w:b/>
          <w:bCs/>
          <w:color w:val="5B9BD5" w:themeColor="accent5"/>
          <w:sz w:val="36"/>
          <w:szCs w:val="36"/>
        </w:rPr>
        <w:t>Document Overview</w:t>
      </w:r>
    </w:p>
    <w:p w14:paraId="610017AB" w14:textId="0D398FBB" w:rsidR="001E6AFD" w:rsidRDefault="00B51F45" w:rsidP="00433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51F45">
        <w:rPr>
          <w:rFonts w:ascii="Calibri" w:hAnsi="Calibri" w:cs="Calibri"/>
          <w:color w:val="000000"/>
          <w:sz w:val="24"/>
          <w:szCs w:val="24"/>
        </w:rPr>
        <w:t xml:space="preserve">This document introduces TechFix </w:t>
      </w:r>
      <w:r w:rsidR="002B3F59">
        <w:rPr>
          <w:rFonts w:ascii="Calibri" w:hAnsi="Calibri" w:cs="Calibri"/>
          <w:color w:val="000000"/>
          <w:sz w:val="24"/>
          <w:szCs w:val="24"/>
        </w:rPr>
        <w:t>system description and system users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. It introduces </w:t>
      </w:r>
      <w:r w:rsidR="002B3F59">
        <w:rPr>
          <w:rFonts w:ascii="Calibri" w:hAnsi="Calibri" w:cs="Calibri"/>
          <w:color w:val="000000"/>
          <w:sz w:val="24"/>
          <w:szCs w:val="24"/>
        </w:rPr>
        <w:t>system modules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B3F59">
        <w:rPr>
          <w:rFonts w:ascii="Calibri" w:hAnsi="Calibri" w:cs="Calibri"/>
          <w:color w:val="000000"/>
          <w:sz w:val="24"/>
          <w:szCs w:val="24"/>
        </w:rPr>
        <w:t>system functions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B3F59">
        <w:rPr>
          <w:rFonts w:ascii="Calibri" w:hAnsi="Calibri" w:cs="Calibri"/>
          <w:color w:val="000000"/>
          <w:sz w:val="24"/>
          <w:szCs w:val="24"/>
        </w:rPr>
        <w:t>system models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B3F59">
        <w:rPr>
          <w:rFonts w:ascii="Calibri" w:hAnsi="Calibri" w:cs="Calibri"/>
          <w:color w:val="000000"/>
          <w:sz w:val="24"/>
          <w:szCs w:val="24"/>
        </w:rPr>
        <w:t>non-functional requirements, domain requirements</w:t>
      </w:r>
      <w:r w:rsidRPr="00B51F45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2B3F59">
        <w:rPr>
          <w:rFonts w:ascii="Calibri" w:hAnsi="Calibri" w:cs="Calibri"/>
          <w:color w:val="000000"/>
          <w:sz w:val="24"/>
          <w:szCs w:val="24"/>
        </w:rPr>
        <w:t>system interfaces</w:t>
      </w:r>
      <w:r w:rsidR="001E6AFD" w:rsidRPr="001E6AFD">
        <w:rPr>
          <w:rFonts w:ascii="Calibri" w:hAnsi="Calibri" w:cs="Calibri"/>
          <w:color w:val="000000"/>
          <w:sz w:val="24"/>
          <w:szCs w:val="24"/>
        </w:rPr>
        <w:t>.</w:t>
      </w:r>
    </w:p>
    <w:p w14:paraId="744BBE17" w14:textId="77777777" w:rsidR="00433124" w:rsidRPr="001E6AFD" w:rsidRDefault="00433124" w:rsidP="00433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98D6AF" w14:textId="77777777" w:rsidR="001E6AFD" w:rsidRDefault="001E6AFD" w:rsidP="001E6A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990000"/>
          <w:sz w:val="36"/>
          <w:szCs w:val="36"/>
        </w:rPr>
      </w:pPr>
      <w:r w:rsidRPr="001E6AFD">
        <w:rPr>
          <w:rFonts w:ascii="Calibri-Bold" w:hAnsi="Calibri-Bold" w:cs="Calibri-Bold"/>
          <w:b/>
          <w:bCs/>
          <w:color w:val="5B9BD5" w:themeColor="accent5"/>
          <w:sz w:val="36"/>
          <w:szCs w:val="36"/>
        </w:rPr>
        <w:t>Abbreviations and Terminologies</w:t>
      </w:r>
    </w:p>
    <w:p w14:paraId="563B848D" w14:textId="18C86B4C" w:rsidR="002B3F59" w:rsidRDefault="002B3F59" w:rsidP="002B3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HTML: Hypertext markup language</w:t>
      </w:r>
      <w:r w:rsidR="001E6AFD" w:rsidRPr="001E6AFD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br/>
        <w:t>CSS: Cascading style sheets.</w:t>
      </w:r>
      <w:r>
        <w:rPr>
          <w:rFonts w:ascii="Calibri" w:hAnsi="Calibri" w:cs="Calibri"/>
          <w:color w:val="000000"/>
          <w:sz w:val="24"/>
          <w:szCs w:val="24"/>
        </w:rPr>
        <w:br/>
        <w:t>PHP: Personal home page.</w:t>
      </w:r>
      <w:r>
        <w:rPr>
          <w:rFonts w:ascii="Calibri" w:hAnsi="Calibri" w:cs="Calibri"/>
          <w:color w:val="000000"/>
          <w:sz w:val="24"/>
          <w:szCs w:val="24"/>
        </w:rPr>
        <w:br/>
        <w:t xml:space="preserve">MYSQL: My </w:t>
      </w:r>
      <w:r w:rsidR="00E6120F">
        <w:rPr>
          <w:rFonts w:ascii="Calibri" w:hAnsi="Calibri" w:cs="Calibri"/>
          <w:color w:val="000000"/>
          <w:sz w:val="24"/>
          <w:szCs w:val="24"/>
        </w:rPr>
        <w:t>structured query language.</w:t>
      </w:r>
    </w:p>
    <w:p w14:paraId="5BC90EA9" w14:textId="77777777" w:rsidR="00433124" w:rsidRPr="001E6AFD" w:rsidRDefault="00433124" w:rsidP="002B3F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FEAE382" w14:textId="77777777" w:rsidR="001E6AFD" w:rsidRDefault="001E6AFD" w:rsidP="001E6A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990000"/>
          <w:sz w:val="36"/>
          <w:szCs w:val="36"/>
        </w:rPr>
      </w:pPr>
      <w:r w:rsidRPr="001E6AFD">
        <w:rPr>
          <w:rFonts w:ascii="Calibri-Bold" w:hAnsi="Calibri-Bold" w:cs="Calibri-Bold"/>
          <w:b/>
          <w:bCs/>
          <w:color w:val="5B9BD5" w:themeColor="accent5"/>
          <w:sz w:val="36"/>
          <w:szCs w:val="36"/>
        </w:rPr>
        <w:t>References</w:t>
      </w:r>
    </w:p>
    <w:p w14:paraId="5F0B98E6" w14:textId="11C1980E" w:rsidR="00E6120F" w:rsidRPr="00E6120F" w:rsidRDefault="00E6120F" w:rsidP="00E6120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www.wikipedia</w:t>
      </w:r>
      <w:r w:rsidR="001E6AFD" w:rsidRPr="001E6AFD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>org</w:t>
      </w:r>
      <w:r>
        <w:rPr>
          <w:rFonts w:ascii="Calibri" w:hAnsi="Calibri" w:cs="Calibri"/>
          <w:color w:val="000000"/>
          <w:sz w:val="24"/>
          <w:szCs w:val="24"/>
        </w:rPr>
        <w:br/>
        <w:t>www.w3Schools.com</w:t>
      </w:r>
      <w:r>
        <w:rPr>
          <w:rFonts w:ascii="Calibri" w:hAnsi="Calibri" w:cs="Calibri"/>
          <w:color w:val="000000"/>
          <w:sz w:val="24"/>
          <w:szCs w:val="24"/>
        </w:rPr>
        <w:br/>
        <w:t>www.stackoverflow.com</w:t>
      </w:r>
      <w:bookmarkStart w:id="0" w:name="_GoBack"/>
      <w:bookmarkEnd w:id="0"/>
    </w:p>
    <w:sectPr w:rsidR="00E6120F" w:rsidRPr="00E6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4D"/>
    <w:rsid w:val="001E6AFD"/>
    <w:rsid w:val="0025004D"/>
    <w:rsid w:val="002B3F59"/>
    <w:rsid w:val="00433124"/>
    <w:rsid w:val="0043463B"/>
    <w:rsid w:val="004A099C"/>
    <w:rsid w:val="00B51F45"/>
    <w:rsid w:val="00E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2552"/>
  <w15:chartTrackingRefBased/>
  <w15:docId w15:val="{17B3BEA8-B0A9-43D2-8416-A321B88A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9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Badr</dc:creator>
  <cp:keywords/>
  <dc:description/>
  <cp:lastModifiedBy>Mostafa Badr</cp:lastModifiedBy>
  <cp:revision>3</cp:revision>
  <dcterms:created xsi:type="dcterms:W3CDTF">2018-11-24T10:10:00Z</dcterms:created>
  <dcterms:modified xsi:type="dcterms:W3CDTF">2018-11-24T11:06:00Z</dcterms:modified>
</cp:coreProperties>
</file>