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545AA">
      <w:pPr>
        <w:spacing w:before="400" w:after="200"/>
        <w:jc w:val="center"/>
        <w:rPr>
          <w:rFonts w:hint="eastAsia" w:eastAsia="黑体"/>
          <w:lang w:eastAsia="zh-CN"/>
        </w:rPr>
      </w:pPr>
      <w:r>
        <w:rPr>
          <w:rFonts w:ascii="黑体" w:hAnsi="黑体" w:eastAsia="黑体" w:cs="黑体"/>
          <w:b/>
          <w:bCs/>
          <w:sz w:val="36"/>
          <w:szCs w:val="36"/>
        </w:rPr>
        <w:t>智慧银行实验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报告</w:t>
      </w:r>
    </w:p>
    <w:p w14:paraId="576A0DA8">
      <w:pPr>
        <w:spacing w:before="200"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实验四</w:t>
      </w:r>
    </w:p>
    <w:p w14:paraId="782DDA66">
      <w:pPr>
        <w:spacing w:before="200"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</w:p>
    <w:p w14:paraId="0A1BF6DD">
      <w:pPr>
        <w:spacing w:before="200"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</w:p>
    <w:p w14:paraId="1766EC34">
      <w:pPr>
        <w:spacing w:before="200"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</w:p>
    <w:p w14:paraId="6A96D8B4">
      <w:pPr>
        <w:spacing w:after="240"/>
        <w:jc w:val="center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ascii="宋体" w:hAnsi="宋体" w:eastAsia="宋体" w:cs="宋体"/>
          <w:sz w:val="28"/>
          <w:szCs w:val="28"/>
        </w:rPr>
        <w:t>姓名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cs="宋体"/>
          <w:sz w:val="28"/>
          <w:szCs w:val="28"/>
          <w:lang w:val="en-US" w:eastAsia="zh-CN"/>
        </w:rPr>
        <w:t>杨焰明</w:t>
      </w:r>
    </w:p>
    <w:p w14:paraId="3757936A">
      <w:pPr>
        <w:spacing w:after="240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学号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2023017</w:t>
      </w:r>
      <w:r>
        <w:rPr>
          <w:rFonts w:hint="eastAsia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</w:t>
      </w:r>
    </w:p>
    <w:p w14:paraId="3BE4FD96">
      <w:pPr>
        <w:spacing w:after="240"/>
        <w:jc w:val="center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班级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金融20230</w:t>
      </w:r>
      <w:r>
        <w:rPr>
          <w:rFonts w:hint="eastAsia" w:cs="宋体"/>
          <w:sz w:val="28"/>
          <w:szCs w:val="28"/>
          <w:lang w:val="en-US" w:eastAsia="zh-CN"/>
        </w:rPr>
        <w:t>1</w:t>
      </w:r>
    </w:p>
    <w:p w14:paraId="6430DEF7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0E0C979C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5F8DAF71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4CDF3166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4BD66CCC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2A0D5028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795B4506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0BF8BF3E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201AB962">
      <w:pPr>
        <w:spacing w:before="200" w:after="400"/>
        <w:jc w:val="both"/>
        <w:rPr>
          <w:rFonts w:ascii="宋体" w:hAnsi="宋体" w:eastAsia="宋体" w:cs="宋体"/>
          <w:sz w:val="24"/>
          <w:szCs w:val="24"/>
        </w:rPr>
      </w:pPr>
    </w:p>
    <w:p w14:paraId="68254644">
      <w:pPr>
        <w:spacing w:before="200" w:after="400"/>
        <w:jc w:val="both"/>
        <w:rPr>
          <w:rFonts w:ascii="宋体" w:hAnsi="宋体" w:eastAsia="宋体" w:cs="宋体"/>
          <w:sz w:val="24"/>
          <w:szCs w:val="24"/>
        </w:rPr>
      </w:pPr>
    </w:p>
    <w:p w14:paraId="7268C96C">
      <w:pPr>
        <w:spacing w:before="200" w:after="400"/>
        <w:jc w:val="center"/>
        <w:rPr>
          <w:rFonts w:ascii="宋体" w:hAnsi="宋体" w:eastAsia="宋体" w:cs="宋体"/>
          <w:sz w:val="24"/>
          <w:szCs w:val="24"/>
        </w:rPr>
      </w:pPr>
    </w:p>
    <w:p w14:paraId="2DF685F7">
      <w:pPr>
        <w:pStyle w:val="2"/>
      </w:pPr>
      <w:r>
        <w:t>一、实验目的</w:t>
      </w:r>
    </w:p>
    <w:p w14:paraId="6D6F60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本实验旨在通过完整的软件开发流程，学习和掌握商业银行CRM系统的开发方法。实验涵盖从需求分析到部署上线的全过程，包括以下学习目标：</w:t>
      </w:r>
    </w:p>
    <w:p w14:paraId="352089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掌握BMAD框架的使用方法，学会创建产品需求文档（PRD）、技术架构设计和UX设计</w:t>
      </w:r>
    </w:p>
    <w:p w14:paraId="5D2A64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理解敏捷开发的需求管理方法，学会将功能需求拆解为Epic和User Story</w:t>
      </w:r>
    </w:p>
    <w:p w14:paraId="7AAFF5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掌握数据库设计的基本原则，学会使用PostgreSQL创建数据库表和迁移脚本</w:t>
      </w:r>
    </w:p>
    <w:p w14:paraId="02729F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掌握RESTful API的设计和实现方法，学会使用Express框架开发后端服务</w:t>
      </w:r>
    </w:p>
    <w:p w14:paraId="556BC6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掌握React组件化开发的思想，学会使用Ant Design构建前端界面</w:t>
      </w:r>
    </w:p>
    <w:p w14:paraId="3FB8DB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 掌握单元测试和集成测试的方法，学会使用Jest测试框架</w:t>
      </w:r>
    </w:p>
    <w:p w14:paraId="33CADA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7. 掌握版本控制的基本方法，学会使用Git和CNB平台进行代码管理</w:t>
      </w:r>
    </w:p>
    <w:p w14:paraId="1BF5E6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8. 掌握前端部署的基本方法，学会使用Vercel平台进行生产环境部署</w:t>
      </w:r>
    </w:p>
    <w:p w14:paraId="4734A7BF">
      <w:pPr>
        <w:pStyle w:val="2"/>
      </w:pPr>
      <w:r>
        <w:t>二、实验环境</w:t>
      </w:r>
    </w:p>
    <w:p w14:paraId="5EEB130C">
      <w:pPr>
        <w:spacing w:before="120" w:after="120"/>
      </w:pPr>
      <w:r>
        <w:rPr>
          <w:rFonts w:ascii="宋体" w:hAnsi="宋体" w:eastAsia="宋体" w:cs="宋体"/>
          <w:sz w:val="24"/>
          <w:szCs w:val="24"/>
        </w:rPr>
        <w:t>本实验使用以下软件和工具：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01776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3D2AFD9F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3E868FB7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配置详情</w:t>
            </w:r>
          </w:p>
        </w:tc>
      </w:tr>
      <w:tr w14:paraId="79F5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1071E5">
            <w:r>
              <w:rPr>
                <w:rFonts w:ascii="宋体" w:hAnsi="宋体" w:eastAsia="宋体" w:cs="宋体"/>
                <w:sz w:val="24"/>
                <w:szCs w:val="24"/>
              </w:rPr>
              <w:t>操作系统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69A550">
            <w:r>
              <w:rPr>
                <w:rFonts w:ascii="宋体" w:hAnsi="宋体" w:eastAsia="宋体" w:cs="宋体"/>
                <w:sz w:val="24"/>
                <w:szCs w:val="24"/>
              </w:rPr>
              <w:t>Windows 10/11</w:t>
            </w:r>
          </w:p>
        </w:tc>
      </w:tr>
      <w:tr w14:paraId="45E7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2586BF">
            <w:r>
              <w:rPr>
                <w:rFonts w:ascii="宋体" w:hAnsi="宋体" w:eastAsia="宋体" w:cs="宋体"/>
                <w:sz w:val="24"/>
                <w:szCs w:val="24"/>
              </w:rPr>
              <w:t>开发环境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3702D">
            <w:r>
              <w:rPr>
                <w:rFonts w:ascii="宋体" w:hAnsi="宋体" w:eastAsia="宋体" w:cs="宋体"/>
                <w:sz w:val="24"/>
                <w:szCs w:val="24"/>
              </w:rPr>
              <w:t>Trae AI IDE</w:t>
            </w:r>
          </w:p>
        </w:tc>
      </w:tr>
      <w:tr w14:paraId="1958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5B7D02">
            <w:r>
              <w:rPr>
                <w:rFonts w:ascii="宋体" w:hAnsi="宋体" w:eastAsia="宋体" w:cs="宋体"/>
                <w:sz w:val="24"/>
                <w:szCs w:val="24"/>
              </w:rPr>
              <w:t>Node.js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B05ACB">
            <w:r>
              <w:rPr>
                <w:rFonts w:ascii="宋体" w:hAnsi="宋体" w:eastAsia="宋体" w:cs="宋体"/>
                <w:sz w:val="24"/>
                <w:szCs w:val="24"/>
              </w:rPr>
              <w:t>v24.16.0</w:t>
            </w:r>
          </w:p>
        </w:tc>
      </w:tr>
      <w:tr w14:paraId="108C9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54B53E">
            <w:r>
              <w:rPr>
                <w:rFonts w:ascii="宋体" w:hAnsi="宋体" w:eastAsia="宋体" w:cs="宋体"/>
                <w:sz w:val="24"/>
                <w:szCs w:val="24"/>
              </w:rPr>
              <w:t>前端框架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5403FF">
            <w:r>
              <w:rPr>
                <w:rFonts w:ascii="宋体" w:hAnsi="宋体" w:eastAsia="宋体" w:cs="宋体"/>
                <w:sz w:val="24"/>
                <w:szCs w:val="24"/>
              </w:rPr>
              <w:t>React 18 + Vite 5 + Ant Design 5</w:t>
            </w:r>
          </w:p>
        </w:tc>
      </w:tr>
      <w:tr w14:paraId="39AF8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046BCC">
            <w:r>
              <w:rPr>
                <w:rFonts w:ascii="宋体" w:hAnsi="宋体" w:eastAsia="宋体" w:cs="宋体"/>
                <w:sz w:val="24"/>
                <w:szCs w:val="24"/>
              </w:rPr>
              <w:t>后端框架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CA3992">
            <w:r>
              <w:rPr>
                <w:rFonts w:ascii="宋体" w:hAnsi="宋体" w:eastAsia="宋体" w:cs="宋体"/>
                <w:sz w:val="24"/>
                <w:szCs w:val="24"/>
              </w:rPr>
              <w:t>Express 4 + JWT认证</w:t>
            </w:r>
          </w:p>
        </w:tc>
      </w:tr>
      <w:tr w14:paraId="5AF1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A9CA61">
            <w:r>
              <w:rPr>
                <w:rFonts w:ascii="宋体" w:hAnsi="宋体" w:eastAsia="宋体" w:cs="宋体"/>
                <w:sz w:val="24"/>
                <w:szCs w:val="24"/>
              </w:rPr>
              <w:t>数据库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B2F9CC">
            <w:r>
              <w:rPr>
                <w:rFonts w:ascii="宋体" w:hAnsi="宋体" w:eastAsia="宋体" w:cs="宋体"/>
                <w:sz w:val="24"/>
                <w:szCs w:val="24"/>
              </w:rPr>
              <w:t>PostgreSQL 14+</w:t>
            </w:r>
          </w:p>
        </w:tc>
      </w:tr>
      <w:tr w14:paraId="332B9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7185B7">
            <w:r>
              <w:rPr>
                <w:rFonts w:ascii="宋体" w:hAnsi="宋体" w:eastAsia="宋体" w:cs="宋体"/>
                <w:sz w:val="24"/>
                <w:szCs w:val="24"/>
              </w:rPr>
              <w:t>测试框架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D5FD69">
            <w:r>
              <w:rPr>
                <w:rFonts w:ascii="宋体" w:hAnsi="宋体" w:eastAsia="宋体" w:cs="宋体"/>
                <w:sz w:val="24"/>
                <w:szCs w:val="24"/>
              </w:rPr>
              <w:t>Jest 29 + Supertest 6</w:t>
            </w:r>
          </w:p>
        </w:tc>
      </w:tr>
      <w:tr w14:paraId="32785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B2F67">
            <w:r>
              <w:rPr>
                <w:rFonts w:ascii="宋体" w:hAnsi="宋体" w:eastAsia="宋体" w:cs="宋体"/>
                <w:sz w:val="24"/>
                <w:szCs w:val="24"/>
              </w:rPr>
              <w:t>版本控制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141581">
            <w:r>
              <w:rPr>
                <w:rFonts w:ascii="宋体" w:hAnsi="宋体" w:eastAsia="宋体" w:cs="宋体"/>
                <w:sz w:val="24"/>
                <w:szCs w:val="24"/>
              </w:rPr>
              <w:t>Git 2.40+ + CNB平台</w:t>
            </w:r>
          </w:p>
        </w:tc>
      </w:tr>
      <w:tr w14:paraId="0C7A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821199">
            <w:r>
              <w:rPr>
                <w:rFonts w:ascii="宋体" w:hAnsi="宋体" w:eastAsia="宋体" w:cs="宋体"/>
                <w:sz w:val="24"/>
                <w:szCs w:val="24"/>
              </w:rPr>
              <w:t>部署平台</w:t>
            </w:r>
          </w:p>
        </w:tc>
        <w:tc>
          <w:tcPr>
            <w:tcW w:w="6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1BCC1A">
            <w:r>
              <w:rPr>
                <w:rFonts w:ascii="宋体" w:hAnsi="宋体" w:eastAsia="宋体" w:cs="宋体"/>
                <w:sz w:val="24"/>
                <w:szCs w:val="24"/>
              </w:rPr>
              <w:t>Vercel（前端）</w:t>
            </w:r>
          </w:p>
        </w:tc>
      </w:tr>
    </w:tbl>
    <w:p w14:paraId="78DE875E">
      <w:pPr>
        <w:spacing w:before="200" w:after="200"/>
      </w:pPr>
    </w:p>
    <w:p w14:paraId="220DB0C1">
      <w:pPr>
        <w:pStyle w:val="2"/>
      </w:pPr>
      <w:r>
        <w:t>三、实验步骤</w:t>
      </w:r>
    </w:p>
    <w:p w14:paraId="0D0BDDB8">
      <w:pPr>
        <w:pStyle w:val="3"/>
      </w:pPr>
      <w:r>
        <w:t>步骤1：安装BMAD框架</w:t>
      </w:r>
    </w:p>
    <w:p w14:paraId="71B6B5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BMAD框架是一个系统化的软件开发方法论工具，提供从需求分析到部署的完整支持。安装步骤如下：</w:t>
      </w:r>
    </w:p>
    <w:p w14:paraId="62FB5E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（1）在Trae AI IDE中执行命令：bmad-method install</w:t>
      </w:r>
    </w:p>
    <w:p w14:paraId="46CD7E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（2）验证安装：执行命令 /bmad-help 查看可用技能列表</w:t>
      </w:r>
    </w:p>
    <w:p w14:paraId="755A92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（3）确认安装成功：系统显示BMAD框架版本信息和帮助文档</w:t>
      </w:r>
    </w:p>
    <w:p w14:paraId="04F92B4B">
      <w:pPr>
        <w:spacing w:before="60" w:after="120"/>
      </w:pPr>
      <w:r>
        <w:drawing>
          <wp:inline distT="0" distB="0" distL="114300" distR="114300">
            <wp:extent cx="5726430" cy="4413885"/>
            <wp:effectExtent l="0" t="0" r="1270" b="57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6BDE">
      <w:pPr>
        <w:spacing w:before="60" w:after="120"/>
      </w:pPr>
    </w:p>
    <w:p w14:paraId="062E93F0">
      <w:pPr>
        <w:pStyle w:val="3"/>
      </w:pPr>
      <w:r>
        <w:t>步骤2：创建产品需求文档（PRD）</w:t>
      </w:r>
    </w:p>
    <w:p w14:paraId="169751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使用BMAD框架的快速路径创建PRD文档：</w:t>
      </w:r>
    </w:p>
    <w:p w14:paraId="31CDDC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（1）启动PRD技能：执行命令 /bmad-prd</w:t>
      </w:r>
    </w:p>
    <w:p w14:paraId="2E3E69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（2）选择A（快速路径）：基于预设模板快速生成</w:t>
      </w:r>
    </w:p>
    <w:p w14:paraId="4B8B9A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（3）输入项目主题：商业银行CRM系统，支持客户管理、贷款申请、额度评估、客户等级体系</w:t>
      </w:r>
    </w:p>
    <w:p w14:paraId="7F0829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（4）生成文档：系统自动生成prd.md，包含8大核心章节</w:t>
      </w:r>
    </w:p>
    <w:p w14:paraId="3D5E3727">
      <w:pPr>
        <w:spacing w:before="60" w:after="120"/>
      </w:pPr>
      <w:r>
        <w:drawing>
          <wp:inline distT="0" distB="0" distL="114300" distR="114300">
            <wp:extent cx="5730875" cy="4121150"/>
            <wp:effectExtent l="0" t="0" r="9525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CDD6C2">
      <w:pPr>
        <w:pStyle w:val="3"/>
      </w:pPr>
      <w:r>
        <w:t>步骤3：创建技术架构设计</w:t>
      </w:r>
    </w:p>
    <w:p w14:paraId="4B6BB9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基于PRD文档设计系统的技术架构：</w:t>
      </w:r>
    </w:p>
    <w:p w14:paraId="4C2390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（1）启动架构技能：执行命令 /bmad-create-architecture</w:t>
      </w:r>
    </w:p>
    <w:p w14:paraId="41D9E9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（2）提供PRD文件路径：_bmad-output/prd.md</w:t>
      </w:r>
    </w:p>
    <w:p w14:paraId="6AFAC6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（3）生成架构文档：architecture.md，包含技术栈选型和模块划分</w:t>
      </w:r>
    </w:p>
    <w:p w14:paraId="023DFB2A">
      <w:pPr>
        <w:spacing w:before="60" w:after="120"/>
      </w:pPr>
      <w:r>
        <w:drawing>
          <wp:inline distT="0" distB="0" distL="114300" distR="114300">
            <wp:extent cx="5724525" cy="4935220"/>
            <wp:effectExtent l="0" t="0" r="317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D816">
      <w:pPr>
        <w:pStyle w:val="3"/>
      </w:pPr>
      <w:r>
        <w:t>步骤4：创建UX设计</w:t>
      </w:r>
    </w:p>
    <w:p w14:paraId="76C57F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设计系统的用户体验流程和界面规范：</w:t>
      </w:r>
    </w:p>
    <w:p w14:paraId="0031D3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（1）启动UX技能：执行命令 /bmad-ux</w:t>
      </w:r>
    </w:p>
    <w:p w14:paraId="4390D3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（2）选择B（完整设计）：创建用户旅程图、页面线框图、交互规范</w:t>
      </w:r>
    </w:p>
    <w:p w14:paraId="09DA28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（3）生成设计文档：DESIGN.md和EXPERIENCE.md</w:t>
      </w:r>
    </w:p>
    <w:p w14:paraId="42250A01">
      <w:pPr>
        <w:spacing w:before="60" w:after="120"/>
      </w:pPr>
      <w:r>
        <w:drawing>
          <wp:inline distT="0" distB="0" distL="114300" distR="114300">
            <wp:extent cx="5725160" cy="475297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C2DA7">
      <w:pPr>
        <w:pStyle w:val="3"/>
      </w:pPr>
      <w:r>
        <w:t>步骤5：创建Epics和Stories</w:t>
      </w:r>
    </w:p>
    <w:p w14:paraId="08AA4B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将功能需求拆解为可执行的Epic和User Story：</w:t>
      </w:r>
    </w:p>
    <w:p w14:paraId="4D5F33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（1）启动Epics技能：执行命令 /bmad-create-epics-and-stories</w:t>
      </w:r>
    </w:p>
    <w:p w14:paraId="6043EF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（2）选择B（完整列表）：生成5个Epic、26个Story</w:t>
      </w:r>
    </w:p>
    <w:p w14:paraId="421EB2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（3）生成文档：epics-stories.md和sprint-plan.md</w:t>
      </w:r>
    </w:p>
    <w:p w14:paraId="5B7F97B9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8335" cy="4678680"/>
            <wp:effectExtent l="0" t="0" r="1206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7643">
      <w:pPr>
        <w:pStyle w:val="3"/>
      </w:pPr>
      <w:r>
        <w:t>步骤6：数据库设计与实现</w:t>
      </w:r>
    </w:p>
    <w:p w14:paraId="3E0D0B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设计数据库结构并创建迁移脚本：</w:t>
      </w:r>
    </w:p>
    <w:p w14:paraId="21C6BE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（1）设计11张核心表：customers、loan_products、loan_applications等</w:t>
      </w:r>
    </w:p>
    <w:p w14:paraId="492C06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（2）创建数据库连接文件：backend/db.js</w:t>
      </w:r>
    </w:p>
    <w:p w14:paraId="65592B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（3）创建迁移脚本：backend/migrate.js</w:t>
      </w:r>
    </w:p>
    <w:p w14:paraId="027AF1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（4）执行迁移：node migrate.js 创建数据库表</w:t>
      </w:r>
    </w:p>
    <w:p w14:paraId="07BD2A99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30875" cy="4792345"/>
            <wp:effectExtent l="0" t="0" r="952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574A">
      <w:pPr>
        <w:pStyle w:val="3"/>
      </w:pPr>
      <w:r>
        <w:t>步骤7：后端API开发</w:t>
      </w:r>
    </w:p>
    <w:p w14:paraId="0634DC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开发RESTful API实现业务逻辑：</w:t>
      </w:r>
    </w:p>
    <w:p w14:paraId="75D93A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（1）创建认证中间件：middleware/auth.js，实现JWT认证</w:t>
      </w:r>
    </w:p>
    <w:p w14:paraId="62948B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（2）创建验证中间件：middleware/validation.js，使用Joi验证请求</w:t>
      </w:r>
    </w:p>
    <w:p w14:paraId="743A11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（3）创建路由文件：customers.js、loans.js、risk.js、repayments.js</w:t>
      </w:r>
    </w:p>
    <w:p w14:paraId="76259C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（4）创建主入口：index.js，配置Express服务器</w:t>
      </w:r>
    </w:p>
    <w:p w14:paraId="343410B5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30875" cy="4023360"/>
            <wp:effectExtent l="0" t="0" r="952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6763">
      <w:pPr>
        <w:pStyle w:val="3"/>
      </w:pPr>
      <w:r>
        <w:t>步骤8：前端界面开发</w:t>
      </w:r>
    </w:p>
    <w:p w14:paraId="4154CA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开发前端界面实现用户交互：</w:t>
      </w:r>
    </w:p>
    <w:p w14:paraId="136FFD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（1）创建React项目：使用Vite创建前端项目</w:t>
      </w:r>
    </w:p>
    <w:p w14:paraId="7F93D0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（2）安装依赖：antd、react-router-dom、axios、zustand</w:t>
      </w:r>
    </w:p>
    <w:p w14:paraId="1F0F3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（3）创建状态管理：store/auth.js，使用Zustand管理认证状态</w:t>
      </w:r>
    </w:p>
    <w:p w14:paraId="4A4C48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（4）创建API封装：api/index.js，封装HTTP请求</w:t>
      </w:r>
    </w:p>
    <w:p w14:paraId="1E0DC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（5）创建页面组件：Login、Home、Products、Apply、MyLoans</w:t>
      </w:r>
    </w:p>
    <w:p w14:paraId="770C2B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（6）配置路由：App.jsx，设置页面路由</w:t>
      </w:r>
    </w:p>
    <w:p w14:paraId="2FB40073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3890" cy="5077460"/>
            <wp:effectExtent l="0" t="0" r="3810" b="254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BFB7">
      <w:pPr>
        <w:pStyle w:val="3"/>
      </w:pPr>
      <w:r>
        <w:t>步骤9：单元与集成测试</w:t>
      </w:r>
    </w:p>
    <w:p w14:paraId="580430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编写测试用例确保代码质量：</w:t>
      </w:r>
    </w:p>
    <w:p w14:paraId="164CEC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（1）安装测试依赖：jest、supertest</w:t>
      </w:r>
    </w:p>
    <w:p w14:paraId="0E023F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（2）配置Jest：jest.config.js</w:t>
      </w:r>
    </w:p>
    <w:p w14:paraId="1F81B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（3）编写认证测试：tests/auth.test.js</w:t>
      </w:r>
    </w:p>
    <w:p w14:paraId="6508ED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（4）编写贷款测试：tests/loans.test.js</w:t>
      </w:r>
    </w:p>
    <w:p w14:paraId="7E409E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（5）运行测试：npm test，生成覆盖率报告</w:t>
      </w:r>
    </w:p>
    <w:p w14:paraId="47D0C488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30240" cy="5262245"/>
            <wp:effectExtent l="0" t="0" r="10160" b="825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9F7B">
      <w:pPr>
        <w:pStyle w:val="3"/>
      </w:pPr>
      <w:r>
        <w:t>步骤10：功能测试验证</w:t>
      </w:r>
    </w:p>
    <w:p w14:paraId="56679E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进行端到端测试验证系统功能：</w:t>
      </w:r>
    </w:p>
    <w:p w14:paraId="5928F7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（1）启动后端服务：cd backend; npm start</w:t>
      </w:r>
    </w:p>
    <w:p w14:paraId="5654D5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（2）启动前端服务：cd frontend; npm run dev</w:t>
      </w:r>
    </w:p>
    <w:p w14:paraId="717D9F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（3）测试用户注册和登录功能</w:t>
      </w:r>
    </w:p>
    <w:p w14:paraId="218423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（4）测试贷款产品浏览和申请功能</w:t>
      </w:r>
    </w:p>
    <w:p w14:paraId="358B23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（5）测试还款管理功能</w:t>
      </w:r>
    </w:p>
    <w:p w14:paraId="5EEF8182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8970" cy="3600450"/>
            <wp:effectExtent l="0" t="0" r="1143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AE89">
      <w:pPr>
        <w:pStyle w:val="3"/>
      </w:pPr>
      <w:r>
        <w:t>步骤11：版本控制与CNB推送</w:t>
      </w:r>
    </w:p>
    <w:p w14:paraId="553CE7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使用Git进行版本控制并推送到CNB平台：</w:t>
      </w:r>
    </w:p>
    <w:p w14:paraId="71B815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（1）初始化Git仓库：git init</w:t>
      </w:r>
    </w:p>
    <w:p w14:paraId="2942C1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（2）配置.gitignore：排除node_modules、.env等文件</w:t>
      </w:r>
    </w:p>
    <w:p w14:paraId="634922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（3）添加文件：git add .</w:t>
      </w:r>
    </w:p>
    <w:p w14:paraId="583B86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（4）提交代码：git commit -m "初始化智慧银行CRM项目"</w:t>
      </w:r>
    </w:p>
    <w:p w14:paraId="56059D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（5）推送到CNB：git push -u origin main</w:t>
      </w:r>
    </w:p>
    <w:p w14:paraId="14F6951E">
      <w:pPr>
        <w:spacing w:before="60" w:after="12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15635" cy="3569335"/>
            <wp:effectExtent l="0" t="0" r="12065" b="1206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FD9B">
      <w:pPr>
        <w:pStyle w:val="2"/>
      </w:pPr>
      <w:r>
        <w:t>四、实验结果</w:t>
      </w:r>
    </w:p>
    <w:p w14:paraId="233B0B92">
      <w:pPr>
        <w:pStyle w:val="3"/>
      </w:pPr>
      <w:r>
        <w:t>项目交付物清单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026"/>
      </w:tblGrid>
      <w:tr w14:paraId="4D2B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4607024C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52BE6112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文件/模块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2F3"/>
          </w:tcPr>
          <w:p w14:paraId="36C20B8C"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说明</w:t>
            </w:r>
          </w:p>
        </w:tc>
      </w:tr>
      <w:tr w14:paraId="1DA63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F9ABE1">
            <w:r>
              <w:rPr>
                <w:rFonts w:ascii="宋体" w:hAnsi="宋体" w:eastAsia="宋体" w:cs="宋体"/>
                <w:sz w:val="24"/>
                <w:szCs w:val="24"/>
              </w:rPr>
              <w:t>BMAD文档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4D6CFF">
            <w:r>
              <w:rPr>
                <w:rFonts w:ascii="宋体" w:hAnsi="宋体" w:eastAsia="宋体" w:cs="宋体"/>
                <w:sz w:val="24"/>
                <w:szCs w:val="24"/>
              </w:rPr>
              <w:t>prd.md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D56948">
            <w:r>
              <w:rPr>
                <w:rFonts w:ascii="宋体" w:hAnsi="宋体" w:eastAsia="宋体" w:cs="宋体"/>
                <w:sz w:val="24"/>
                <w:szCs w:val="24"/>
              </w:rPr>
              <w:t>8大章节PRD</w:t>
            </w:r>
          </w:p>
        </w:tc>
      </w:tr>
      <w:tr w14:paraId="15CF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80E65A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E4BF23">
            <w:r>
              <w:rPr>
                <w:rFonts w:ascii="宋体" w:hAnsi="宋体" w:eastAsia="宋体" w:cs="宋体"/>
                <w:sz w:val="24"/>
                <w:szCs w:val="24"/>
              </w:rPr>
              <w:t>architecture.md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8C3920">
            <w:r>
              <w:rPr>
                <w:rFonts w:ascii="宋体" w:hAnsi="宋体" w:eastAsia="宋体" w:cs="宋体"/>
                <w:sz w:val="24"/>
                <w:szCs w:val="24"/>
              </w:rPr>
              <w:t>技术栈+模块设计</w:t>
            </w:r>
          </w:p>
        </w:tc>
      </w:tr>
      <w:tr w14:paraId="7E18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8901B2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EC72BB">
            <w:r>
              <w:rPr>
                <w:rFonts w:ascii="宋体" w:hAnsi="宋体" w:eastAsia="宋体" w:cs="宋体"/>
                <w:sz w:val="24"/>
                <w:szCs w:val="24"/>
              </w:rPr>
              <w:t>DESIGN.md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A15576">
            <w:r>
              <w:rPr>
                <w:rFonts w:ascii="宋体" w:hAnsi="宋体" w:eastAsia="宋体" w:cs="宋体"/>
                <w:sz w:val="24"/>
                <w:szCs w:val="24"/>
              </w:rPr>
              <w:t>用户旅程+界面规范</w:t>
            </w:r>
          </w:p>
        </w:tc>
      </w:tr>
      <w:tr w14:paraId="08F0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108F8C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DC8A3D">
            <w:r>
              <w:rPr>
                <w:rFonts w:ascii="宋体" w:hAnsi="宋体" w:eastAsia="宋体" w:cs="宋体"/>
                <w:sz w:val="24"/>
                <w:szCs w:val="24"/>
              </w:rPr>
              <w:t>epics-stories.md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5AD025">
            <w:r>
              <w:rPr>
                <w:rFonts w:ascii="宋体" w:hAnsi="宋体" w:eastAsia="宋体" w:cs="宋体"/>
                <w:sz w:val="24"/>
                <w:szCs w:val="24"/>
              </w:rPr>
              <w:t>5Epic/26Story</w:t>
            </w:r>
          </w:p>
        </w:tc>
      </w:tr>
      <w:tr w14:paraId="2681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AD8310">
            <w:r>
              <w:rPr>
                <w:rFonts w:ascii="宋体" w:hAnsi="宋体" w:eastAsia="宋体" w:cs="宋体"/>
                <w:sz w:val="24"/>
                <w:szCs w:val="24"/>
              </w:rPr>
              <w:t>后端代码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ABF8B3">
            <w:r>
              <w:rPr>
                <w:rFonts w:ascii="宋体" w:hAnsi="宋体" w:eastAsia="宋体" w:cs="宋体"/>
                <w:sz w:val="24"/>
                <w:szCs w:val="24"/>
              </w:rPr>
              <w:t>9个路由文件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017C82">
            <w:r>
              <w:rPr>
                <w:rFonts w:ascii="宋体" w:hAnsi="宋体" w:eastAsia="宋体" w:cs="宋体"/>
                <w:sz w:val="24"/>
                <w:szCs w:val="24"/>
              </w:rPr>
              <w:t>完整API</w:t>
            </w:r>
          </w:p>
        </w:tc>
      </w:tr>
      <w:tr w14:paraId="0E19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A32FB8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9281AF">
            <w:r>
              <w:rPr>
                <w:rFonts w:ascii="宋体" w:hAnsi="宋体" w:eastAsia="宋体" w:cs="宋体"/>
                <w:sz w:val="24"/>
                <w:szCs w:val="24"/>
              </w:rPr>
              <w:t>index.js/db/migrate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CFBE56">
            <w:r>
              <w:rPr>
                <w:rFonts w:ascii="宋体" w:hAnsi="宋体" w:eastAsia="宋体" w:cs="宋体"/>
                <w:sz w:val="24"/>
                <w:szCs w:val="24"/>
              </w:rPr>
              <w:t>3个基础设施文件</w:t>
            </w:r>
          </w:p>
        </w:tc>
      </w:tr>
      <w:tr w14:paraId="03E7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982A29">
            <w:r>
              <w:rPr>
                <w:rFonts w:ascii="宋体" w:hAnsi="宋体" w:eastAsia="宋体" w:cs="宋体"/>
                <w:sz w:val="24"/>
                <w:szCs w:val="24"/>
              </w:rPr>
              <w:t>前端代码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7ABDC9">
            <w:r>
              <w:rPr>
                <w:rFonts w:ascii="宋体" w:hAnsi="宋体" w:eastAsia="宋体" w:cs="宋体"/>
                <w:sz w:val="24"/>
                <w:szCs w:val="24"/>
              </w:rPr>
              <w:t>App.jsx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B781B4">
            <w:r>
              <w:rPr>
                <w:rFonts w:ascii="宋体" w:hAnsi="宋体" w:eastAsia="宋体" w:cs="宋体"/>
                <w:sz w:val="24"/>
                <w:szCs w:val="24"/>
              </w:rPr>
              <w:t>集成所有页面</w:t>
            </w:r>
          </w:p>
        </w:tc>
      </w:tr>
      <w:tr w14:paraId="7F32A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FE1C9A"/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A77FE8">
            <w:r>
              <w:rPr>
                <w:rFonts w:ascii="宋体" w:hAnsi="宋体" w:eastAsia="宋体" w:cs="宋体"/>
                <w:sz w:val="24"/>
                <w:szCs w:val="24"/>
              </w:rPr>
              <w:t>package.json等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155776">
            <w:r>
              <w:rPr>
                <w:rFonts w:ascii="宋体" w:hAnsi="宋体" w:eastAsia="宋体" w:cs="宋体"/>
                <w:sz w:val="24"/>
                <w:szCs w:val="24"/>
              </w:rPr>
              <w:t>4个配置文件</w:t>
            </w:r>
          </w:p>
        </w:tc>
      </w:tr>
      <w:tr w14:paraId="3B4E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1F499D">
            <w:r>
              <w:rPr>
                <w:rFonts w:ascii="宋体" w:hAnsi="宋体" w:eastAsia="宋体" w:cs="宋体"/>
                <w:sz w:val="24"/>
                <w:szCs w:val="24"/>
              </w:rPr>
              <w:t>数据库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5518A4">
            <w:r>
              <w:rPr>
                <w:rFonts w:ascii="宋体" w:hAnsi="宋体" w:eastAsia="宋体" w:cs="宋体"/>
                <w:sz w:val="24"/>
                <w:szCs w:val="24"/>
              </w:rPr>
              <w:t>11张核心表</w:t>
            </w:r>
          </w:p>
        </w:tc>
        <w:tc>
          <w:tcPr>
            <w:tcW w:w="30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84950F">
            <w:r>
              <w:rPr>
                <w:rFonts w:ascii="宋体" w:hAnsi="宋体" w:eastAsia="宋体" w:cs="宋体"/>
                <w:sz w:val="24"/>
                <w:szCs w:val="24"/>
              </w:rPr>
              <w:t>完整银行业务域</w:t>
            </w:r>
          </w:p>
        </w:tc>
      </w:tr>
    </w:tbl>
    <w:p w14:paraId="3AA46602">
      <w:pPr>
        <w:spacing w:before="200" w:after="200"/>
      </w:pPr>
    </w:p>
    <w:p w14:paraId="1C3E0604">
      <w:pPr>
        <w:pStyle w:val="3"/>
      </w:pPr>
      <w:r>
        <w:t>系统功能实现</w:t>
      </w:r>
    </w:p>
    <w:p w14:paraId="123218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成功实现了商业银行CRM系统的核心功能：</w:t>
      </w:r>
    </w:p>
    <w:p w14:paraId="4CC334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客户管理：用户注册、登录、信息管理、等级体系（普通/白银/黄金/钻石/战略伙伴）</w:t>
      </w:r>
    </w:p>
    <w:p w14:paraId="4E9F15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贷款管理：产品浏览、申请提交、AI预审、人工审批、抵质押品管理</w:t>
      </w:r>
    </w:p>
    <w:p w14:paraId="5D470B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即申即贷：AI评分（60-100分）、快速审批、实时通知</w:t>
      </w:r>
    </w:p>
    <w:p w14:paraId="51D80C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还款管理：还款计划、在线还款、逾期处理、还款记录</w:t>
      </w:r>
    </w:p>
    <w:p w14:paraId="2948A1F5">
      <w:pPr>
        <w:pStyle w:val="3"/>
      </w:pPr>
      <w:r>
        <w:t>测试结果</w:t>
      </w:r>
    </w:p>
    <w:p w14:paraId="7987DB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测试覆盖率：语句覆盖率85%、分支覆盖率78%、函数覆盖率92%、行覆盖率84%</w:t>
      </w:r>
    </w:p>
    <w:p w14:paraId="7E146F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功能测试：所有核心功能测试通过，包括用户注册、登录、贷款申请、审批、还款等</w:t>
      </w:r>
    </w:p>
    <w:p w14:paraId="4D790450">
      <w:pPr>
        <w:pStyle w:val="3"/>
      </w:pPr>
      <w:r>
        <w:t>部署结果</w:t>
      </w:r>
    </w:p>
    <w:p w14:paraId="7691EC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前端成功部署到Vercel平台，构建产物：index.html (0.46kB)、index.css (0.47kB)、index.js (1119.44kB)</w:t>
      </w:r>
    </w:p>
    <w:p w14:paraId="4AD9EE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构建时间：19.20秒，部署状态：成功</w:t>
      </w:r>
    </w:p>
    <w:p w14:paraId="6BCDDC44">
      <w:pPr>
        <w:pStyle w:val="2"/>
      </w:pPr>
      <w:r>
        <w:t>五、问题与解决</w:t>
      </w:r>
    </w:p>
    <w:p w14:paraId="4BA4273E">
      <w:pPr>
        <w:pStyle w:val="3"/>
      </w:pPr>
      <w:r>
        <w:t xml:space="preserve"> BMAD框架安装问题</w:t>
      </w:r>
    </w:p>
    <w:p w14:paraId="419581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问题：网络连接超时导致安装失败</w:t>
      </w:r>
    </w:p>
    <w:p w14:paraId="7446AB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解决：检查网络连接，确保可以访问外网，必要时配置代理设置</w:t>
      </w:r>
    </w:p>
    <w:p w14:paraId="3936517D">
      <w:pPr>
        <w:pStyle w:val="3"/>
      </w:pPr>
      <w:r>
        <w:t>前端构建问题</w:t>
      </w:r>
    </w:p>
    <w:p w14:paraId="66326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问题：Ant Design图标版本不兼容，导致构建失败</w:t>
      </w:r>
    </w:p>
    <w:p w14:paraId="403DF3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解决：替换过时的图标名称（SettingsOutlined→SettingOutlined、ZapOutlined→ThunderboltOutlined等）</w:t>
      </w:r>
    </w:p>
    <w:p w14:paraId="1244A716">
      <w:pPr>
        <w:pStyle w:val="3"/>
      </w:pPr>
      <w:r>
        <w:t>Zustand状态管理问题</w:t>
      </w:r>
    </w:p>
    <w:p w14:paraId="5D6B3E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问题：Zustand导入方式错误（defineStore不存在）</w:t>
      </w:r>
    </w:p>
    <w:p w14:paraId="7B00C0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解决：使用create替代defineStore，调整状态管理代码结构</w:t>
      </w:r>
    </w:p>
    <w:p w14:paraId="3E1C08BE">
      <w:pPr>
        <w:pStyle w:val="3"/>
      </w:pPr>
      <w:r>
        <w:t>数据库迁移问题</w:t>
      </w:r>
    </w:p>
    <w:p w14:paraId="239A28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问题：外键约束冲突导致表创建失败</w:t>
      </w:r>
    </w:p>
    <w:p w14:paraId="5C436A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解决：调整表的创建顺序，先创建主表再创建从表</w:t>
      </w:r>
    </w:p>
    <w:p w14:paraId="6CE64C02">
      <w:pPr>
        <w:pStyle w:val="2"/>
      </w:pPr>
      <w:r>
        <w:t>六、实验心得</w:t>
      </w:r>
    </w:p>
    <w:p w14:paraId="3B3371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掌握了BMAD框架的系统化开发方法论</w:t>
      </w:r>
    </w:p>
    <w:p w14:paraId="1BDB45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BMAD框架让我第一次体验到“先设计、后编码”的工程化开发模式。从PRD创建到技术架构设计，再到Epic和User Story的拆解，整个过程清晰有序，每一步都有明确的输入和输出。我学会了如何将模糊的业务需求转化为结构化的功能描述，如何从宏观的架构视角规划技术选型，如何将大颗粒度的功能拆解为可独立交付的小任务。这套方法论让我深刻理解了软件开发不仅仅是写代码，更是一个需要系统规划、逐步推进的工程过程。以往我拿到需求就急着写代码，结果经常返工，而BMAD引导的“设计先行”思路让我的开发效率和质量都有了显著提升。</w:t>
      </w:r>
    </w:p>
    <w:p w14:paraId="117E57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深入理解了前后端分离架构的设计思想</w:t>
      </w:r>
    </w:p>
    <w:p w14:paraId="4EE87F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通过构建React+Express的全栈应用，我对现代Web开发有了更加清晰的认识。前端负责用户界面渲染和交互逻辑，后端负责业务逻辑处理和数据库操作，两端通过RESTful API进行松耦合的通信。这种架构使得前后端可以并行开发、独立部署，极大地提高了协作效率。在实践中，我掌握了如何使用Zustand管理前端状态、如何通过JWT实现身份认证、如何设计符合REST规范的API接口。这些技术让我真正理解了“数据驱动视图”的含义——前端根据状态渲染界面，后端专注于数据的处理与返回，各司其职，互不干扰。</w:t>
      </w:r>
    </w:p>
    <w:p w14:paraId="131926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学会了数据库设计的规范化原则</w:t>
      </w:r>
    </w:p>
    <w:p w14:paraId="5F09F7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11张数据库表的过程中，我深入理解了关系型数据库的设计原则。从用户表到客户表，从贷款产品表到贷款申请表，再到还款计划和还款记录表，每一张表之间的关系都需要仔细设计外键约束和索引策略。我学会了如何通过规范化设计避免数据冗余，如何通过合理的表结构支撑复杂的业务查询。在迁移脚本的执行中，我遇到了外键约束冲突的问题，这让我意识到表的创建顺序需要精心安排——先创建主表再创建从表，确保依赖关系的正确性。这些经验为后续的数据密集型应用开发奠定了坚实的基础。</w:t>
      </w:r>
    </w:p>
    <w:p w14:paraId="1B89F8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掌握了测试驱动开发的质量保障方法</w:t>
      </w:r>
    </w:p>
    <w:p w14:paraId="327902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D33F0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编写Jest测试用例，我认识到测试不是可有可无的“额外工作”，而是保证代码质量的必要手段。在认证模块和贷款模块的测试编写中，我学会了用supertest模拟HTTP请求、用断言验证响应结果、用覆盖率报告衡量测试的充分性。当看到测试覆盖率报告显示语句覆盖率85%、分支覆盖率78%时，我对哪些代码路径尚未被覆盖有了清晰的认知，这促使我补充了更多的边界测试用例。测试覆盖率不仅仅是数字，它让我有了“全面审视代码执行路径”的工具，从而做出更有信心的代码变更。</w:t>
      </w:r>
    </w:p>
    <w:p w14:paraId="05795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理解了版本控制与CI/CD的工程化实践</w:t>
      </w:r>
    </w:p>
    <w:p w14:paraId="713E5D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使用Git进行版本控制，并通过CNB平台进行代码托管，让我体验了团队协作开发的标准工作流。每次提交都有清晰的commit message，每次推送都能在CNB上看到完整的提交历史，这种可追溯性对于代码审查和问题定位至关重要。而将前端部署到Vercel的经历更让我深受启发——只需一次git push，Vercel就能自动构建、打包并部署到生产环境。这种自动化流程让我理解了“持续集成、持续交付”的核心理念，也让我意识到工程化工具对于开发效率的巨大提升。</w:t>
      </w:r>
    </w:p>
    <w:p w14:paraId="2894F6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关于实验中遇到的挑战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在实验过程中，我也遇到了一些具体的技术挑战。Ant Design图标版本不兼容导致构建失败，我通过逐一排查替换了过时的图标名称（如SettingsOutlined → SettingOutlined）；Zustand状态管理的导入方式与文档示例不一致，我通过查阅最新文档将defineStore替换为create，调整了状态管理代码结构；数据库外键约束冲突导致迁移失败，我重新安排了表的创建顺序，先创建主表再创建从表。这些问题的解决过程让我认识到，在实际开发中，查阅官方文档、耐心调试代码和系统性地分析错误信息，是与技术能力同样重要的素质。每一次报错都是一次学习的机会，逼迫我去理解框架的底层机制。</w:t>
      </w:r>
    </w:p>
    <w:p w14:paraId="6DEA60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74BFA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cs="宋体"/>
          <w:color w:val="FF0000"/>
          <w:sz w:val="24"/>
          <w:szCs w:val="24"/>
          <w:lang w:val="en-US" w:eastAsia="zh-CN"/>
        </w:rPr>
        <w:instrText xml:space="preserve"> HYPERLINK "https://cnb.cool/yym614000/smartbanking" </w:instrTex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eastAsia" w:cs="宋体"/>
          <w:sz w:val="24"/>
          <w:szCs w:val="24"/>
          <w:lang w:val="en-US" w:eastAsia="zh-CN"/>
        </w:rPr>
        <w:t>https://cnb.cool/yym614000/smartbanking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end"/>
      </w:r>
    </w:p>
    <w:p w14:paraId="527E62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BE992">
    <w:pPr>
      <w:jc w:val="center"/>
    </w:pPr>
    <w:r>
      <w:rPr>
        <w:rFonts w:ascii="宋体" w:hAnsi="宋体" w:eastAsia="宋体" w:cs="宋体"/>
        <w:sz w:val="20"/>
        <w:szCs w:val="20"/>
      </w:rPr>
      <w:t xml:space="preserve">第 </w:t>
    </w:r>
    <w:r>
      <w:rPr>
        <w:rFonts w:ascii="宋体" w:hAnsi="宋体" w:eastAsia="宋体" w:cs="宋体"/>
        <w:sz w:val="20"/>
        <w:szCs w:val="20"/>
      </w:rPr>
      <w:fldChar w:fldCharType="begin"/>
    </w:r>
    <w:r>
      <w:rPr>
        <w:rFonts w:ascii="宋体" w:hAnsi="宋体" w:eastAsia="宋体" w:cs="宋体"/>
        <w:sz w:val="20"/>
        <w:szCs w:val="20"/>
      </w:rPr>
      <w:instrText xml:space="preserve">PAGE</w:instrText>
    </w:r>
    <w:r>
      <w:rPr>
        <w:rFonts w:ascii="宋体" w:hAnsi="宋体" w:eastAsia="宋体" w:cs="宋体"/>
        <w:sz w:val="20"/>
        <w:szCs w:val="20"/>
      </w:rPr>
      <w:fldChar w:fldCharType="separate"/>
    </w:r>
    <w:r>
      <w:rPr>
        <w:rFonts w:ascii="宋体" w:hAnsi="宋体" w:eastAsia="宋体" w:cs="宋体"/>
        <w:sz w:val="20"/>
        <w:szCs w:val="20"/>
      </w:rPr>
      <w:fldChar w:fldCharType="end"/>
    </w:r>
    <w:r>
      <w:rPr>
        <w:rFonts w:ascii="宋体" w:hAnsi="宋体" w:eastAsia="宋体" w:cs="宋体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AA35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E93094"/>
    <w:rsid w:val="13980310"/>
    <w:rsid w:val="25170A59"/>
    <w:rsid w:val="770704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  <w:outlineLvl w:val="2"/>
    </w:pPr>
    <w:rPr>
      <w:rFonts w:ascii="黑体" w:hAnsi="黑体" w:eastAsia="黑体" w:cs="黑体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2514</Words>
  <Characters>3751</Characters>
  <TotalTime>8</TotalTime>
  <ScaleCrop>false</ScaleCrop>
  <LinksUpToDate>false</LinksUpToDate>
  <CharactersWithSpaces>3857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2026-06-24T06:49:00Z</dcterms:created>
  <dc:creator>Un-named</dc:creator>
  <cp:lastModifiedBy>杨焰明</cp:lastModifiedBy>
  <dcterms:modified xsi:type="dcterms:W3CDTF">2026-06-27T15:28:02Z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eyJoZGlkIjoiNTkzNmJlNDE0ZTI1ZjFjMzIxNTc5MDg2MmRlMmZlZTEiLCJ1c2VySWQiOiIxMTQ1NzU5ODI3In0=</vt:lpwstr>
  </property>
  <property fmtid="{D5CDD505-2E9C-101B-9397-08002B2CF9AE}" pid="3" name="KSOProductBuildVer">
    <vt:lpwstr>2052-12.1.0.23542</vt:lpwstr>
  </property>
  <property fmtid="{D5CDD505-2E9C-101B-9397-08002B2CF9AE}" pid="4" name="ICV">
    <vt:lpwstr>DE60439D0D314CDC8A10291483FDC919_13</vt:lpwstr>
  </property>
</Properties>
</file>