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41BF47">
      <w:pPr>
        <w:spacing w:before="2500"/>
      </w:pPr>
      <w:bookmarkStart w:id="0" w:name="_GoBack"/>
      <w:bookmarkEnd w:id="0"/>
    </w:p>
    <w:p w14:paraId="599613C6">
      <w:pPr>
        <w:jc w:val="center"/>
      </w:pPr>
      <w:r>
        <w:rPr>
          <w:rFonts w:ascii="黑体" w:hAnsi="黑体" w:eastAsia="黑体" w:cs="黑体"/>
          <w:b/>
          <w:bCs/>
          <w:color w:val="1F4E79"/>
          <w:sz w:val="56"/>
          <w:szCs w:val="56"/>
        </w:rPr>
        <w:t>中小银行客户经理 CRM 系统</w:t>
      </w:r>
    </w:p>
    <w:p w14:paraId="78598BD2">
      <w:pPr>
        <w:spacing w:before="300"/>
        <w:jc w:val="center"/>
      </w:pPr>
      <w:r>
        <w:rPr>
          <w:rFonts w:ascii="黑体" w:hAnsi="黑体" w:eastAsia="黑体" w:cs="黑体"/>
          <w:b/>
          <w:bCs/>
          <w:color w:val="1F4E79"/>
          <w:sz w:val="40"/>
          <w:szCs w:val="40"/>
        </w:rPr>
        <w:t>实验报告</w:t>
      </w:r>
    </w:p>
    <w:p w14:paraId="7895D0A0">
      <w:pPr>
        <w:spacing w:before="1500"/>
      </w:pPr>
    </w:p>
    <w:p w14:paraId="69DF1119">
      <w:pPr>
        <w:jc w:val="center"/>
      </w:pPr>
      <w:r>
        <w:rPr>
          <w:rFonts w:ascii="宋体" w:hAnsi="宋体" w:eastAsia="宋体" w:cs="宋体"/>
          <w:sz w:val="28"/>
          <w:szCs w:val="28"/>
        </w:rPr>
        <w:t>学生交付清单</w:t>
      </w:r>
    </w:p>
    <w:p w14:paraId="08E72D5F">
      <w:pPr>
        <w:spacing w:before="200"/>
        <w:jc w:val="center"/>
      </w:pPr>
      <w:r>
        <w:rPr>
          <w:rFonts w:ascii="宋体" w:hAnsi="宋体" w:eastAsia="宋体" w:cs="宋体"/>
          <w:sz w:val="24"/>
          <w:szCs w:val="24"/>
        </w:rPr>
        <w:t>测试日期：2026-06-26</w:t>
      </w:r>
    </w:p>
    <w:p w14:paraId="5D48E9FF">
      <w:r>
        <w:br w:type="page"/>
      </w:r>
    </w:p>
    <w:p w14:paraId="103B7685">
      <w:pPr>
        <w:pStyle w:val="2"/>
      </w:pPr>
      <w:r>
        <w:t>一、交付物清单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0"/>
        <w:gridCol w:w="2288"/>
        <w:gridCol w:w="2880"/>
        <w:gridCol w:w="3148"/>
      </w:tblGrid>
      <w:tr w14:paraId="36894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9D572">
            <w:r>
              <w:rPr>
                <w:rFonts w:ascii="宋体" w:hAnsi="宋体" w:eastAsia="宋体" w:cs="宋体"/>
                <w:b/>
                <w:bCs/>
                <w:color w:val="FFFFFF"/>
              </w:rPr>
              <w:t>序号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92CEE">
            <w:r>
              <w:rPr>
                <w:rFonts w:ascii="宋体" w:hAnsi="宋体" w:eastAsia="宋体" w:cs="宋体"/>
                <w:b/>
                <w:bCs/>
                <w:color w:val="FFFFFF"/>
              </w:rPr>
              <w:t>交付物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29F05">
            <w:r>
              <w:rPr>
                <w:rFonts w:ascii="宋体" w:hAnsi="宋体" w:eastAsia="宋体" w:cs="宋体"/>
                <w:b/>
                <w:bCs/>
                <w:color w:val="FFFFFF"/>
              </w:rPr>
              <w:t>形式</w:t>
            </w:r>
          </w:p>
        </w:tc>
        <w:tc>
          <w:tcPr>
            <w:tcW w:w="3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D6299">
            <w:r>
              <w:rPr>
                <w:rFonts w:ascii="宋体" w:hAnsi="宋体" w:eastAsia="宋体" w:cs="宋体"/>
                <w:b/>
                <w:bCs/>
                <w:color w:val="FFFFFF"/>
              </w:rPr>
              <w:t>说明</w:t>
            </w:r>
          </w:p>
        </w:tc>
      </w:tr>
      <w:tr w14:paraId="20A3A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92AE4">
            <w:pPr>
              <w:jc w:val="center"/>
            </w:pPr>
            <w:r>
              <w:rPr>
                <w:rFonts w:ascii="宋体" w:hAnsi="宋体" w:eastAsia="宋体" w:cs="宋体"/>
              </w:rPr>
              <w:t>1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1F700">
            <w:pPr>
              <w:jc w:val="left"/>
            </w:pPr>
            <w:r>
              <w:rPr>
                <w:rFonts w:ascii="宋体" w:hAnsi="宋体" w:eastAsia="宋体" w:cs="宋体"/>
              </w:rPr>
              <w:t>功能清单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A7D70">
            <w:pPr>
              <w:jc w:val="left"/>
            </w:pPr>
            <w:r>
              <w:rPr>
                <w:rFonts w:ascii="宋体" w:hAnsi="宋体" w:eastAsia="宋体" w:cs="宋体"/>
              </w:rPr>
              <w:t>features.md</w:t>
            </w:r>
          </w:p>
        </w:tc>
        <w:tc>
          <w:tcPr>
            <w:tcW w:w="3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750DE">
            <w:pPr>
              <w:jc w:val="left"/>
            </w:pPr>
            <w:r>
              <w:rPr>
                <w:rFonts w:ascii="宋体" w:hAnsi="宋体" w:eastAsia="宋体" w:cs="宋体"/>
              </w:rPr>
              <w:t>&gt;= 5 项，含必备功能、可选功能、不做的功能</w:t>
            </w:r>
          </w:p>
        </w:tc>
      </w:tr>
      <w:tr w14:paraId="5D24F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2B3B0">
            <w:pPr>
              <w:jc w:val="center"/>
            </w:pPr>
            <w:r>
              <w:rPr>
                <w:rFonts w:ascii="宋体" w:hAnsi="宋体" w:eastAsia="宋体" w:cs="宋体"/>
              </w:rPr>
              <w:t>2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64213">
            <w:pPr>
              <w:jc w:val="left"/>
            </w:pPr>
            <w:r>
              <w:rPr>
                <w:rFonts w:ascii="宋体" w:hAnsi="宋体" w:eastAsia="宋体" w:cs="宋体"/>
              </w:rPr>
              <w:t>需求文档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F33A5">
            <w:pPr>
              <w:jc w:val="left"/>
            </w:pPr>
            <w:r>
              <w:rPr>
                <w:rFonts w:ascii="宋体" w:hAnsi="宋体" w:eastAsia="宋体" w:cs="宋体"/>
              </w:rPr>
              <w:t>requirements.md</w:t>
            </w:r>
          </w:p>
        </w:tc>
        <w:tc>
          <w:tcPr>
            <w:tcW w:w="3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304FB">
            <w:pPr>
              <w:jc w:val="left"/>
            </w:pPr>
            <w:r>
              <w:rPr>
                <w:rFonts w:ascii="宋体" w:hAnsi="宋体" w:eastAsia="宋体" w:cs="宋体"/>
              </w:rPr>
              <w:t>&gt;= 4 条 R-编号需求，含子需求和业务规则</w:t>
            </w:r>
          </w:p>
        </w:tc>
      </w:tr>
      <w:tr w14:paraId="0AAAA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E29C9">
            <w:pPr>
              <w:jc w:val="center"/>
            </w:pPr>
            <w:r>
              <w:rPr>
                <w:rFonts w:ascii="宋体" w:hAnsi="宋体" w:eastAsia="宋体" w:cs="宋体"/>
              </w:rPr>
              <w:t>3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19EF4">
            <w:pPr>
              <w:jc w:val="left"/>
            </w:pPr>
            <w:r>
              <w:rPr>
                <w:rFonts w:ascii="宋体" w:hAnsi="宋体" w:eastAsia="宋体" w:cs="宋体"/>
              </w:rPr>
              <w:t>ER 图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B67E3">
            <w:pPr>
              <w:jc w:val="left"/>
            </w:pPr>
            <w:r>
              <w:rPr>
                <w:rFonts w:ascii="宋体" w:hAnsi="宋体" w:eastAsia="宋体" w:cs="宋体"/>
              </w:rPr>
              <w:t>figures/crm_er.mmd</w:t>
            </w:r>
          </w:p>
        </w:tc>
        <w:tc>
          <w:tcPr>
            <w:tcW w:w="3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4A0E7">
            <w:pPr>
              <w:jc w:val="left"/>
            </w:pPr>
            <w:r>
              <w:rPr>
                <w:rFonts w:ascii="宋体" w:hAnsi="宋体" w:eastAsia="宋体" w:cs="宋体"/>
              </w:rPr>
              <w:t>Mermaid ER 图，含客户表、产品表、产品持有表、回访记录表、风险预警表</w:t>
            </w:r>
          </w:p>
        </w:tc>
      </w:tr>
      <w:tr w14:paraId="6F039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EBCBF">
            <w:pPr>
              <w:jc w:val="center"/>
            </w:pPr>
            <w:r>
              <w:rPr>
                <w:rFonts w:ascii="宋体" w:hAnsi="宋体" w:eastAsia="宋体" w:cs="宋体"/>
              </w:rPr>
              <w:t>4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4F7C9">
            <w:pPr>
              <w:jc w:val="left"/>
            </w:pPr>
            <w:r>
              <w:rPr>
                <w:rFonts w:ascii="宋体" w:hAnsi="宋体" w:eastAsia="宋体" w:cs="宋体"/>
              </w:rPr>
              <w:t>设计文档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81F28">
            <w:pPr>
              <w:jc w:val="left"/>
            </w:pPr>
            <w:r>
              <w:rPr>
                <w:rFonts w:ascii="宋体" w:hAnsi="宋体" w:eastAsia="宋体" w:cs="宋体"/>
              </w:rPr>
              <w:t>design.md</w:t>
            </w:r>
          </w:p>
        </w:tc>
        <w:tc>
          <w:tcPr>
            <w:tcW w:w="3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DAA51">
            <w:pPr>
              <w:jc w:val="left"/>
            </w:pPr>
            <w:r>
              <w:rPr>
                <w:rFonts w:ascii="宋体" w:hAnsi="宋体" w:eastAsia="宋体" w:cs="宋体"/>
              </w:rPr>
              <w:t>技术选型 + 架构图 + 数据模型 + 界面设计 + 流程图</w:t>
            </w:r>
          </w:p>
        </w:tc>
      </w:tr>
      <w:tr w14:paraId="50524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8C15F">
            <w:pPr>
              <w:jc w:val="center"/>
            </w:pPr>
            <w:r>
              <w:rPr>
                <w:rFonts w:ascii="宋体" w:hAnsi="宋体" w:eastAsia="宋体" w:cs="宋体"/>
              </w:rPr>
              <w:t>5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E7011">
            <w:pPr>
              <w:jc w:val="left"/>
            </w:pPr>
            <w:r>
              <w:rPr>
                <w:rFonts w:ascii="宋体" w:hAnsi="宋体" w:eastAsia="宋体" w:cs="宋体"/>
              </w:rPr>
              <w:t>前端代码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119A2">
            <w:pPr>
              <w:jc w:val="left"/>
            </w:pPr>
            <w:r>
              <w:rPr>
                <w:rFonts w:ascii="宋体" w:hAnsi="宋体" w:eastAsia="宋体" w:cs="宋体"/>
              </w:rPr>
              <w:t>web/index.html</w:t>
            </w:r>
          </w:p>
        </w:tc>
        <w:tc>
          <w:tcPr>
            <w:tcW w:w="3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5908B">
            <w:pPr>
              <w:jc w:val="left"/>
            </w:pPr>
            <w:r>
              <w:rPr>
                <w:rFonts w:ascii="宋体" w:hAnsi="宋体" w:eastAsia="宋体" w:cs="宋体"/>
              </w:rPr>
              <w:t>单文件可运行，含 Tailwind CSS CDN、模拟数据、localStorage 持久化</w:t>
            </w:r>
          </w:p>
        </w:tc>
      </w:tr>
      <w:tr w14:paraId="680E8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3476B">
            <w:pPr>
              <w:jc w:val="center"/>
            </w:pPr>
            <w:r>
              <w:rPr>
                <w:rFonts w:ascii="宋体" w:hAnsi="宋体" w:eastAsia="宋体" w:cs="宋体"/>
              </w:rPr>
              <w:t>6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CE58F">
            <w:pPr>
              <w:jc w:val="left"/>
            </w:pPr>
            <w:r>
              <w:rPr>
                <w:rFonts w:ascii="宋体" w:hAnsi="宋体" w:eastAsia="宋体" w:cs="宋体"/>
              </w:rPr>
              <w:t>测试报告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42F61">
            <w:pPr>
              <w:jc w:val="left"/>
            </w:pPr>
            <w:r>
              <w:rPr>
                <w:rFonts w:ascii="宋体" w:hAnsi="宋体" w:eastAsia="宋体" w:cs="宋体"/>
              </w:rPr>
              <w:t>reports/test_report.md</w:t>
            </w:r>
          </w:p>
        </w:tc>
        <w:tc>
          <w:tcPr>
            <w:tcW w:w="3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D1B0B">
            <w:pPr>
              <w:jc w:val="left"/>
            </w:pPr>
            <w:r>
              <w:rPr>
                <w:rFonts w:ascii="宋体" w:hAnsi="宋体" w:eastAsia="宋体" w:cs="宋体"/>
              </w:rPr>
              <w:t>测试结果与截图说明，7个测试用例全部通过</w:t>
            </w:r>
          </w:p>
        </w:tc>
      </w:tr>
    </w:tbl>
    <w:p w14:paraId="06EFE902">
      <w:r>
        <w:br w:type="page"/>
      </w:r>
    </w:p>
    <w:p w14:paraId="029ABAA4">
      <w:pPr>
        <w:pStyle w:val="2"/>
      </w:pPr>
      <w:r>
        <w:t>二、交付物详细说明</w:t>
      </w:r>
    </w:p>
    <w:p w14:paraId="196D7CA6">
      <w:pPr>
        <w:pStyle w:val="3"/>
      </w:pPr>
      <w:r>
        <w:t>1. 功能清单 (features.md)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026"/>
      </w:tblGrid>
      <w:tr w14:paraId="43C46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63808">
            <w:r>
              <w:rPr>
                <w:rFonts w:ascii="宋体" w:hAnsi="宋体" w:eastAsia="宋体" w:cs="宋体"/>
                <w:b/>
                <w:bCs/>
                <w:color w:val="FFFFFF"/>
              </w:rPr>
              <w:t>分类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C0C5F">
            <w:r>
              <w:rPr>
                <w:rFonts w:ascii="宋体" w:hAnsi="宋体" w:eastAsia="宋体" w:cs="宋体"/>
                <w:b/>
                <w:bCs/>
                <w:color w:val="FFFFFF"/>
              </w:rPr>
              <w:t>功能项</w:t>
            </w:r>
          </w:p>
        </w:tc>
      </w:tr>
      <w:tr w14:paraId="1BCB5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8F23F">
            <w:pPr>
              <w:jc w:val="left"/>
            </w:pPr>
            <w:r>
              <w:rPr>
                <w:rFonts w:ascii="宋体" w:hAnsi="宋体" w:eastAsia="宋体" w:cs="宋体"/>
              </w:rPr>
              <w:t>必备功能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80E24">
            <w:pPr>
              <w:jc w:val="left"/>
            </w:pPr>
            <w:r>
              <w:rPr>
                <w:rFonts w:ascii="宋体" w:hAnsi="宋体" w:eastAsia="宋体" w:cs="宋体"/>
              </w:rPr>
              <w:t>客户信息管理、产品持有查询、客户回访记录</w:t>
            </w:r>
          </w:p>
        </w:tc>
      </w:tr>
      <w:tr w14:paraId="64198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F272C">
            <w:pPr>
              <w:jc w:val="left"/>
            </w:pPr>
            <w:r>
              <w:rPr>
                <w:rFonts w:ascii="宋体" w:hAnsi="宋体" w:eastAsia="宋体" w:cs="宋体"/>
              </w:rPr>
              <w:t>可选功能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498F8">
            <w:pPr>
              <w:jc w:val="left"/>
            </w:pPr>
            <w:r>
              <w:rPr>
                <w:rFonts w:ascii="宋体" w:hAnsi="宋体" w:eastAsia="宋体" w:cs="宋体"/>
              </w:rPr>
              <w:t>客户风险预警、产品推荐工具、任务提醒与跟进计划</w:t>
            </w:r>
          </w:p>
        </w:tc>
      </w:tr>
      <w:tr w14:paraId="51E93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F742D">
            <w:pPr>
              <w:jc w:val="left"/>
            </w:pPr>
            <w:r>
              <w:rPr>
                <w:rFonts w:ascii="宋体" w:hAnsi="宋体" w:eastAsia="宋体" w:cs="宋体"/>
              </w:rPr>
              <w:t>不做的功能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04538">
            <w:pPr>
              <w:jc w:val="left"/>
            </w:pPr>
            <w:r>
              <w:rPr>
                <w:rFonts w:ascii="宋体" w:hAnsi="宋体" w:eastAsia="宋体" w:cs="宋体"/>
              </w:rPr>
              <w:t>复杂数据分析报表、贷款审批流程、客户画像深度分析、跨部门协作流程</w:t>
            </w:r>
          </w:p>
        </w:tc>
      </w:tr>
    </w:tbl>
    <w:p w14:paraId="17C6AF45">
      <w:pPr>
        <w:pStyle w:val="3"/>
      </w:pPr>
      <w:r>
        <w:fldChar w:fldCharType="begin"/>
      </w:r>
      <w:r>
        <w:instrText xml:space="preserve"> HYPERLINK "CRM功能规划.docx" </w:instrText>
      </w:r>
      <w:r>
        <w:fldChar w:fldCharType="separate"/>
      </w:r>
      <w:r>
        <w:rPr>
          <w:rStyle w:val="14"/>
        </w:rPr>
        <w:t>CRM功能规划.docx</w:t>
      </w:r>
      <w:r>
        <w:fldChar w:fldCharType="end"/>
      </w:r>
    </w:p>
    <w:p w14:paraId="55454F99">
      <w:pPr>
        <w:pStyle w:val="3"/>
      </w:pPr>
      <w:r>
        <w:t>2. 需求文档 (requirements.md)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500"/>
        <w:gridCol w:w="1500"/>
        <w:gridCol w:w="2226"/>
      </w:tblGrid>
      <w:tr w14:paraId="3CD6C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67361">
            <w:r>
              <w:rPr>
                <w:rFonts w:ascii="宋体" w:hAnsi="宋体" w:eastAsia="宋体" w:cs="宋体"/>
                <w:b/>
                <w:bCs/>
                <w:color w:val="FFFFFF"/>
              </w:rPr>
              <w:t>需求编号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A967D">
            <w:r>
              <w:rPr>
                <w:rFonts w:ascii="宋体" w:hAnsi="宋体" w:eastAsia="宋体" w:cs="宋体"/>
                <w:b/>
                <w:bCs/>
                <w:color w:val="FFFFFF"/>
              </w:rPr>
              <w:t>需求名称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C9B47">
            <w:r>
              <w:rPr>
                <w:rFonts w:ascii="宋体" w:hAnsi="宋体" w:eastAsia="宋体" w:cs="宋体"/>
                <w:b/>
                <w:bCs/>
                <w:color w:val="FFFFFF"/>
              </w:rPr>
              <w:t>优先级</w:t>
            </w:r>
          </w:p>
        </w:tc>
        <w:tc>
          <w:tcPr>
            <w:tcW w:w="2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65D29">
            <w:r>
              <w:rPr>
                <w:rFonts w:ascii="宋体" w:hAnsi="宋体" w:eastAsia="宋体" w:cs="宋体"/>
                <w:b/>
                <w:bCs/>
                <w:color w:val="FFFFFF"/>
              </w:rPr>
              <w:t>状态</w:t>
            </w:r>
          </w:p>
        </w:tc>
      </w:tr>
      <w:tr w14:paraId="0DBEA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B87AA">
            <w:pPr>
              <w:jc w:val="left"/>
            </w:pPr>
            <w:r>
              <w:rPr>
                <w:rFonts w:ascii="宋体" w:hAnsi="宋体" w:eastAsia="宋体" w:cs="宋体"/>
              </w:rPr>
              <w:t>R-001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55AC9">
            <w:pPr>
              <w:jc w:val="left"/>
            </w:pPr>
            <w:r>
              <w:rPr>
                <w:rFonts w:ascii="宋体" w:hAnsi="宋体" w:eastAsia="宋体" w:cs="宋体"/>
              </w:rPr>
              <w:t>客户信息管理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3C478">
            <w:pPr>
              <w:jc w:val="center"/>
            </w:pPr>
            <w:r>
              <w:rPr>
                <w:rFonts w:ascii="宋体" w:hAnsi="宋体" w:eastAsia="宋体" w:cs="宋体"/>
              </w:rPr>
              <w:t>高</w:t>
            </w:r>
          </w:p>
        </w:tc>
        <w:tc>
          <w:tcPr>
            <w:tcW w:w="2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A64AC">
            <w:pPr>
              <w:jc w:val="center"/>
            </w:pPr>
            <w:r>
              <w:rPr>
                <w:rFonts w:ascii="宋体" w:hAnsi="宋体" w:eastAsia="宋体" w:cs="宋体"/>
              </w:rPr>
              <w:t>已实现</w:t>
            </w:r>
          </w:p>
        </w:tc>
      </w:tr>
      <w:tr w14:paraId="2AFCB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49097">
            <w:pPr>
              <w:jc w:val="left"/>
            </w:pPr>
            <w:r>
              <w:rPr>
                <w:rFonts w:ascii="宋体" w:hAnsi="宋体" w:eastAsia="宋体" w:cs="宋体"/>
              </w:rPr>
              <w:t>R-002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94DC4">
            <w:pPr>
              <w:jc w:val="left"/>
            </w:pPr>
            <w:r>
              <w:rPr>
                <w:rFonts w:ascii="宋体" w:hAnsi="宋体" w:eastAsia="宋体" w:cs="宋体"/>
              </w:rPr>
              <w:t>产品持有查询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E5B2E">
            <w:pPr>
              <w:jc w:val="center"/>
            </w:pPr>
            <w:r>
              <w:rPr>
                <w:rFonts w:ascii="宋体" w:hAnsi="宋体" w:eastAsia="宋体" w:cs="宋体"/>
              </w:rPr>
              <w:t>高</w:t>
            </w:r>
          </w:p>
        </w:tc>
        <w:tc>
          <w:tcPr>
            <w:tcW w:w="2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8BB31">
            <w:pPr>
              <w:jc w:val="center"/>
            </w:pPr>
            <w:r>
              <w:rPr>
                <w:rFonts w:ascii="宋体" w:hAnsi="宋体" w:eastAsia="宋体" w:cs="宋体"/>
              </w:rPr>
              <w:t>已实现</w:t>
            </w:r>
          </w:p>
        </w:tc>
      </w:tr>
      <w:tr w14:paraId="22E50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74535">
            <w:pPr>
              <w:jc w:val="left"/>
            </w:pPr>
            <w:r>
              <w:rPr>
                <w:rFonts w:ascii="宋体" w:hAnsi="宋体" w:eastAsia="宋体" w:cs="宋体"/>
              </w:rPr>
              <w:t>R-003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04811">
            <w:pPr>
              <w:jc w:val="left"/>
            </w:pPr>
            <w:r>
              <w:rPr>
                <w:rFonts w:ascii="宋体" w:hAnsi="宋体" w:eastAsia="宋体" w:cs="宋体"/>
              </w:rPr>
              <w:t>客户回访记录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9EC0B">
            <w:pPr>
              <w:jc w:val="center"/>
            </w:pPr>
            <w:r>
              <w:rPr>
                <w:rFonts w:ascii="宋体" w:hAnsi="宋体" w:eastAsia="宋体" w:cs="宋体"/>
              </w:rPr>
              <w:t>高</w:t>
            </w:r>
          </w:p>
        </w:tc>
        <w:tc>
          <w:tcPr>
            <w:tcW w:w="2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5F00D">
            <w:pPr>
              <w:jc w:val="center"/>
            </w:pPr>
            <w:r>
              <w:rPr>
                <w:rFonts w:ascii="宋体" w:hAnsi="宋体" w:eastAsia="宋体" w:cs="宋体"/>
              </w:rPr>
              <w:t>已实现</w:t>
            </w:r>
          </w:p>
        </w:tc>
      </w:tr>
      <w:tr w14:paraId="0FAA1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B333A">
            <w:pPr>
              <w:jc w:val="left"/>
            </w:pPr>
            <w:r>
              <w:rPr>
                <w:rFonts w:ascii="宋体" w:hAnsi="宋体" w:eastAsia="宋体" w:cs="宋体"/>
              </w:rPr>
              <w:t>R-004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510F0">
            <w:pPr>
              <w:jc w:val="left"/>
            </w:pPr>
            <w:r>
              <w:rPr>
                <w:rFonts w:ascii="宋体" w:hAnsi="宋体" w:eastAsia="宋体" w:cs="宋体"/>
              </w:rPr>
              <w:t>客户风险预警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8CAFD">
            <w:pPr>
              <w:jc w:val="center"/>
            </w:pPr>
            <w:r>
              <w:rPr>
                <w:rFonts w:ascii="宋体" w:hAnsi="宋体" w:eastAsia="宋体" w:cs="宋体"/>
              </w:rPr>
              <w:t>中</w:t>
            </w:r>
          </w:p>
        </w:tc>
        <w:tc>
          <w:tcPr>
            <w:tcW w:w="2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99C0B">
            <w:pPr>
              <w:jc w:val="center"/>
            </w:pPr>
            <w:r>
              <w:rPr>
                <w:rFonts w:ascii="宋体" w:hAnsi="宋体" w:eastAsia="宋体" w:cs="宋体"/>
              </w:rPr>
              <w:t>待评估</w:t>
            </w:r>
          </w:p>
        </w:tc>
      </w:tr>
      <w:tr w14:paraId="7F476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6BBA8">
            <w:pPr>
              <w:jc w:val="left"/>
            </w:pPr>
            <w:r>
              <w:rPr>
                <w:rFonts w:ascii="宋体" w:hAnsi="宋体" w:eastAsia="宋体" w:cs="宋体"/>
              </w:rPr>
              <w:t>R-005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A5ABB">
            <w:pPr>
              <w:jc w:val="left"/>
            </w:pPr>
            <w:r>
              <w:rPr>
                <w:rFonts w:ascii="宋体" w:hAnsi="宋体" w:eastAsia="宋体" w:cs="宋体"/>
              </w:rPr>
              <w:t>产品推荐工具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923FC">
            <w:pPr>
              <w:jc w:val="center"/>
            </w:pPr>
            <w:r>
              <w:rPr>
                <w:rFonts w:ascii="宋体" w:hAnsi="宋体" w:eastAsia="宋体" w:cs="宋体"/>
              </w:rPr>
              <w:t>中</w:t>
            </w:r>
          </w:p>
        </w:tc>
        <w:tc>
          <w:tcPr>
            <w:tcW w:w="2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5FB6F">
            <w:pPr>
              <w:jc w:val="center"/>
            </w:pPr>
            <w:r>
              <w:rPr>
                <w:rFonts w:ascii="宋体" w:hAnsi="宋体" w:eastAsia="宋体" w:cs="宋体"/>
              </w:rPr>
              <w:t>待评估</w:t>
            </w:r>
          </w:p>
        </w:tc>
      </w:tr>
      <w:tr w14:paraId="4AE42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5B049">
            <w:pPr>
              <w:jc w:val="left"/>
            </w:pPr>
            <w:r>
              <w:rPr>
                <w:rFonts w:ascii="宋体" w:hAnsi="宋体" w:eastAsia="宋体" w:cs="宋体"/>
              </w:rPr>
              <w:t>R-006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67CAA">
            <w:pPr>
              <w:jc w:val="left"/>
            </w:pPr>
            <w:r>
              <w:rPr>
                <w:rFonts w:ascii="宋体" w:hAnsi="宋体" w:eastAsia="宋体" w:cs="宋体"/>
              </w:rPr>
              <w:t>任务提醒与跟进计划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08B83">
            <w:pPr>
              <w:jc w:val="center"/>
            </w:pPr>
            <w:r>
              <w:rPr>
                <w:rFonts w:ascii="宋体" w:hAnsi="宋体" w:eastAsia="宋体" w:cs="宋体"/>
              </w:rPr>
              <w:t>中</w:t>
            </w:r>
          </w:p>
        </w:tc>
        <w:tc>
          <w:tcPr>
            <w:tcW w:w="2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56D31">
            <w:pPr>
              <w:jc w:val="center"/>
            </w:pPr>
            <w:r>
              <w:rPr>
                <w:rFonts w:ascii="宋体" w:hAnsi="宋体" w:eastAsia="宋体" w:cs="宋体"/>
              </w:rPr>
              <w:t>待评估</w:t>
            </w:r>
          </w:p>
        </w:tc>
      </w:tr>
    </w:tbl>
    <w:p w14:paraId="13F6863F">
      <w:pPr>
        <w:pStyle w:val="3"/>
      </w:pPr>
      <w:r>
        <w:fldChar w:fldCharType="begin"/>
      </w:r>
      <w:r>
        <w:instrText xml:space="preserve"> HYPERLINK "CRM需求文档.docx" </w:instrText>
      </w:r>
      <w:r>
        <w:fldChar w:fldCharType="separate"/>
      </w:r>
      <w:r>
        <w:rPr>
          <w:rStyle w:val="14"/>
        </w:rPr>
        <w:t>CRM需求文档.docx</w:t>
      </w:r>
      <w:r>
        <w:fldChar w:fldCharType="end"/>
      </w:r>
    </w:p>
    <w:p w14:paraId="415A7B3E">
      <w:pPr>
        <w:pStyle w:val="3"/>
      </w:pPr>
      <w:r>
        <w:t>3. ER 图 (figures/crm_er.mmd)</w:t>
      </w:r>
    </w:p>
    <w:p w14:paraId="05832E4C">
      <w:r>
        <w:t>ER图包含以下5个实体及其关系：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40"/>
        <w:gridCol w:w="1991"/>
        <w:gridCol w:w="2482"/>
        <w:gridCol w:w="2513"/>
      </w:tblGrid>
      <w:tr w14:paraId="20AB6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E8F05">
            <w:r>
              <w:rPr>
                <w:rFonts w:ascii="宋体" w:hAnsi="宋体" w:eastAsia="宋体" w:cs="宋体"/>
                <w:b/>
                <w:bCs/>
                <w:color w:val="FFFFFF"/>
              </w:rPr>
              <w:t>实体名称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D0DBB">
            <w:r>
              <w:rPr>
                <w:rFonts w:ascii="宋体" w:hAnsi="宋体" w:eastAsia="宋体" w:cs="宋体"/>
                <w:b/>
                <w:bCs/>
                <w:color w:val="FFFFFF"/>
              </w:rPr>
              <w:t>主键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2E4A9">
            <w:r>
              <w:rPr>
                <w:rFonts w:ascii="宋体" w:hAnsi="宋体" w:eastAsia="宋体" w:cs="宋体"/>
                <w:b/>
                <w:bCs/>
                <w:color w:val="FFFFFF"/>
              </w:rPr>
              <w:t>外键</w:t>
            </w:r>
          </w:p>
        </w:tc>
        <w:tc>
          <w:tcPr>
            <w:tcW w:w="2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F5D90">
            <w:r>
              <w:rPr>
                <w:rFonts w:ascii="宋体" w:hAnsi="宋体" w:eastAsia="宋体" w:cs="宋体"/>
                <w:b/>
                <w:bCs/>
                <w:color w:val="FFFFFF"/>
              </w:rPr>
              <w:t>主要字段</w:t>
            </w:r>
          </w:p>
        </w:tc>
      </w:tr>
      <w:tr w14:paraId="4F489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874C2">
            <w:pPr>
              <w:jc w:val="left"/>
            </w:pPr>
            <w:r>
              <w:rPr>
                <w:rFonts w:ascii="宋体" w:hAnsi="宋体" w:eastAsia="宋体" w:cs="宋体"/>
              </w:rPr>
              <w:t>customer（客户）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C4900">
            <w:pPr>
              <w:jc w:val="left"/>
            </w:pPr>
            <w:r>
              <w:rPr>
                <w:rFonts w:ascii="宋体" w:hAnsi="宋体" w:eastAsia="宋体" w:cs="宋体"/>
              </w:rPr>
              <w:t>customer_id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EF5DE">
            <w:pPr>
              <w:jc w:val="left"/>
            </w:pPr>
            <w:r>
              <w:rPr>
                <w:rFonts w:ascii="宋体" w:hAnsi="宋体" w:eastAsia="宋体" w:cs="宋体"/>
              </w:rPr>
              <w:t>-</w:t>
            </w:r>
          </w:p>
        </w:tc>
        <w:tc>
          <w:tcPr>
            <w:tcW w:w="2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79638">
            <w:pPr>
              <w:jc w:val="left"/>
            </w:pPr>
            <w:r>
              <w:rPr>
                <w:rFonts w:ascii="宋体" w:hAnsi="宋体" w:eastAsia="宋体" w:cs="宋体"/>
              </w:rPr>
              <w:t>name, phone, gender, age, asset_level</w:t>
            </w:r>
          </w:p>
        </w:tc>
      </w:tr>
      <w:tr w14:paraId="46AE4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225A2">
            <w:pPr>
              <w:jc w:val="left"/>
            </w:pPr>
            <w:r>
              <w:rPr>
                <w:rFonts w:ascii="宋体" w:hAnsi="宋体" w:eastAsia="宋体" w:cs="宋体"/>
              </w:rPr>
              <w:t>product（产品）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C974E">
            <w:pPr>
              <w:jc w:val="left"/>
            </w:pPr>
            <w:r>
              <w:rPr>
                <w:rFonts w:ascii="宋体" w:hAnsi="宋体" w:eastAsia="宋体" w:cs="宋体"/>
              </w:rPr>
              <w:t>product_id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83B9A">
            <w:pPr>
              <w:jc w:val="left"/>
            </w:pPr>
            <w:r>
              <w:rPr>
                <w:rFonts w:ascii="宋体" w:hAnsi="宋体" w:eastAsia="宋体" w:cs="宋体"/>
              </w:rPr>
              <w:t>-</w:t>
            </w:r>
          </w:p>
        </w:tc>
        <w:tc>
          <w:tcPr>
            <w:tcW w:w="2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83CCB">
            <w:pPr>
              <w:jc w:val="left"/>
            </w:pPr>
            <w:r>
              <w:rPr>
                <w:rFonts w:ascii="宋体" w:hAnsi="宋体" w:eastAsia="宋体" w:cs="宋体"/>
              </w:rPr>
              <w:t>product_name, product_type, rate, term</w:t>
            </w:r>
          </w:p>
        </w:tc>
      </w:tr>
      <w:tr w14:paraId="55A9D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F5632">
            <w:pPr>
              <w:jc w:val="left"/>
            </w:pPr>
            <w:r>
              <w:rPr>
                <w:rFonts w:ascii="宋体" w:hAnsi="宋体" w:eastAsia="宋体" w:cs="宋体"/>
              </w:rPr>
              <w:t>product_holding（产品持有）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3B037">
            <w:pPr>
              <w:jc w:val="left"/>
            </w:pPr>
            <w:r>
              <w:rPr>
                <w:rFonts w:ascii="宋体" w:hAnsi="宋体" w:eastAsia="宋体" w:cs="宋体"/>
              </w:rPr>
              <w:t>holding_id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D939A">
            <w:pPr>
              <w:jc w:val="left"/>
            </w:pPr>
            <w:r>
              <w:rPr>
                <w:rFonts w:ascii="宋体" w:hAnsi="宋体" w:eastAsia="宋体" w:cs="宋体"/>
              </w:rPr>
              <w:t>customer_id, product_id</w:t>
            </w:r>
          </w:p>
        </w:tc>
        <w:tc>
          <w:tcPr>
            <w:tcW w:w="2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D6364">
            <w:pPr>
              <w:jc w:val="left"/>
            </w:pPr>
            <w:r>
              <w:rPr>
                <w:rFonts w:ascii="宋体" w:hAnsi="宋体" w:eastAsia="宋体" w:cs="宋体"/>
              </w:rPr>
              <w:t>amount, purchase_date, maturity_date</w:t>
            </w:r>
          </w:p>
        </w:tc>
      </w:tr>
      <w:tr w14:paraId="15C3E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E5F26">
            <w:pPr>
              <w:jc w:val="left"/>
            </w:pPr>
            <w:r>
              <w:rPr>
                <w:rFonts w:ascii="宋体" w:hAnsi="宋体" w:eastAsia="宋体" w:cs="宋体"/>
              </w:rPr>
              <w:t>visit_record（回访记录）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B5184">
            <w:pPr>
              <w:jc w:val="left"/>
            </w:pPr>
            <w:r>
              <w:rPr>
                <w:rFonts w:ascii="宋体" w:hAnsi="宋体" w:eastAsia="宋体" w:cs="宋体"/>
              </w:rPr>
              <w:t>visit_id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0CF42">
            <w:pPr>
              <w:jc w:val="left"/>
            </w:pPr>
            <w:r>
              <w:rPr>
                <w:rFonts w:ascii="宋体" w:hAnsi="宋体" w:eastAsia="宋体" w:cs="宋体"/>
              </w:rPr>
              <w:t>customer_id</w:t>
            </w:r>
          </w:p>
        </w:tc>
        <w:tc>
          <w:tcPr>
            <w:tcW w:w="2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9D0AF">
            <w:pPr>
              <w:jc w:val="left"/>
            </w:pPr>
            <w:r>
              <w:rPr>
                <w:rFonts w:ascii="宋体" w:hAnsi="宋体" w:eastAsia="宋体" w:cs="宋体"/>
              </w:rPr>
              <w:t>visit_type, visit_time, content, satisfaction</w:t>
            </w:r>
          </w:p>
        </w:tc>
      </w:tr>
      <w:tr w14:paraId="567A2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50AC5">
            <w:pPr>
              <w:jc w:val="left"/>
            </w:pPr>
            <w:r>
              <w:rPr>
                <w:rFonts w:ascii="宋体" w:hAnsi="宋体" w:eastAsia="宋体" w:cs="宋体"/>
              </w:rPr>
              <w:t>risk_alert（风险预警）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FABD7">
            <w:pPr>
              <w:jc w:val="left"/>
            </w:pPr>
            <w:r>
              <w:rPr>
                <w:rFonts w:ascii="宋体" w:hAnsi="宋体" w:eastAsia="宋体" w:cs="宋体"/>
              </w:rPr>
              <w:t>alert_id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FB223">
            <w:pPr>
              <w:jc w:val="left"/>
            </w:pPr>
            <w:r>
              <w:rPr>
                <w:rFonts w:ascii="宋体" w:hAnsi="宋体" w:eastAsia="宋体" w:cs="宋体"/>
              </w:rPr>
              <w:t>customer_id</w:t>
            </w:r>
          </w:p>
        </w:tc>
        <w:tc>
          <w:tcPr>
            <w:tcW w:w="2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DF30D">
            <w:pPr>
              <w:jc w:val="left"/>
            </w:pPr>
            <w:r>
              <w:rPr>
                <w:rFonts w:ascii="宋体" w:hAnsi="宋体" w:eastAsia="宋体" w:cs="宋体"/>
              </w:rPr>
              <w:t>alert_type, alert_level, description</w:t>
            </w:r>
          </w:p>
        </w:tc>
      </w:tr>
    </w:tbl>
    <w:p w14:paraId="5B6ACEDA">
      <w:pPr>
        <w:spacing w:before="100"/>
      </w:pPr>
    </w:p>
    <w:p w14:paraId="59360735">
      <w:r>
        <w:rPr>
          <w:b/>
          <w:bCs/>
        </w:rPr>
        <w:t>关系说明：</w:t>
      </w:r>
    </w:p>
    <w:p w14:paraId="12057378">
      <w:pPr>
        <w:pStyle w:val="16"/>
        <w:numPr>
          <w:ilvl w:val="0"/>
          <w:numId w:val="1"/>
        </w:numPr>
      </w:pPr>
      <w:r>
        <w:t>customer 1:N product_holding（客户拥有多个产品持有记录）</w:t>
      </w:r>
    </w:p>
    <w:p w14:paraId="0B49D5ED">
      <w:pPr>
        <w:pStyle w:val="16"/>
        <w:numPr>
          <w:ilvl w:val="0"/>
          <w:numId w:val="1"/>
        </w:numPr>
      </w:pPr>
      <w:r>
        <w:t>product 1:N product_holding（产品被多个客户持有）</w:t>
      </w:r>
    </w:p>
    <w:p w14:paraId="1668E38B">
      <w:pPr>
        <w:pStyle w:val="16"/>
        <w:numPr>
          <w:ilvl w:val="0"/>
          <w:numId w:val="1"/>
        </w:numPr>
      </w:pPr>
      <w:r>
        <w:t>customer 1:N visit_record（客户有多个回访记录）</w:t>
      </w:r>
    </w:p>
    <w:p w14:paraId="5F34EBC0">
      <w:pPr>
        <w:pStyle w:val="16"/>
        <w:numPr>
          <w:ilvl w:val="0"/>
          <w:numId w:val="1"/>
        </w:numPr>
      </w:pPr>
      <w:r>
        <w:t>customer 1:N risk_alert（客户关联多个风险预警）</w:t>
      </w:r>
    </w:p>
    <w:p w14:paraId="7FA3ADBA">
      <w:r>
        <w:fldChar w:fldCharType="begin"/>
      </w:r>
      <w:r>
        <w:instrText xml:space="preserve"> HYPERLINK "CRM_ER图.docx" </w:instrText>
      </w:r>
      <w:r>
        <w:fldChar w:fldCharType="separate"/>
      </w:r>
      <w:r>
        <w:rPr>
          <w:rStyle w:val="14"/>
        </w:rPr>
        <w:t>CRM_ER图.docx</w:t>
      </w:r>
      <w:r>
        <w:fldChar w:fldCharType="end"/>
      </w:r>
      <w:r>
        <w:br w:type="page"/>
      </w:r>
    </w:p>
    <w:p w14:paraId="4C33FF33">
      <w:pPr>
        <w:pStyle w:val="3"/>
      </w:pPr>
      <w:r>
        <w:t>4. 设计文档 (design.md)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026"/>
      </w:tblGrid>
      <w:tr w14:paraId="1E1CE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422F5">
            <w:r>
              <w:rPr>
                <w:rFonts w:ascii="宋体" w:hAnsi="宋体" w:eastAsia="宋体" w:cs="宋体"/>
                <w:b/>
                <w:bCs/>
                <w:color w:val="FFFFFF"/>
              </w:rPr>
              <w:t>章节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1D94E">
            <w:r>
              <w:rPr>
                <w:rFonts w:ascii="宋体" w:hAnsi="宋体" w:eastAsia="宋体" w:cs="宋体"/>
                <w:b/>
                <w:bCs/>
                <w:color w:val="FFFFFF"/>
              </w:rPr>
              <w:t>内容</w:t>
            </w:r>
          </w:p>
        </w:tc>
      </w:tr>
      <w:tr w14:paraId="1C1FA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4476">
            <w:pPr>
              <w:jc w:val="left"/>
            </w:pPr>
            <w:r>
              <w:rPr>
                <w:rFonts w:ascii="宋体" w:hAnsi="宋体" w:eastAsia="宋体" w:cs="宋体"/>
              </w:rPr>
              <w:t>技术选型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1E1A6">
            <w:pPr>
              <w:jc w:val="left"/>
            </w:pPr>
            <w:r>
              <w:rPr>
                <w:rFonts w:ascii="宋体" w:hAnsi="宋体" w:eastAsia="宋体" w:cs="宋体"/>
              </w:rPr>
              <w:t>原生 JavaScript + Tailwind CSS CDN + localStorage + Lucide Icons</w:t>
            </w:r>
          </w:p>
        </w:tc>
      </w:tr>
      <w:tr w14:paraId="41963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C9F1A">
            <w:pPr>
              <w:jc w:val="left"/>
            </w:pPr>
            <w:r>
              <w:rPr>
                <w:rFonts w:ascii="宋体" w:hAnsi="宋体" w:eastAsia="宋体" w:cs="宋体"/>
              </w:rPr>
              <w:t>架构设计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BC11E">
            <w:pPr>
              <w:jc w:val="left"/>
            </w:pPr>
            <w:r>
              <w:rPr>
                <w:rFonts w:ascii="宋体" w:hAnsi="宋体" w:eastAsia="宋体" w:cs="宋体"/>
              </w:rPr>
              <w:t>单页应用（SPA）+ MVC模式，含系统架构图和模块划分</w:t>
            </w:r>
          </w:p>
        </w:tc>
      </w:tr>
      <w:tr w14:paraId="09203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D70B7">
            <w:pPr>
              <w:jc w:val="left"/>
            </w:pPr>
            <w:r>
              <w:rPr>
                <w:rFonts w:ascii="宋体" w:hAnsi="宋体" w:eastAsia="宋体" w:cs="宋体"/>
              </w:rPr>
              <w:t>数据模型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D2696">
            <w:pPr>
              <w:jc w:val="left"/>
            </w:pPr>
            <w:r>
              <w:rPr>
                <w:rFonts w:ascii="宋体" w:hAnsi="宋体" w:eastAsia="宋体" w:cs="宋体"/>
              </w:rPr>
              <w:t>客户数据结构定义，含产品持有和回访记录嵌套数组</w:t>
            </w:r>
          </w:p>
        </w:tc>
      </w:tr>
      <w:tr w14:paraId="3132B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B4E21">
            <w:pPr>
              <w:jc w:val="left"/>
            </w:pPr>
            <w:r>
              <w:rPr>
                <w:rFonts w:ascii="宋体" w:hAnsi="宋体" w:eastAsia="宋体" w:cs="宋体"/>
              </w:rPr>
              <w:t>界面设计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E20EE">
            <w:pPr>
              <w:jc w:val="left"/>
            </w:pPr>
            <w:r>
              <w:rPr>
                <w:rFonts w:ascii="宋体" w:hAnsi="宋体" w:eastAsia="宋体" w:cs="宋体"/>
              </w:rPr>
              <w:t>页面布局、配色方案（蓝色主色调）</w:t>
            </w:r>
          </w:p>
        </w:tc>
      </w:tr>
      <w:tr w14:paraId="391A7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49DAB">
            <w:pPr>
              <w:jc w:val="left"/>
            </w:pPr>
            <w:r>
              <w:rPr>
                <w:rFonts w:ascii="宋体" w:hAnsi="宋体" w:eastAsia="宋体" w:cs="宋体"/>
              </w:rPr>
              <w:t>核心流程图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65398">
            <w:pPr>
              <w:jc w:val="left"/>
            </w:pPr>
            <w:r>
              <w:rPr>
                <w:rFonts w:ascii="宋体" w:hAnsi="宋体" w:eastAsia="宋体" w:cs="宋体"/>
              </w:rPr>
              <w:t>客户列表加载流程、新增客户流程、客户详情查看流程</w:t>
            </w:r>
          </w:p>
        </w:tc>
      </w:tr>
      <w:tr w14:paraId="1F945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EC1ED">
            <w:pPr>
              <w:jc w:val="left"/>
            </w:pPr>
            <w:r>
              <w:rPr>
                <w:rFonts w:ascii="宋体" w:hAnsi="宋体" w:eastAsia="宋体" w:cs="宋体"/>
              </w:rPr>
              <w:t>性能优化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E51D7">
            <w:pPr>
              <w:jc w:val="left"/>
            </w:pPr>
            <w:r>
              <w:rPr>
                <w:rFonts w:ascii="宋体" w:hAnsi="宋体" w:eastAsia="宋体" w:cs="宋体"/>
              </w:rPr>
              <w:t>渲染优化、搜索优化、数据缓存</w:t>
            </w:r>
          </w:p>
        </w:tc>
      </w:tr>
      <w:tr w14:paraId="04095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6353F">
            <w:pPr>
              <w:jc w:val="left"/>
            </w:pPr>
            <w:r>
              <w:rPr>
                <w:rFonts w:ascii="宋体" w:hAnsi="宋体" w:eastAsia="宋体" w:cs="宋体"/>
              </w:rPr>
              <w:t>安全考虑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BDE8D">
            <w:pPr>
              <w:jc w:val="left"/>
            </w:pPr>
            <w:r>
              <w:rPr>
                <w:rFonts w:ascii="宋体" w:hAnsi="宋体" w:eastAsia="宋体" w:cs="宋体"/>
              </w:rPr>
              <w:t>敏感信息脱敏、输入验证</w:t>
            </w:r>
          </w:p>
        </w:tc>
      </w:tr>
    </w:tbl>
    <w:p w14:paraId="37FDAF55">
      <w:pPr>
        <w:pStyle w:val="3"/>
      </w:pPr>
      <w:r>
        <w:t>5. 前端代码 (web/index.html)</w:t>
      </w:r>
    </w:p>
    <w:p w14:paraId="1FC4433D">
      <w:r>
        <w:t>单文件 HTML 应用，包含以下特性：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026"/>
      </w:tblGrid>
      <w:tr w14:paraId="32DC7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4554D">
            <w:r>
              <w:rPr>
                <w:rFonts w:ascii="宋体" w:hAnsi="宋体" w:eastAsia="宋体" w:cs="宋体"/>
                <w:b/>
                <w:bCs/>
                <w:color w:val="FFFFFF"/>
              </w:rPr>
              <w:t>特性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78E34">
            <w:r>
              <w:rPr>
                <w:rFonts w:ascii="宋体" w:hAnsi="宋体" w:eastAsia="宋体" w:cs="宋体"/>
                <w:b/>
                <w:bCs/>
                <w:color w:val="FFFFFF"/>
              </w:rPr>
              <w:t>实现方式</w:t>
            </w:r>
          </w:p>
        </w:tc>
      </w:tr>
      <w:tr w14:paraId="50FF7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B7051">
            <w:pPr>
              <w:jc w:val="left"/>
            </w:pPr>
            <w:r>
              <w:rPr>
                <w:rFonts w:ascii="宋体" w:hAnsi="宋体" w:eastAsia="宋体" w:cs="宋体"/>
              </w:rPr>
              <w:t>单文件架构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8B024">
            <w:pPr>
              <w:jc w:val="left"/>
            </w:pPr>
            <w:r>
              <w:rPr>
                <w:rFonts w:ascii="宋体" w:hAnsi="宋体" w:eastAsia="宋体" w:cs="宋体"/>
              </w:rPr>
              <w:t>HTML + CSS（Tailwind）+ JavaScript 全部在一个文件中</w:t>
            </w:r>
          </w:p>
        </w:tc>
      </w:tr>
      <w:tr w14:paraId="2439A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D8457">
            <w:pPr>
              <w:jc w:val="left"/>
            </w:pPr>
            <w:r>
              <w:rPr>
                <w:rFonts w:ascii="宋体" w:hAnsi="宋体" w:eastAsia="宋体" w:cs="宋体"/>
              </w:rPr>
              <w:t>Tailwind CSS CDN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4B108">
            <w:pPr>
              <w:jc w:val="left"/>
            </w:pPr>
            <w:r>
              <w:rPr>
                <w:rFonts w:ascii="宋体" w:hAnsi="宋体" w:eastAsia="宋体" w:cs="宋体"/>
              </w:rPr>
              <w:t>通过 CDN 引入，无需本地安装</w:t>
            </w:r>
          </w:p>
        </w:tc>
      </w:tr>
      <w:tr w14:paraId="0DD71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CBF79">
            <w:pPr>
              <w:jc w:val="left"/>
            </w:pPr>
            <w:r>
              <w:rPr>
                <w:rFonts w:ascii="宋体" w:hAnsi="宋体" w:eastAsia="宋体" w:cs="宋体"/>
              </w:rPr>
              <w:t>模拟数据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D26F2">
            <w:pPr>
              <w:jc w:val="left"/>
            </w:pPr>
            <w:r>
              <w:rPr>
                <w:rFonts w:ascii="宋体" w:hAnsi="宋体" w:eastAsia="宋体" w:cs="宋体"/>
              </w:rPr>
              <w:t>6 条客户记录，包含姓名、手机号、资产等级、产品持有、回访记录</w:t>
            </w:r>
          </w:p>
        </w:tc>
      </w:tr>
      <w:tr w14:paraId="441EC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BC8AD">
            <w:pPr>
              <w:jc w:val="left"/>
            </w:pPr>
            <w:r>
              <w:rPr>
                <w:rFonts w:ascii="宋体" w:hAnsi="宋体" w:eastAsia="宋体" w:cs="宋体"/>
              </w:rPr>
              <w:t>客户列表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B6792">
            <w:pPr>
              <w:jc w:val="left"/>
            </w:pPr>
            <w:r>
              <w:rPr>
                <w:rFonts w:ascii="宋体" w:hAnsi="宋体" w:eastAsia="宋体" w:cs="宋体"/>
              </w:rPr>
              <w:t>支持搜索过滤（编号/姓名/手机号），资产等级颜色区分</w:t>
            </w:r>
          </w:p>
        </w:tc>
      </w:tr>
      <w:tr w14:paraId="15500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3CFF2">
            <w:pPr>
              <w:jc w:val="left"/>
            </w:pPr>
            <w:r>
              <w:rPr>
                <w:rFonts w:ascii="宋体" w:hAnsi="宋体" w:eastAsia="宋体" w:cs="宋体"/>
              </w:rPr>
              <w:t>客户详情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5947C">
            <w:pPr>
              <w:jc w:val="left"/>
            </w:pPr>
            <w:r>
              <w:rPr>
                <w:rFonts w:ascii="宋体" w:hAnsi="宋体" w:eastAsia="宋体" w:cs="宋体"/>
              </w:rPr>
              <w:t>展示基本信息、客户标签、产品持有、回访记录，支持编辑和删除</w:t>
            </w:r>
          </w:p>
        </w:tc>
      </w:tr>
      <w:tr w14:paraId="74B38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AA8F7">
            <w:pPr>
              <w:jc w:val="left"/>
            </w:pPr>
            <w:r>
              <w:rPr>
                <w:rFonts w:ascii="宋体" w:hAnsi="宋体" w:eastAsia="宋体" w:cs="宋体"/>
              </w:rPr>
              <w:t>新增客户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06814">
            <w:pPr>
              <w:jc w:val="left"/>
            </w:pPr>
            <w:r>
              <w:rPr>
                <w:rFonts w:ascii="宋体" w:hAnsi="宋体" w:eastAsia="宋体" w:cs="宋体"/>
              </w:rPr>
              <w:t>表单填写，自动生成编号，验证必填字段</w:t>
            </w:r>
          </w:p>
        </w:tc>
      </w:tr>
      <w:tr w14:paraId="66664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816AD">
            <w:pPr>
              <w:jc w:val="left"/>
            </w:pPr>
            <w:r>
              <w:rPr>
                <w:rFonts w:ascii="宋体" w:hAnsi="宋体" w:eastAsia="宋体" w:cs="宋体"/>
              </w:rPr>
              <w:t>localStorage 持久化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2911E">
            <w:pPr>
              <w:jc w:val="left"/>
            </w:pPr>
            <w:r>
              <w:rPr>
                <w:rFonts w:ascii="宋体" w:hAnsi="宋体" w:eastAsia="宋体" w:cs="宋体"/>
              </w:rPr>
              <w:t>数据自动保存到本地存储，刷新页面不丢失</w:t>
            </w:r>
          </w:p>
        </w:tc>
      </w:tr>
      <w:tr w14:paraId="78995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8E0AB">
            <w:pPr>
              <w:jc w:val="left"/>
            </w:pPr>
            <w:r>
              <w:rPr>
                <w:rFonts w:ascii="宋体" w:hAnsi="宋体" w:eastAsia="宋体" w:cs="宋体"/>
              </w:rPr>
              <w:t>统计概览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2D50D">
            <w:pPr>
              <w:jc w:val="left"/>
            </w:pPr>
            <w:r>
              <w:rPr>
                <w:rFonts w:ascii="宋体" w:hAnsi="宋体" w:eastAsia="宋体" w:cs="宋体"/>
              </w:rPr>
              <w:t>客户总数、高净值客户数、本周新增数</w:t>
            </w:r>
          </w:p>
        </w:tc>
      </w:tr>
    </w:tbl>
    <w:p w14:paraId="244A1C65">
      <w:pPr>
        <w:pStyle w:val="3"/>
      </w:pPr>
      <w:r>
        <w:t>6. 测试报告 (reports/test_report.md)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2000"/>
        <w:gridCol w:w="3526"/>
      </w:tblGrid>
      <w:tr w14:paraId="4B6C3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FFD8A">
            <w:r>
              <w:rPr>
                <w:rFonts w:ascii="宋体" w:hAnsi="宋体" w:eastAsia="宋体" w:cs="宋体"/>
                <w:b/>
                <w:bCs/>
                <w:color w:val="FFFFFF"/>
              </w:rPr>
              <w:t>测试用例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83845">
            <w:r>
              <w:rPr>
                <w:rFonts w:ascii="宋体" w:hAnsi="宋体" w:eastAsia="宋体" w:cs="宋体"/>
                <w:b/>
                <w:bCs/>
                <w:color w:val="FFFFFF"/>
              </w:rPr>
              <w:t>结果</w:t>
            </w:r>
          </w:p>
        </w:tc>
        <w:tc>
          <w:tcPr>
            <w:tcW w:w="3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E99EC">
            <w:r>
              <w:rPr>
                <w:rFonts w:ascii="宋体" w:hAnsi="宋体" w:eastAsia="宋体" w:cs="宋体"/>
                <w:b/>
                <w:bCs/>
                <w:color w:val="FFFFFF"/>
              </w:rPr>
              <w:t>说明</w:t>
            </w:r>
          </w:p>
        </w:tc>
      </w:tr>
      <w:tr w14:paraId="62137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96432">
            <w:pPr>
              <w:jc w:val="left"/>
            </w:pPr>
            <w:r>
              <w:rPr>
                <w:rFonts w:ascii="宋体" w:hAnsi="宋体" w:eastAsia="宋体" w:cs="宋体"/>
              </w:rPr>
              <w:t>TC-001：客户列表显示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E9E67">
            <w:pPr>
              <w:jc w:val="center"/>
            </w:pPr>
            <w:r>
              <w:rPr>
                <w:rFonts w:ascii="宋体" w:hAnsi="宋体" w:eastAsia="宋体" w:cs="宋体"/>
              </w:rPr>
              <w:t>✅ 通过</w:t>
            </w:r>
          </w:p>
        </w:tc>
        <w:tc>
          <w:tcPr>
            <w:tcW w:w="3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A66DF">
            <w:pPr>
              <w:jc w:val="left"/>
            </w:pPr>
            <w:r>
              <w:rPr>
                <w:rFonts w:ascii="宋体" w:hAnsi="宋体" w:eastAsia="宋体" w:cs="宋体"/>
              </w:rPr>
              <w:t>页面加载正常，6条数据显示完整</w:t>
            </w:r>
          </w:p>
        </w:tc>
      </w:tr>
      <w:tr w14:paraId="27C43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52EB2">
            <w:pPr>
              <w:jc w:val="left"/>
            </w:pPr>
            <w:r>
              <w:rPr>
                <w:rFonts w:ascii="宋体" w:hAnsi="宋体" w:eastAsia="宋体" w:cs="宋体"/>
              </w:rPr>
              <w:t>TC-002：客户详情查看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AB0EE">
            <w:pPr>
              <w:jc w:val="center"/>
            </w:pPr>
            <w:r>
              <w:rPr>
                <w:rFonts w:ascii="宋体" w:hAnsi="宋体" w:eastAsia="宋体" w:cs="宋体"/>
              </w:rPr>
              <w:t>✅ 通过</w:t>
            </w:r>
          </w:p>
        </w:tc>
        <w:tc>
          <w:tcPr>
            <w:tcW w:w="3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1ADE7">
            <w:pPr>
              <w:jc w:val="left"/>
            </w:pPr>
            <w:r>
              <w:rPr>
                <w:rFonts w:ascii="宋体" w:hAnsi="宋体" w:eastAsia="宋体" w:cs="宋体"/>
              </w:rPr>
              <w:t>详情页信息完整，产品/回访记录显示正常</w:t>
            </w:r>
          </w:p>
        </w:tc>
      </w:tr>
      <w:tr w14:paraId="702FC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EEB47">
            <w:pPr>
              <w:jc w:val="left"/>
            </w:pPr>
            <w:r>
              <w:rPr>
                <w:rFonts w:ascii="宋体" w:hAnsi="宋体" w:eastAsia="宋体" w:cs="宋体"/>
              </w:rPr>
              <w:t>TC-003：新增客户功能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BFE7E">
            <w:pPr>
              <w:jc w:val="center"/>
            </w:pPr>
            <w:r>
              <w:rPr>
                <w:rFonts w:ascii="宋体" w:hAnsi="宋体" w:eastAsia="宋体" w:cs="宋体"/>
              </w:rPr>
              <w:t>✅ 通过</w:t>
            </w:r>
          </w:p>
        </w:tc>
        <w:tc>
          <w:tcPr>
            <w:tcW w:w="3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195CD">
            <w:pPr>
              <w:jc w:val="left"/>
            </w:pPr>
            <w:r>
              <w:rPr>
                <w:rFonts w:ascii="宋体" w:hAnsi="宋体" w:eastAsia="宋体" w:cs="宋体"/>
              </w:rPr>
              <w:t>新增成功，数据保存正确</w:t>
            </w:r>
          </w:p>
        </w:tc>
      </w:tr>
      <w:tr w14:paraId="2F5D5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BD981">
            <w:pPr>
              <w:jc w:val="left"/>
            </w:pPr>
            <w:r>
              <w:rPr>
                <w:rFonts w:ascii="宋体" w:hAnsi="宋体" w:eastAsia="宋体" w:cs="宋体"/>
              </w:rPr>
              <w:t>TC-004：数据持久化验证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5C5BF">
            <w:pPr>
              <w:jc w:val="center"/>
            </w:pPr>
            <w:r>
              <w:rPr>
                <w:rFonts w:ascii="宋体" w:hAnsi="宋体" w:eastAsia="宋体" w:cs="宋体"/>
              </w:rPr>
              <w:t>✅ 通过</w:t>
            </w:r>
          </w:p>
        </w:tc>
        <w:tc>
          <w:tcPr>
            <w:tcW w:w="3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0B141">
            <w:pPr>
              <w:jc w:val="left"/>
            </w:pPr>
            <w:r>
              <w:rPr>
                <w:rFonts w:ascii="宋体" w:hAnsi="宋体" w:eastAsia="宋体" w:cs="宋体"/>
              </w:rPr>
              <w:t>localStorage 持久化正常</w:t>
            </w:r>
          </w:p>
        </w:tc>
      </w:tr>
      <w:tr w14:paraId="335D7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0B58A">
            <w:pPr>
              <w:jc w:val="left"/>
            </w:pPr>
            <w:r>
              <w:rPr>
                <w:rFonts w:ascii="宋体" w:hAnsi="宋体" w:eastAsia="宋体" w:cs="宋体"/>
              </w:rPr>
              <w:t>TC-005：客户搜索功能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3C38C">
            <w:pPr>
              <w:jc w:val="center"/>
            </w:pPr>
            <w:r>
              <w:rPr>
                <w:rFonts w:ascii="宋体" w:hAnsi="宋体" w:eastAsia="宋体" w:cs="宋体"/>
              </w:rPr>
              <w:t>✅ 通过</w:t>
            </w:r>
          </w:p>
        </w:tc>
        <w:tc>
          <w:tcPr>
            <w:tcW w:w="3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7CB98">
            <w:pPr>
              <w:jc w:val="left"/>
            </w:pPr>
            <w:r>
              <w:rPr>
                <w:rFonts w:ascii="宋体" w:hAnsi="宋体" w:eastAsia="宋体" w:cs="宋体"/>
              </w:rPr>
              <w:t>搜索过滤正常，响应迅速</w:t>
            </w:r>
          </w:p>
        </w:tc>
      </w:tr>
      <w:tr w14:paraId="5EB52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C67D6">
            <w:pPr>
              <w:jc w:val="left"/>
            </w:pPr>
            <w:r>
              <w:rPr>
                <w:rFonts w:ascii="宋体" w:hAnsi="宋体" w:eastAsia="宋体" w:cs="宋体"/>
              </w:rPr>
              <w:t>TC-006：客户编辑功能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EFC95">
            <w:pPr>
              <w:jc w:val="center"/>
            </w:pPr>
            <w:r>
              <w:rPr>
                <w:rFonts w:ascii="宋体" w:hAnsi="宋体" w:eastAsia="宋体" w:cs="宋体"/>
              </w:rPr>
              <w:t>✅ 通过</w:t>
            </w:r>
          </w:p>
        </w:tc>
        <w:tc>
          <w:tcPr>
            <w:tcW w:w="3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05366">
            <w:pPr>
              <w:jc w:val="left"/>
            </w:pPr>
            <w:r>
              <w:rPr>
                <w:rFonts w:ascii="宋体" w:hAnsi="宋体" w:eastAsia="宋体" w:cs="宋体"/>
              </w:rPr>
              <w:t>编辑保存正常，数据同步更新</w:t>
            </w:r>
          </w:p>
        </w:tc>
      </w:tr>
      <w:tr w14:paraId="45E08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C351A">
            <w:pPr>
              <w:jc w:val="left"/>
            </w:pPr>
            <w:r>
              <w:rPr>
                <w:rFonts w:ascii="宋体" w:hAnsi="宋体" w:eastAsia="宋体" w:cs="宋体"/>
              </w:rPr>
              <w:t>TC-007：客户删除功能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6D9A9">
            <w:pPr>
              <w:jc w:val="center"/>
            </w:pPr>
            <w:r>
              <w:rPr>
                <w:rFonts w:ascii="宋体" w:hAnsi="宋体" w:eastAsia="宋体" w:cs="宋体"/>
              </w:rPr>
              <w:t>✅ 通过</w:t>
            </w:r>
          </w:p>
        </w:tc>
        <w:tc>
          <w:tcPr>
            <w:tcW w:w="3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BB78C">
            <w:pPr>
              <w:jc w:val="left"/>
            </w:pPr>
            <w:r>
              <w:rPr>
                <w:rFonts w:ascii="宋体" w:hAnsi="宋体" w:eastAsia="宋体" w:cs="宋体"/>
              </w:rPr>
              <w:t>删除成功，统计数据更新</w:t>
            </w:r>
          </w:p>
        </w:tc>
      </w:tr>
    </w:tbl>
    <w:p w14:paraId="356EB098">
      <w:pPr>
        <w:spacing w:before="200"/>
      </w:pPr>
    </w:p>
    <w:p w14:paraId="4F906531">
      <w:r>
        <w:rPr>
          <w:b/>
          <w:bCs/>
        </w:rPr>
        <w:t>测试结论：</w:t>
      </w:r>
      <w:r>
        <w:t>所有测试用例均通过，CRM 系统功能正常。</w:t>
      </w:r>
    </w:p>
    <w:p w14:paraId="504AD21D">
      <w:r>
        <w:fldChar w:fldCharType="begin"/>
      </w:r>
      <w:r>
        <w:instrText xml:space="preserve"> HYPERLINK "CRM测试报告.docx" </w:instrText>
      </w:r>
      <w:r>
        <w:fldChar w:fldCharType="separate"/>
      </w:r>
      <w:r>
        <w:rPr>
          <w:rStyle w:val="14"/>
        </w:rPr>
        <w:t>CRM测试报告.docx</w:t>
      </w:r>
      <w:r>
        <w:fldChar w:fldCharType="end"/>
      </w:r>
      <w:r>
        <w:br w:type="page"/>
      </w:r>
    </w:p>
    <w:p w14:paraId="777EDCEB">
      <w:pPr>
        <w:pStyle w:val="2"/>
      </w:pPr>
      <w:r>
        <w:t>三、验收标准</w:t>
      </w:r>
    </w:p>
    <w:p w14:paraId="6F889110">
      <w:r>
        <w:t>index.html 能在浏览器中打开，能完成"客户列表查看 + 新增"。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69"/>
        <w:gridCol w:w="2397"/>
        <w:gridCol w:w="2760"/>
      </w:tblGrid>
      <w:tr w14:paraId="040B4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564B9">
            <w:r>
              <w:rPr>
                <w:rFonts w:ascii="宋体" w:hAnsi="宋体" w:eastAsia="宋体" w:cs="宋体"/>
                <w:b/>
                <w:bCs/>
                <w:color w:val="FFFFFF"/>
              </w:rPr>
              <w:t>验收项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90310">
            <w:r>
              <w:rPr>
                <w:rFonts w:ascii="宋体" w:hAnsi="宋体" w:eastAsia="宋体" w:cs="宋体"/>
                <w:b/>
                <w:bCs/>
                <w:color w:val="FFFFFF"/>
              </w:rPr>
              <w:t>状态</w:t>
            </w:r>
          </w:p>
        </w:tc>
        <w:tc>
          <w:tcPr>
            <w:tcW w:w="2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7079A">
            <w:r>
              <w:rPr>
                <w:rFonts w:ascii="宋体" w:hAnsi="宋体" w:eastAsia="宋体" w:cs="宋体"/>
                <w:b/>
                <w:bCs/>
                <w:color w:val="FFFFFF"/>
              </w:rPr>
              <w:t>验证方式</w:t>
            </w:r>
          </w:p>
        </w:tc>
      </w:tr>
      <w:tr w14:paraId="0054B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71DAE">
            <w:pPr>
              <w:jc w:val="left"/>
            </w:pPr>
            <w:r>
              <w:rPr>
                <w:rFonts w:ascii="宋体" w:hAnsi="宋体" w:eastAsia="宋体" w:cs="宋体"/>
              </w:rPr>
              <w:t>index.html 能在浏览器中打开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7EC03">
            <w:pPr>
              <w:jc w:val="center"/>
            </w:pPr>
            <w:r>
              <w:rPr>
                <w:rFonts w:ascii="宋体" w:hAnsi="宋体" w:eastAsia="宋体" w:cs="宋体"/>
              </w:rPr>
              <w:t>✅ 通过</w:t>
            </w:r>
          </w:p>
        </w:tc>
        <w:tc>
          <w:tcPr>
            <w:tcW w:w="2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C79B9">
            <w:pPr>
              <w:jc w:val="left"/>
            </w:pPr>
            <w:r>
              <w:rPr>
                <w:rFonts w:ascii="宋体" w:hAnsi="宋体" w:eastAsia="宋体" w:cs="宋体"/>
              </w:rPr>
              <w:t>访问 http://localhost:8080</w:t>
            </w:r>
          </w:p>
        </w:tc>
      </w:tr>
      <w:tr w14:paraId="76ECC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C38A2">
            <w:pPr>
              <w:jc w:val="left"/>
            </w:pPr>
            <w:r>
              <w:rPr>
                <w:rFonts w:ascii="宋体" w:hAnsi="宋体" w:eastAsia="宋体" w:cs="宋体"/>
              </w:rPr>
              <w:t>客户列表查看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6F4AC">
            <w:pPr>
              <w:jc w:val="center"/>
            </w:pPr>
            <w:r>
              <w:rPr>
                <w:rFonts w:ascii="宋体" w:hAnsi="宋体" w:eastAsia="宋体" w:cs="宋体"/>
              </w:rPr>
              <w:t>✅ 通过</w:t>
            </w:r>
          </w:p>
        </w:tc>
        <w:tc>
          <w:tcPr>
            <w:tcW w:w="2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B87E1">
            <w:pPr>
              <w:jc w:val="left"/>
            </w:pPr>
            <w:r>
              <w:rPr>
                <w:rFonts w:ascii="宋体" w:hAnsi="宋体" w:eastAsia="宋体" w:cs="宋体"/>
              </w:rPr>
              <w:t>首页显示6条客户记录</w:t>
            </w:r>
          </w:p>
        </w:tc>
      </w:tr>
      <w:tr w14:paraId="6B303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7F07A">
            <w:pPr>
              <w:jc w:val="left"/>
            </w:pPr>
            <w:r>
              <w:rPr>
                <w:rFonts w:ascii="宋体" w:hAnsi="宋体" w:eastAsia="宋体" w:cs="宋体"/>
              </w:rPr>
              <w:t>新增客户功能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D5B2D">
            <w:pPr>
              <w:jc w:val="center"/>
            </w:pPr>
            <w:r>
              <w:rPr>
                <w:rFonts w:ascii="宋体" w:hAnsi="宋体" w:eastAsia="宋体" w:cs="宋体"/>
              </w:rPr>
              <w:t>✅ 通过</w:t>
            </w:r>
          </w:p>
        </w:tc>
        <w:tc>
          <w:tcPr>
            <w:tcW w:w="2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ACE53">
            <w:pPr>
              <w:jc w:val="left"/>
            </w:pPr>
            <w:r>
              <w:rPr>
                <w:rFonts w:ascii="宋体" w:hAnsi="宋体" w:eastAsia="宋体" w:cs="宋体"/>
              </w:rPr>
              <w:t>填写表单后成功创建客户</w:t>
            </w:r>
          </w:p>
        </w:tc>
      </w:tr>
      <w:tr w14:paraId="454CE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A7235">
            <w:pPr>
              <w:jc w:val="left"/>
            </w:pPr>
            <w:r>
              <w:rPr>
                <w:rFonts w:ascii="宋体" w:hAnsi="宋体" w:eastAsia="宋体" w:cs="宋体"/>
              </w:rPr>
              <w:t>数据持久化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EA95E">
            <w:pPr>
              <w:jc w:val="center"/>
            </w:pPr>
            <w:r>
              <w:rPr>
                <w:rFonts w:ascii="宋体" w:hAnsi="宋体" w:eastAsia="宋体" w:cs="宋体"/>
              </w:rPr>
              <w:t>✅ 通过</w:t>
            </w:r>
          </w:p>
        </w:tc>
        <w:tc>
          <w:tcPr>
            <w:tcW w:w="2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2D54D">
            <w:pPr>
              <w:jc w:val="left"/>
            </w:pPr>
            <w:r>
              <w:rPr>
                <w:rFonts w:ascii="宋体" w:hAnsi="宋体" w:eastAsia="宋体" w:cs="宋体"/>
              </w:rPr>
              <w:t>刷新页面后数据不丢失</w:t>
            </w:r>
          </w:p>
        </w:tc>
      </w:tr>
    </w:tbl>
    <w:p w14:paraId="3E59FE01">
      <w:pPr>
        <w:spacing w:after="120" w:line="360" w:lineRule="auto"/>
        <w:ind w:left="0" w:leftChars="0" w:firstLine="480" w:firstLineChars="200"/>
        <w:jc w:val="both"/>
        <w:rPr>
          <w:rFonts w:ascii="微软雅黑" w:hAnsi="微软雅黑" w:eastAsia="宋体" w:cs="微软雅黑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</w:pPr>
      <w:r>
        <w:rPr>
          <w:rFonts w:ascii="微软雅黑" w:hAnsi="微软雅黑" w:eastAsia="宋体" w:cs="微软雅黑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fldChar w:fldCharType="begin"/>
      </w:r>
      <w:r>
        <w:rPr>
          <w:rFonts w:ascii="微软雅黑" w:hAnsi="微软雅黑" w:eastAsia="宋体" w:cs="微软雅黑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instrText xml:space="preserve"> HYPERLINK "http://localhost:8080" </w:instrText>
      </w:r>
      <w:r>
        <w:rPr>
          <w:rFonts w:ascii="微软雅黑" w:hAnsi="微软雅黑" w:eastAsia="宋体" w:cs="微软雅黑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fldChar w:fldCharType="separate"/>
      </w:r>
      <w:r>
        <w:rPr>
          <w:rStyle w:val="14"/>
          <w:rFonts w:ascii="微软雅黑" w:hAnsi="微软雅黑" w:eastAsia="宋体" w:cs="微软雅黑"/>
          <w:b w:val="0"/>
          <w:i w:val="0"/>
          <w:iCs w:val="0"/>
          <w:caps w:val="0"/>
          <w:strike w:val="0"/>
          <w:spacing w:val="0"/>
          <w:sz w:val="24"/>
          <w:szCs w:val="16"/>
        </w:rPr>
        <w:t>http://localhost:8080</w:t>
      </w:r>
      <w:r>
        <w:rPr>
          <w:rFonts w:ascii="微软雅黑" w:hAnsi="微软雅黑" w:eastAsia="宋体" w:cs="微软雅黑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fldChar w:fldCharType="end"/>
      </w:r>
    </w:p>
    <w:p w14:paraId="22F29061">
      <w:pPr>
        <w:spacing w:after="120" w:line="360" w:lineRule="auto"/>
        <w:ind w:left="0" w:leftChars="0" w:firstLine="480" w:firstLineChars="200"/>
        <w:jc w:val="both"/>
        <w:rPr>
          <w:rFonts w:ascii="微软雅黑" w:hAnsi="微软雅黑" w:eastAsia="宋体" w:cs="微软雅黑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</w:pPr>
      <w:r>
        <w:drawing>
          <wp:inline distT="0" distB="0" distL="114300" distR="114300">
            <wp:extent cx="5720715" cy="3396615"/>
            <wp:effectExtent l="0" t="0" r="952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9933C">
      <w:pPr>
        <w:pStyle w:val="2"/>
      </w:pPr>
      <w:r>
        <w:t>四、BMAD 实践反思</w:t>
      </w:r>
    </w:p>
    <w:p w14:paraId="11556152">
      <w:pPr>
        <w:pStyle w:val="3"/>
      </w:pPr>
      <w:r>
        <w:t>1. BMAD 五个阶段中哪个最关键？为什么？</w:t>
      </w:r>
    </w:p>
    <w:p w14:paraId="3B03D2D3">
      <w:r>
        <w:rPr>
          <w:b/>
          <w:bCs/>
        </w:rPr>
        <w:t>答：</w:t>
      </w:r>
      <w:r>
        <w:t>在 BMAD（Build-Measure-Analyze-Design）五个阶段中，我认为</w:t>
      </w:r>
    </w:p>
    <w:p w14:paraId="6F633029">
      <w:r>
        <w:rPr>
          <w:b/>
          <w:bCs/>
        </w:rPr>
        <w:t>"Design（设计）阶段"</w:t>
      </w:r>
      <w:r>
        <w:t>是最关键的。</w:t>
      </w:r>
    </w:p>
    <w:p w14:paraId="6F258E74">
      <w:pPr>
        <w:spacing w:before="100"/>
      </w:pPr>
    </w:p>
    <w:p w14:paraId="1FDC4E08">
      <w:r>
        <w:t>原因如下：</w:t>
      </w:r>
    </w:p>
    <w:p w14:paraId="30AAE2C3">
      <w:pPr>
        <w:pStyle w:val="16"/>
        <w:numPr>
          <w:ilvl w:val="0"/>
          <w:numId w:val="2"/>
        </w:numPr>
      </w:pPr>
      <w:r>
        <w:t>设计阶段决定了产品的整体架构和方向。在本次 CRM 系统开发中，设计阶段明确了技术选型（原生 JavaScript + Tailwind CSS）、数据模型（客户、产品、回访记录的关系）、界面布局（侧边栏 + 主内容区），这些决策直接影响了后续开发的效率和质量。如果设计不当，后续开发会遇到大量返工。</w:t>
      </w:r>
    </w:p>
    <w:p w14:paraId="151707DB">
      <w:pPr>
        <w:pStyle w:val="16"/>
        <w:numPr>
          <w:ilvl w:val="0"/>
          <w:numId w:val="2"/>
        </w:numPr>
      </w:pPr>
      <w:r>
        <w:t>设计阶段是需求与实现之间的桥梁。功能清单和需求文档定义了"做什么"，而设计文档回答了"怎么做"。清晰的设计文档能够确保开发过程中不会偏离需求，同时为团队协作提供了统一的参考标准。</w:t>
      </w:r>
    </w:p>
    <w:p w14:paraId="1FEEE72B">
      <w:pPr>
        <w:pStyle w:val="16"/>
        <w:numPr>
          <w:ilvl w:val="0"/>
          <w:numId w:val="2"/>
        </w:numPr>
      </w:pPr>
      <w:r>
        <w:t>设计阶段的质量直接影响系统的可维护性和扩展性。良好的架构设计（如模块化、清晰的数据结构）使得后续添加新功能（如风险预警、产品推荐）更加容易，而糟糕的设计会导致代码难以维护，甚至需要重构。</w:t>
      </w:r>
    </w:p>
    <w:p w14:paraId="64F75C06">
      <w:r>
        <w:br w:type="page"/>
      </w:r>
    </w:p>
    <w:p w14:paraId="0E9773EC">
      <w:pPr>
        <w:pStyle w:val="3"/>
      </w:pPr>
      <w:r>
        <w:t>2. AI 在每个阶段分别扮演什么角色？</w:t>
      </w:r>
    </w:p>
    <w:p w14:paraId="1160D0A8">
      <w:r>
        <w:rPr>
          <w:b/>
          <w:bCs/>
        </w:rPr>
        <w:t>答：</w:t>
      </w:r>
      <w:r>
        <w:t>AI 在 BMAD 五个阶段中都发挥了重要作用，具体角色如下：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026"/>
      </w:tblGrid>
      <w:tr w14:paraId="44B33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71B00">
            <w:r>
              <w:rPr>
                <w:rFonts w:ascii="宋体" w:hAnsi="宋体" w:eastAsia="宋体" w:cs="宋体"/>
                <w:b/>
                <w:bCs/>
                <w:color w:val="FFFFFF"/>
              </w:rPr>
              <w:t>阶段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96E23">
            <w:r>
              <w:rPr>
                <w:rFonts w:ascii="宋体" w:hAnsi="宋体" w:eastAsia="宋体" w:cs="宋体"/>
                <w:b/>
                <w:bCs/>
                <w:color w:val="FFFFFF"/>
              </w:rPr>
              <w:t>AI 角色</w:t>
            </w:r>
          </w:p>
        </w:tc>
      </w:tr>
      <w:tr w14:paraId="2ABDD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233D3">
            <w:pPr>
              <w:jc w:val="left"/>
            </w:pPr>
            <w:r>
              <w:rPr>
                <w:rFonts w:ascii="宋体" w:hAnsi="宋体" w:eastAsia="宋体" w:cs="宋体"/>
              </w:rPr>
              <w:t>Build（构建）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1A2D1">
            <w:pPr>
              <w:jc w:val="left"/>
            </w:pPr>
            <w:r>
              <w:rPr>
                <w:rFonts w:ascii="宋体" w:hAnsi="宋体" w:eastAsia="宋体" w:cs="宋体"/>
              </w:rPr>
              <w:t>代码生成助手：根据需求文档和设计文档，自动生成完整的 HTML/CSS/JavaScript 代码，包括页面布局、数据模型、交互逻辑。AI 能够快速将设计转化为可运行的代码，大大缩短开发周期。</w:t>
            </w:r>
          </w:p>
        </w:tc>
      </w:tr>
      <w:tr w14:paraId="57A87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07D5E">
            <w:pPr>
              <w:jc w:val="left"/>
            </w:pPr>
            <w:r>
              <w:rPr>
                <w:rFonts w:ascii="宋体" w:hAnsi="宋体" w:eastAsia="宋体" w:cs="宋体"/>
              </w:rPr>
              <w:t>Measure（测量）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E6968">
            <w:pPr>
              <w:jc w:val="left"/>
            </w:pPr>
            <w:r>
              <w:rPr>
                <w:rFonts w:ascii="宋体" w:hAnsi="宋体" w:eastAsia="宋体" w:cs="宋体"/>
              </w:rPr>
              <w:t>测试助手：自动生成测试用例和测试报告，验证系统功能的正确性。AI 能够覆盖各种测试场景，包括正常流程和边界情况，提高测试覆盖率。</w:t>
            </w:r>
          </w:p>
        </w:tc>
      </w:tr>
      <w:tr w14:paraId="00F8D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33AD1">
            <w:pPr>
              <w:jc w:val="left"/>
            </w:pPr>
            <w:r>
              <w:rPr>
                <w:rFonts w:ascii="宋体" w:hAnsi="宋体" w:eastAsia="宋体" w:cs="宋体"/>
              </w:rPr>
              <w:t>Analyze（分析）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3D108">
            <w:pPr>
              <w:jc w:val="left"/>
            </w:pPr>
            <w:r>
              <w:rPr>
                <w:rFonts w:ascii="宋体" w:hAnsi="宋体" w:eastAsia="宋体" w:cs="宋体"/>
              </w:rPr>
              <w:t>分析助手：帮助分析系统运行数据，识别性能瓶颈和用户行为模式。在本次实验中，AI 帮助分析了 localStorage 的读写性能和页面渲染效率。</w:t>
            </w:r>
          </w:p>
        </w:tc>
      </w:tr>
      <w:tr w14:paraId="68180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9FAED">
            <w:pPr>
              <w:jc w:val="left"/>
            </w:pPr>
            <w:r>
              <w:rPr>
                <w:rFonts w:ascii="宋体" w:hAnsi="宋体" w:eastAsia="宋体" w:cs="宋体"/>
              </w:rPr>
              <w:t>Design（设计）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F1D05">
            <w:pPr>
              <w:jc w:val="left"/>
            </w:pPr>
            <w:r>
              <w:rPr>
                <w:rFonts w:ascii="宋体" w:hAnsi="宋体" w:eastAsia="宋体" w:cs="宋体"/>
              </w:rPr>
              <w:t>架构顾问：提供技术选型建议、设计模式推荐、数据模型设计指导。AI 能够基于最佳实践和行业标准，帮助设计出高质量的系统架构。</w:t>
            </w:r>
          </w:p>
        </w:tc>
      </w:tr>
      <w:tr w14:paraId="11B34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CD77C">
            <w:pPr>
              <w:jc w:val="left"/>
            </w:pPr>
            <w:r>
              <w:rPr>
                <w:rFonts w:ascii="宋体" w:hAnsi="宋体" w:eastAsia="宋体" w:cs="宋体"/>
              </w:rPr>
              <w:t>迭代优化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778C8">
            <w:pPr>
              <w:jc w:val="left"/>
            </w:pPr>
            <w:r>
              <w:rPr>
                <w:rFonts w:ascii="宋体" w:hAnsi="宋体" w:eastAsia="宋体" w:cs="宋体"/>
              </w:rPr>
              <w:t>优化建议者：根据测试结果和用户反馈，提出改进建议，包括性能优化、用户体验改进、功能增强等方面。</w:t>
            </w:r>
          </w:p>
        </w:tc>
      </w:tr>
    </w:tbl>
    <w:p w14:paraId="07B9CA7E">
      <w:pPr>
        <w:spacing w:before="200"/>
      </w:pPr>
    </w:p>
    <w:p w14:paraId="480F2198">
      <w:r>
        <w:t>在本次实验中，AI 扮演了"全栈助手"的角色，从需求分析、设计、开发到测试，全程提供支持，使得一个完整的 CRM 系统能够在短时间内完成开发和验证。</w:t>
      </w:r>
    </w:p>
    <w:p w14:paraId="1A5DCD3B">
      <w:r>
        <w:br w:type="page"/>
      </w:r>
    </w:p>
    <w:p w14:paraId="7D85E5E8">
      <w:pPr>
        <w:pStyle w:val="3"/>
      </w:pPr>
      <w:r>
        <w:t>3. 如果再做一次，你会在哪个阶段花更多时间？</w:t>
      </w:r>
    </w:p>
    <w:p w14:paraId="25E794FE">
      <w:r>
        <w:rPr>
          <w:b/>
          <w:bCs/>
        </w:rPr>
        <w:t>答：</w:t>
      </w:r>
      <w:r>
        <w:t>如果再做一次，我会在</w:t>
      </w:r>
    </w:p>
    <w:p w14:paraId="33A39F42">
      <w:r>
        <w:rPr>
          <w:b/>
          <w:bCs/>
        </w:rPr>
        <w:t>"Design（设计）阶段"</w:t>
      </w:r>
      <w:r>
        <w:t>花更多时间。</w:t>
      </w:r>
    </w:p>
    <w:p w14:paraId="3741676D">
      <w:pPr>
        <w:spacing w:before="100"/>
      </w:pPr>
    </w:p>
    <w:p w14:paraId="515C31D9">
      <w:r>
        <w:t>具体原因和改进方向：</w:t>
      </w:r>
    </w:p>
    <w:p w14:paraId="5719F4F2">
      <w:pPr>
        <w:pStyle w:val="16"/>
        <w:numPr>
          <w:ilvl w:val="0"/>
          <w:numId w:val="2"/>
        </w:numPr>
      </w:pPr>
      <w:r>
        <w:t>更深入的数据模型设计：本次实验的数据模型相对简单，产品持有和回访记录作为客户对象的嵌套数组存储。如果有更多时间，我会设计更完整的数据模型，包括产品表、客户经理表等独立实体，支持多对多关系，为后续功能扩展打下更好的基础。</w:t>
      </w:r>
    </w:p>
    <w:p w14:paraId="791FD1CB">
      <w:pPr>
        <w:pStyle w:val="16"/>
        <w:numPr>
          <w:ilvl w:val="0"/>
          <w:numId w:val="2"/>
        </w:numPr>
      </w:pPr>
      <w:r>
        <w:t>更完善的交互设计：本次实验的界面虽然美观，但交互细节可以进一步优化，如表单验证的实时反馈、操作成功/失败的动画提示、数据加载时的加载状态等。更多的设计时间可以提升用户体验。</w:t>
      </w:r>
    </w:p>
    <w:p w14:paraId="100ACF1F">
      <w:pPr>
        <w:pStyle w:val="16"/>
        <w:numPr>
          <w:ilvl w:val="0"/>
          <w:numId w:val="2"/>
        </w:numPr>
      </w:pPr>
      <w:r>
        <w:t>更全面的技术方案评估：本次选择了原生 JavaScript + localStorage 的方案，适合简单演示。如果有更多时间，我会评估其他方案（如 Vue/React 框架、IndexedDB 存储）的优缺点，根据实际需求选择最合适的技术栈。</w:t>
      </w:r>
    </w:p>
    <w:p w14:paraId="0858F4E4">
      <w:pPr>
        <w:pStyle w:val="16"/>
        <w:numPr>
          <w:ilvl w:val="0"/>
          <w:numId w:val="2"/>
        </w:numPr>
      </w:pPr>
      <w:r>
        <w:t>更详细的安全设计：虽然本次实验考虑了敏感信息脱敏，但在实际生产环境中，还需要更多的安全措施，如数据加密、权限控制、防止 XSS 攻击等。更多的设计时间可以增强系统的安全性。</w:t>
      </w:r>
    </w:p>
    <w:p w14:paraId="06C79F47">
      <w:pPr>
        <w:spacing w:before="200"/>
      </w:pPr>
    </w:p>
    <w:p w14:paraId="2A11C764">
      <w:r>
        <w:t>总结来说，设计阶段的投入与后续开发效率和系统质量成正比。更多的设计时间可以减少后期的返工，提高最终产品的质量和可维护性。</w:t>
      </w:r>
    </w:p>
    <w:p w14:paraId="258346EB">
      <w:r>
        <w:br w:type="page"/>
      </w:r>
    </w:p>
    <w:p w14:paraId="0F44E8A5">
      <w:pPr>
        <w:pStyle w:val="2"/>
      </w:pPr>
      <w:r>
        <w:t>五、实验心得</w:t>
      </w:r>
    </w:p>
    <w:p w14:paraId="4A78AE71">
      <w:r>
        <w:t>通过本次 CRM 系统开发实验，我深刻体会到了 BMAD 方法论的实践价值。从功能规划到需求分析，再到设计和开发，每个阶段都有其独特的作用和重要性。</w:t>
      </w:r>
    </w:p>
    <w:p w14:paraId="289BC834">
      <w:pPr>
        <w:spacing w:before="100"/>
      </w:pPr>
    </w:p>
    <w:p w14:paraId="2805057F">
      <w:r>
        <w:t>在整个过程中，AI 工具发挥了巨大作用。AI 不仅能够快速生成代码，还能帮助进行需求分析、架构设计和测试验证，大大提高了开发效率。但同时，我也意识到 AI 生成的代码需要仔细检查和验证，不能盲目信任。在本次实验中，AI 生成的 JavaScript 代码就出现了引号转义的语法错误，需要手动修正。</w:t>
      </w:r>
    </w:p>
    <w:p w14:paraId="5F5D1E6D">
      <w:pPr>
        <w:spacing w:before="100"/>
      </w:pPr>
    </w:p>
    <w:p w14:paraId="2EFE6C00">
      <w:r>
        <w:t>另一个重要体会是文档的重要性。功能清单、需求文档、设计文档为开发提供了清晰的指导，避免了开发过程中的混乱和返工。良好的文档也是团队协作和知识传递的重要工具。</w:t>
      </w:r>
    </w:p>
    <w:p w14:paraId="43BA9D6A">
      <w:pPr>
        <w:spacing w:before="100"/>
      </w:pPr>
    </w:p>
    <w:p w14:paraId="51DE085C">
      <w:r>
        <w:t>最后，本次实验也让我认识到，一个看似简单的 CRM 系统，背后需要考虑的因素很多，包括数据模型设计、用户体验、性能优化、安全性等。只有在设计阶段充分考虑这些因素，才能开发出高质量的系统。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E068C1">
    <w:pPr>
      <w:pBdr>
        <w:top w:val="single" w:color="1F4E79" w:sz="6" w:space="1"/>
      </w:pBdr>
      <w:jc w:val="center"/>
    </w:pPr>
    <w:r>
      <w:rPr>
        <w:rFonts w:ascii="宋体" w:hAnsi="宋体" w:eastAsia="宋体" w:cs="宋体"/>
      </w:rPr>
      <w:t xml:space="preserve">第 </w:t>
    </w:r>
    <w:r>
      <w:rPr>
        <w:rFonts w:ascii="宋体" w:hAnsi="宋体" w:eastAsia="宋体" w:cs="宋体"/>
      </w:rPr>
      <w:fldChar w:fldCharType="begin"/>
    </w:r>
    <w:r>
      <w:rPr>
        <w:rFonts w:ascii="宋体" w:hAnsi="宋体" w:eastAsia="宋体" w:cs="宋体"/>
      </w:rPr>
      <w:instrText xml:space="preserve">PAGE</w:instrText>
    </w:r>
    <w:r>
      <w:rPr>
        <w:rFonts w:ascii="宋体" w:hAnsi="宋体" w:eastAsia="宋体" w:cs="宋体"/>
      </w:rPr>
      <w:fldChar w:fldCharType="separate"/>
    </w:r>
    <w:r>
      <w:rPr>
        <w:rFonts w:ascii="宋体" w:hAnsi="宋体" w:eastAsia="宋体" w:cs="宋体"/>
      </w:rPr>
      <w:fldChar w:fldCharType="end"/>
    </w:r>
    <w:r>
      <w:rPr>
        <w:rFonts w:ascii="宋体" w:hAnsi="宋体" w:eastAsia="宋体" w:cs="宋体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B674A0">
    <w:pPr>
      <w:pBdr>
        <w:bottom w:val="single" w:color="1F4E79" w:sz="6" w:space="1"/>
      </w:pBdr>
      <w:jc w:val="right"/>
    </w:pPr>
    <w:r>
      <w:rPr>
        <w:rFonts w:ascii="宋体" w:hAnsi="宋体" w:eastAsia="宋体" w:cs="宋体"/>
        <w:color w:val="808080"/>
      </w:rPr>
      <w:t>CRM 系统实验报告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F653E0"/>
    <w:multiLevelType w:val="singleLevel"/>
    <w:tmpl w:val="AEF653E0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0475BCCC"/>
    <w:multiLevelType w:val="singleLevel"/>
    <w:tmpl w:val="0475BCCC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2F816EC5"/>
    <w:rsid w:val="5D9933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240"/>
      <w:outlineLvl w:val="0"/>
    </w:pPr>
    <w:rPr>
      <w:rFonts w:ascii="黑体" w:hAnsi="黑体" w:eastAsia="黑体" w:cs="黑体"/>
      <w:b/>
      <w:bCs/>
      <w:color w:val="1F4E79"/>
      <w:sz w:val="36"/>
      <w:szCs w:val="36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黑体" w:hAnsi="黑体" w:eastAsia="黑体" w:cs="黑体"/>
      <w:b/>
      <w:bCs/>
      <w:color w:val="1F4E79"/>
      <w:sz w:val="28"/>
      <w:szCs w:val="28"/>
    </w:rPr>
  </w:style>
  <w:style w:type="paragraph" w:styleId="4">
    <w:name w:val="heading 3"/>
    <w:next w:val="1"/>
    <w:qFormat/>
    <w:uiPriority w:val="0"/>
    <w:pPr>
      <w:spacing w:before="180" w:after="120"/>
      <w:outlineLvl w:val="2"/>
    </w:pPr>
    <w:rPr>
      <w:rFonts w:ascii="黑体" w:hAnsi="黑体" w:eastAsia="黑体" w:cs="黑体"/>
      <w:b/>
      <w:bCs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1772</Words>
  <Characters>2715</Characters>
  <TotalTime>1</TotalTime>
  <ScaleCrop>false</ScaleCrop>
  <LinksUpToDate>false</LinksUpToDate>
  <CharactersWithSpaces>2835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2026-06-26T01:58:00Z</dcterms:created>
  <dc:creator>Un-named</dc:creator>
  <cp:lastModifiedBy>Herobrine</cp:lastModifiedBy>
  <dcterms:modified xsi:type="dcterms:W3CDTF">2026-06-28T15:32:50Z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eyJoZGlkIjoiMDljYzUzMWQ4OWI0YzBkYjYzMDRhZTY5ZjZkYmFmYTgiLCJ1c2VySWQiOiI4NjYyOTk1MzEifQ==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A4E3A12CF3FA44B9B806B47E870FBC9A_13</vt:lpwstr>
  </property>
</Properties>
</file>