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9CCA8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智慧银行</w:t>
      </w:r>
    </w:p>
    <w:p w14:paraId="19ABF4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实验报告一：</w:t>
      </w:r>
    </w:p>
    <w:p w14:paraId="2FA2E799">
      <w:r>
        <w:drawing>
          <wp:inline distT="0" distB="0" distL="114300" distR="114300">
            <wp:extent cx="3535680" cy="5312410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6640" cy="5241290"/>
            <wp:effectExtent l="0" t="0" r="1016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4A8A">
      <w:r>
        <w:drawing>
          <wp:inline distT="0" distB="0" distL="114300" distR="114300">
            <wp:extent cx="5088890" cy="326390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B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自评：还可以</w:t>
      </w:r>
    </w:p>
    <w:p w14:paraId="07A8E4A7">
      <w:r>
        <w:drawing>
          <wp:inline distT="0" distB="0" distL="114300" distR="114300">
            <wp:extent cx="4818380" cy="3010535"/>
            <wp:effectExtent l="0" t="0" r="762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EED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00705" cy="4832350"/>
            <wp:effectExtent l="0" t="0" r="1079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B2C7">
      <w:r>
        <w:drawing>
          <wp:inline distT="0" distB="0" distL="114300" distR="114300">
            <wp:extent cx="4011295" cy="2785110"/>
            <wp:effectExtent l="0" t="0" r="190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129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17FE">
      <w:r>
        <w:drawing>
          <wp:inline distT="0" distB="0" distL="114300" distR="114300">
            <wp:extent cx="3915410" cy="3580130"/>
            <wp:effectExtent l="0" t="0" r="889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0B1F">
      <w:r>
        <w:drawing>
          <wp:inline distT="0" distB="0" distL="114300" distR="114300">
            <wp:extent cx="3658870" cy="4688840"/>
            <wp:effectExtent l="0" t="0" r="1143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EC40">
      <w:r>
        <w:drawing>
          <wp:inline distT="0" distB="0" distL="114300" distR="114300">
            <wp:extent cx="2554605" cy="3404235"/>
            <wp:effectExtent l="0" t="0" r="1079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38DE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center"/>
        <w:outlineLvl w:val="2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实验心得</w:t>
      </w:r>
    </w:p>
    <w:p w14:paraId="5157E8F8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在本次Excel数据整合与时间序列预测实验中，我深刻体会到了AI辅助编程的便利性，同时也遇到了不少挑战。</w:t>
      </w:r>
    </w:p>
    <w:p w14:paraId="4DC89E69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center"/>
        <w:outlineLvl w:val="2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AI出错案例与修正</w:t>
      </w:r>
    </w:p>
    <w:p w14:paraId="4796EDFF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案例一：命令执行环境差异</w:t>
      </w:r>
    </w:p>
    <w:p w14:paraId="1BC06930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在执行Python脚本时，首次使用python generate_data.py命令失败，返回错误码9009。这是因为Windows系统中Python可执行文件的路径可能未添加到系统环境变量PATH中。</w:t>
      </w:r>
    </w:p>
    <w:p w14:paraId="4C2F33E4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修正方法：通过Get-Command命令检测系统中可用的Python命令，发现系统支持python.exe、python3.exe和py.exe。改用py generate_data.py命令后成功执行。这让我意识到不同操作系统和环境配置存在差异，需要灵活选择合适的命令方式。</w:t>
      </w:r>
    </w:p>
    <w:p w14:paraId="5416E61F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案例二：依赖缺失问题</w:t>
      </w:r>
    </w:p>
    <w:p w14:paraId="68BFA244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运行预测脚本时，提示缺少matplotlib模块。这是因为AI生成的代码假设环境已安装所需依赖，但实际环境中可能缺失。</w:t>
      </w:r>
    </w:p>
    <w:p w14:paraId="5A2DDB7F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修正方法：通过pip install命令安装所有必需依赖（matplotlib、statsmodels、scikit-learn、tensorflow等）。后续在编写代码时，应该加入依赖检查逻辑，在缺失时自动安装。</w:t>
      </w:r>
    </w:p>
    <w:p w14:paraId="6D42F99A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案例三：API版本兼容性</w:t>
      </w:r>
    </w:p>
    <w:p w14:paraId="32F9811D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在使用pandas的resample方法时，代码使用了旧版API的'M'频率参数，但新版本pandas已改用'ME'。导致代码运行失败。</w:t>
      </w:r>
    </w:p>
    <w:p w14:paraId="0AE21E59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修正方法：将resample('M', ...)修改为resample('ME', ...)。这提醒我在使用第三方库时，需要注意版本差异，AI生成的代码可能基于旧版本API。</w:t>
      </w:r>
    </w:p>
    <w:p w14:paraId="3A8ABEB5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案例四：计算资源限制</w:t>
      </w:r>
    </w:p>
    <w:p w14:paraId="33C5E63A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完整版本的预测脚本包含LSTM模型训练，但由于TensorFlow初始化和模型训练时间过长，命令被系统跳过。</w:t>
      </w:r>
    </w:p>
    <w:p w14:paraId="199B7656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修正方法：创建简化版本脚本，暂时移除LSTM部分，先完成SARIMA模型的预测任务。这让我认识到在实际应用中，需要根据计算资源合理选择模型复杂度。</w:t>
      </w:r>
    </w:p>
    <w:p w14:paraId="7031F490">
      <w:pPr>
        <w:widowControl w:val="0"/>
        <w:jc w:val="both"/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心得体会</w:t>
      </w:r>
    </w:p>
    <w:p w14:paraId="5D4961FA">
      <w:pPr>
        <w:widowControl w:val="0"/>
        <w:numPr>
          <w:ilvl w:val="0"/>
          <w:numId w:val="1"/>
        </w:numPr>
        <w:ind w:left="420" w:leftChars="20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AI辅助效率高：AI能够快速生成代码框架和实现逻辑，大大节省了开发时间。</w:t>
      </w:r>
    </w:p>
    <w:p w14:paraId="4C1495CD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需验证环境兼容性：AI生成的代码可能假设特定环境配置，需要根据实际情况调整。</w:t>
      </w:r>
    </w:p>
    <w:p w14:paraId="4EFD283B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代码审查很重要：必须仔细检查AI生成的代码，尤其是API调用和参数设置。</w:t>
      </w:r>
    </w:p>
    <w:p w14:paraId="4C7DECE2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分步测试更可靠：复杂任务应该分阶段测试，确保每一步都能正常运行。</w:t>
      </w:r>
    </w:p>
    <w:p w14:paraId="0F9607A8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灵活调整方案：当遇到资源限制或环境问题时，需要及时调整实现方案。</w:t>
      </w:r>
    </w:p>
    <w:p w14:paraId="283C94E5">
      <w:pPr>
        <w:widowControl w:val="0"/>
        <w:numPr>
          <w:ilvl w:val="0"/>
          <w:numId w:val="1"/>
        </w:numPr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通过这次实验，我不仅完成了数据整合和预测任务，更重要的是学会了如何与AI协作，识别并解决实际运行中遇到的问题，这对今后的数据分析工作具有重要指导意义。</w:t>
      </w:r>
    </w:p>
    <w:p w14:paraId="6DAF02F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实验二：</w:t>
      </w:r>
    </w:p>
    <w:p w14:paraId="6820284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96205" cy="7954010"/>
            <wp:effectExtent l="0" t="0" r="10795" b="889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795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42105" cy="2073910"/>
            <wp:effectExtent l="0" t="0" r="10795" b="889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03E01"/>
    <w:multiLevelType w:val="singleLevel"/>
    <w:tmpl w:val="97D03E0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14EFD"/>
    <w:rsid w:val="3E9F334C"/>
    <w:rsid w:val="5D414EFD"/>
    <w:rsid w:val="634E2600"/>
    <w:rsid w:val="63F9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813</Words>
  <Characters>1060</Characters>
  <Lines>0</Lines>
  <Paragraphs>0</Paragraphs>
  <TotalTime>54</TotalTime>
  <ScaleCrop>false</ScaleCrop>
  <LinksUpToDate>false</LinksUpToDate>
  <CharactersWithSpaces>1065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2026-06-04T01:40:00Z</dcterms:created>
  <dc:creator>            旧事</dc:creator>
  <cp:lastModifiedBy>            旧事</cp:lastModifiedBy>
  <dcterms:modified xsi:type="dcterms:W3CDTF">2026-06-05T09:20:06Z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70F1BFEE22C741FAA523F7662EF07375_11</vt:lpwstr>
  </property>
  <property fmtid="{D5CDD505-2E9C-101B-9397-08002B2CF9AE}" pid="4" name="KSOTemplateDocerSaveRecord">
    <vt:lpwstr>eyJoZGlkIjoiNmZiOWY4MDliYmI2YzVhMDM0ZWNiYWM2ZjMxMzI1YTkiLCJ1c2VySWQiOiIxMjE3ODk0MjgyIn0=</vt:lpwstr>
  </property>
</Properties>
</file>