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BA0EF" w14:textId="7B4ABF1D" w:rsidR="002C019D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智慧银行实验教程</w:t>
      </w:r>
      <w:r>
        <w:rPr>
          <w:lang w:eastAsia="zh-CN"/>
        </w:rPr>
        <w:br/>
      </w:r>
      <w:r>
        <w:rPr>
          <w:lang w:eastAsia="zh-CN"/>
        </w:rPr>
        <w:t>实验</w:t>
      </w:r>
      <w:r w:rsidR="00104C62">
        <w:rPr>
          <w:rFonts w:eastAsia="宋体" w:hint="eastAsia"/>
          <w:lang w:eastAsia="zh-CN"/>
        </w:rPr>
        <w:t>2</w:t>
      </w:r>
      <w:r>
        <w:rPr>
          <w:lang w:eastAsia="zh-CN"/>
        </w:rPr>
        <w:t>：</w:t>
      </w:r>
      <w:r w:rsidR="00104C62" w:rsidRPr="00104C62">
        <w:rPr>
          <w:lang w:eastAsia="zh-CN"/>
        </w:rPr>
        <w:t xml:space="preserve">MCP </w:t>
      </w:r>
      <w:r w:rsidR="00104C62" w:rsidRPr="00104C62">
        <w:rPr>
          <w:lang w:eastAsia="zh-CN"/>
        </w:rPr>
        <w:t>由浅入深</w:t>
      </w:r>
      <w:r w:rsidR="00104C62" w:rsidRPr="00104C62">
        <w:rPr>
          <w:lang w:eastAsia="zh-CN"/>
        </w:rPr>
        <w:t xml:space="preserve"> 4 </w:t>
      </w:r>
      <w:r w:rsidR="00104C62" w:rsidRPr="00104C62">
        <w:rPr>
          <w:lang w:eastAsia="zh-CN"/>
        </w:rPr>
        <w:t>关</w:t>
      </w:r>
    </w:p>
    <w:p w14:paraId="64C50FD6" w14:textId="77777777" w:rsidR="00104C62" w:rsidRDefault="00104C62" w:rsidP="00104C62">
      <w:pPr>
        <w:jc w:val="center"/>
        <w:rPr>
          <w:rFonts w:hint="eastAsia"/>
          <w:lang w:eastAsia="zh-CN"/>
        </w:rPr>
      </w:pPr>
      <w:r>
        <w:rPr>
          <w:lang w:eastAsia="zh-CN"/>
        </w:rPr>
        <w:t xml:space="preserve">姓名 </w:t>
      </w:r>
      <w:r>
        <w:rPr>
          <w:rFonts w:hint="eastAsia"/>
          <w:lang w:eastAsia="zh-CN"/>
        </w:rPr>
        <w:t>王可儿</w:t>
      </w:r>
      <w:r>
        <w:rPr>
          <w:lang w:eastAsia="zh-CN"/>
        </w:rPr>
        <w:t xml:space="preserve">   学号 </w:t>
      </w:r>
      <w:r>
        <w:rPr>
          <w:rFonts w:hint="eastAsia"/>
          <w:lang w:eastAsia="zh-CN"/>
        </w:rPr>
        <w:t>202301786</w:t>
      </w:r>
      <w:r>
        <w:rPr>
          <w:lang w:eastAsia="zh-CN"/>
        </w:rPr>
        <w:t xml:space="preserve">   班级</w:t>
      </w:r>
      <w:r>
        <w:rPr>
          <w:rFonts w:hint="eastAsia"/>
          <w:lang w:eastAsia="zh-CN"/>
        </w:rPr>
        <w:t xml:space="preserve"> 金融202302</w:t>
      </w:r>
    </w:p>
    <w:p w14:paraId="76FD65C5" w14:textId="77777777" w:rsidR="00104C62" w:rsidRDefault="00104C62" w:rsidP="00104C62">
      <w:pPr>
        <w:jc w:val="center"/>
        <w:rPr>
          <w:rFonts w:hint="eastAsia"/>
          <w:lang w:eastAsia="zh-CN"/>
        </w:rPr>
      </w:pPr>
      <w:r>
        <w:rPr>
          <w:lang w:eastAsia="zh-CN"/>
        </w:rPr>
        <w:t>日期：</w:t>
      </w:r>
      <w:r w:rsidRPr="001C4452">
        <w:rPr>
          <w:rFonts w:hint="eastAsia"/>
          <w:u w:val="thick"/>
          <w:lang w:eastAsia="zh-CN"/>
        </w:rPr>
        <w:t xml:space="preserve">  2026</w:t>
      </w:r>
      <w:r>
        <w:rPr>
          <w:rFonts w:hint="eastAsia"/>
          <w:u w:val="thick"/>
          <w:lang w:eastAsia="zh-CN"/>
        </w:rPr>
        <w:t xml:space="preserve">  </w:t>
      </w:r>
      <w:r>
        <w:rPr>
          <w:lang w:eastAsia="zh-CN"/>
        </w:rPr>
        <w:t>年</w:t>
      </w:r>
      <w:r>
        <w:rPr>
          <w:rFonts w:hint="eastAsia"/>
          <w:u w:val="thick"/>
          <w:lang w:eastAsia="zh-CN"/>
        </w:rPr>
        <w:t xml:space="preserve">   6   </w:t>
      </w:r>
      <w:r>
        <w:rPr>
          <w:lang w:eastAsia="zh-CN"/>
        </w:rPr>
        <w:t>月</w:t>
      </w:r>
      <w:r w:rsidRPr="001C4452">
        <w:rPr>
          <w:rFonts w:hint="eastAsia"/>
          <w:u w:val="thick"/>
          <w:lang w:eastAsia="zh-CN"/>
        </w:rPr>
        <w:t xml:space="preserve">  24</w:t>
      </w:r>
      <w:r>
        <w:rPr>
          <w:rFonts w:hint="eastAsia"/>
          <w:u w:val="thick"/>
          <w:lang w:eastAsia="zh-CN"/>
        </w:rPr>
        <w:t xml:space="preserve">  </w:t>
      </w:r>
      <w:r>
        <w:rPr>
          <w:lang w:eastAsia="zh-CN"/>
        </w:rPr>
        <w:t>日</w:t>
      </w:r>
    </w:p>
    <w:p w14:paraId="14BB094F" w14:textId="77777777" w:rsidR="002C019D" w:rsidRDefault="002C019D">
      <w:pPr>
        <w:rPr>
          <w:rFonts w:hint="eastAsia"/>
          <w:lang w:eastAsia="zh-CN"/>
        </w:rPr>
      </w:pPr>
    </w:p>
    <w:p w14:paraId="6660DDC9" w14:textId="77777777" w:rsidR="002C019D" w:rsidRDefault="00000000">
      <w:pPr>
        <w:pStyle w:val="1"/>
        <w:rPr>
          <w:lang w:eastAsia="zh-CN"/>
        </w:rPr>
      </w:pPr>
      <w:r>
        <w:rPr>
          <w:lang w:eastAsia="zh-CN"/>
        </w:rPr>
        <w:t>实验目的</w:t>
      </w:r>
    </w:p>
    <w:p w14:paraId="240118E3" w14:textId="1DBD7CCC" w:rsidR="002C019D" w:rsidRDefault="00104C6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学</w:t>
      </w:r>
      <w:r w:rsidRPr="00104C62">
        <w:rPr>
          <w:lang w:eastAsia="zh-CN"/>
        </w:rPr>
        <w:t>会用 MCP：理解「MCP 是 AI 的手脚」，能配置并组合调用本机 8 个 MCP</w:t>
      </w:r>
      <w:r>
        <w:rPr>
          <w:rFonts w:hint="eastAsia"/>
          <w:lang w:eastAsia="zh-CN"/>
        </w:rPr>
        <w:t>，</w:t>
      </w:r>
      <w:r w:rsidRPr="00104C62">
        <w:rPr>
          <w:lang w:eastAsia="zh-CN"/>
        </w:rPr>
        <w:t>让 Agent 能拿数据、动浏览器、操作 Office。</w:t>
      </w:r>
    </w:p>
    <w:p w14:paraId="59248704" w14:textId="77777777" w:rsidR="002C019D" w:rsidRDefault="00000000">
      <w:pPr>
        <w:pStyle w:val="1"/>
        <w:rPr>
          <w:lang w:eastAsia="zh-CN"/>
        </w:rPr>
      </w:pPr>
      <w:r>
        <w:rPr>
          <w:lang w:eastAsia="zh-CN"/>
        </w:rPr>
        <w:t>实验环境</w:t>
      </w:r>
    </w:p>
    <w:p w14:paraId="209BC46C" w14:textId="6AEF35BD" w:rsidR="002C019D" w:rsidRDefault="00104C62">
      <w:pP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32A77C06" wp14:editId="40507D99">
            <wp:extent cx="5468620" cy="2542540"/>
            <wp:effectExtent l="0" t="0" r="0" b="0"/>
            <wp:docPr id="1421731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620" cy="254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CB31C3" w14:textId="77777777" w:rsidR="002C019D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实验步骤</w:t>
      </w:r>
    </w:p>
    <w:p w14:paraId="1840C71B" w14:textId="3687CF8F" w:rsidR="002C019D" w:rsidRPr="00072C5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>1</w:t>
      </w:r>
      <w:r>
        <w:rPr>
          <w:lang w:eastAsia="zh-CN"/>
        </w:rPr>
        <w:t>：</w:t>
      </w:r>
      <w:r w:rsidR="00072C50">
        <w:rPr>
          <w:rFonts w:ascii="宋体" w:eastAsia="宋体" w:hAnsi="宋体" w:hint="eastAsia"/>
          <w:lang w:eastAsia="zh-CN"/>
        </w:rPr>
        <w:t>第一关</w:t>
      </w:r>
      <w:r w:rsidR="00072C50">
        <w:rPr>
          <w:rFonts w:eastAsia="宋体" w:hint="eastAsia"/>
          <w:lang w:eastAsia="zh-CN"/>
        </w:rPr>
        <w:t xml:space="preserve"> </w:t>
      </w:r>
      <w:r w:rsidR="00072C50" w:rsidRPr="00072C50">
        <w:rPr>
          <w:rFonts w:eastAsia="宋体"/>
          <w:lang w:eastAsia="zh-CN"/>
        </w:rPr>
        <w:t>让</w:t>
      </w:r>
      <w:r w:rsidR="00072C50" w:rsidRPr="00072C50">
        <w:rPr>
          <w:rFonts w:eastAsia="宋体"/>
          <w:lang w:eastAsia="zh-CN"/>
        </w:rPr>
        <w:t xml:space="preserve"> AI </w:t>
      </w:r>
      <w:r w:rsidR="00072C50" w:rsidRPr="00072C50">
        <w:rPr>
          <w:rFonts w:eastAsia="宋体"/>
          <w:lang w:eastAsia="zh-CN"/>
        </w:rPr>
        <w:t>操作浏览器</w:t>
      </w:r>
    </w:p>
    <w:p w14:paraId="4345FC37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输入提示词:</w:t>
      </w:r>
      <w:r w:rsidRPr="00072C50">
        <w:rPr>
          <w:lang w:eastAsia="zh-CN"/>
        </w:rPr>
        <w:t xml:space="preserve"> </w:t>
      </w:r>
    </w:p>
    <w:p w14:paraId="65C52A62" w14:textId="57F7EBBC" w:rsidR="00072C50" w:rsidRDefault="00072C50" w:rsidP="00072C50">
      <w:pPr>
        <w:rPr>
          <w:rFonts w:hint="eastAsia"/>
          <w:lang w:eastAsia="zh-CN"/>
        </w:rPr>
      </w:pPr>
      <w:r w:rsidRPr="00072C50">
        <w:rPr>
          <w:lang w:eastAsia="zh-CN"/>
        </w:rPr>
        <w:t>请用 chrome-</w:t>
      </w:r>
      <w:proofErr w:type="spellStart"/>
      <w:r w:rsidRPr="00072C50">
        <w:rPr>
          <w:lang w:eastAsia="zh-CN"/>
        </w:rPr>
        <w:t>devtools</w:t>
      </w:r>
      <w:proofErr w:type="spellEnd"/>
      <w:r w:rsidRPr="00072C50">
        <w:rPr>
          <w:lang w:eastAsia="zh-CN"/>
        </w:rPr>
        <w:t xml:space="preserve"> MCP 完成：</w:t>
      </w:r>
    </w:p>
    <w:p w14:paraId="313EA429" w14:textId="27904C20" w:rsidR="00072C50" w:rsidRDefault="00072C50" w:rsidP="00072C50">
      <w:pPr>
        <w:rPr>
          <w:rFonts w:hint="eastAsia"/>
          <w:lang w:eastAsia="zh-CN"/>
        </w:rPr>
      </w:pPr>
      <w:r w:rsidRPr="00072C50">
        <w:rPr>
          <w:lang w:eastAsia="zh-CN"/>
        </w:rPr>
        <w:t>1. 打开 https://www.cmbchina.com（招商银行官网）；</w:t>
      </w:r>
    </w:p>
    <w:p w14:paraId="0734316A" w14:textId="78585C76" w:rsidR="00072C50" w:rsidRDefault="00072C50" w:rsidP="00072C50">
      <w:pPr>
        <w:rPr>
          <w:rFonts w:hint="eastAsia"/>
          <w:lang w:eastAsia="zh-CN"/>
        </w:rPr>
      </w:pPr>
      <w:r w:rsidRPr="00072C50">
        <w:rPr>
          <w:lang w:eastAsia="zh-CN"/>
        </w:rPr>
        <w:t>2. 截图保存为figures/cmb_home.png；</w:t>
      </w:r>
    </w:p>
    <w:p w14:paraId="022AB48E" w14:textId="4B2C8D43" w:rsidR="00072C50" w:rsidRPr="00072C50" w:rsidRDefault="00072C50" w:rsidP="00072C50">
      <w:pPr>
        <w:rPr>
          <w:rFonts w:hint="eastAsia"/>
          <w:lang w:eastAsia="zh-CN"/>
        </w:rPr>
      </w:pPr>
      <w:r w:rsidRPr="00072C50">
        <w:rPr>
          <w:lang w:eastAsia="zh-CN"/>
        </w:rPr>
        <w:t xml:space="preserve">3. 对该页面跑 </w:t>
      </w:r>
      <w:proofErr w:type="spellStart"/>
      <w:r w:rsidRPr="00072C50">
        <w:rPr>
          <w:lang w:eastAsia="zh-CN"/>
        </w:rPr>
        <w:t>lighthouse_audit</w:t>
      </w:r>
      <w:proofErr w:type="spellEnd"/>
      <w:r w:rsidRPr="00072C50">
        <w:rPr>
          <w:lang w:eastAsia="zh-CN"/>
        </w:rPr>
        <w:t>，输出” 性能/ 可访问性/ 最佳实践/SEO” 四项分数；</w:t>
      </w:r>
    </w:p>
    <w:p w14:paraId="0823124E" w14:textId="3B5D5206" w:rsidR="002C019D" w:rsidRDefault="00072C50" w:rsidP="00072C50">
      <w:pPr>
        <w:rPr>
          <w:rFonts w:hint="eastAsia"/>
          <w:lang w:eastAsia="zh-CN"/>
        </w:rPr>
      </w:pPr>
      <w:r w:rsidRPr="00072C50">
        <w:rPr>
          <w:lang w:eastAsia="zh-CN"/>
        </w:rPr>
        <w:t>4. 用 100 字中文总结这家银行官网的优缺点。</w:t>
      </w:r>
    </w:p>
    <w:p w14:paraId="00023416" w14:textId="3A9FF031" w:rsidR="00072C50" w:rsidRDefault="00072C50" w:rsidP="00072C50">
      <w:pPr>
        <w:jc w:val="center"/>
        <w:rPr>
          <w:rFonts w:hint="eastAsia"/>
          <w:lang w:eastAsia="zh-CN"/>
        </w:rPr>
      </w:pPr>
      <w:r w:rsidRPr="00072C50">
        <w:rPr>
          <w:noProof/>
          <w:lang w:eastAsia="zh-CN"/>
        </w:rPr>
        <w:drawing>
          <wp:inline distT="0" distB="0" distL="0" distR="0" wp14:anchorId="24CE582A" wp14:editId="403541F7">
            <wp:extent cx="4282003" cy="3692236"/>
            <wp:effectExtent l="0" t="0" r="4445" b="3810"/>
            <wp:docPr id="838346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46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7793" cy="369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F65B" w14:textId="302A436B" w:rsidR="002C019D" w:rsidRPr="00072C5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>2</w:t>
      </w:r>
      <w:r>
        <w:rPr>
          <w:lang w:eastAsia="zh-CN"/>
        </w:rPr>
        <w:t>：</w:t>
      </w:r>
      <w:r w:rsidR="00072C50">
        <w:rPr>
          <w:rFonts w:eastAsia="宋体" w:hint="eastAsia"/>
          <w:lang w:eastAsia="zh-CN"/>
        </w:rPr>
        <w:t>第二关</w:t>
      </w:r>
      <w:r w:rsidR="00072C50">
        <w:rPr>
          <w:rFonts w:eastAsia="宋体" w:hint="eastAsia"/>
          <w:lang w:eastAsia="zh-CN"/>
        </w:rPr>
        <w:t xml:space="preserve"> </w:t>
      </w:r>
      <w:r w:rsidR="00072C50" w:rsidRPr="00072C50">
        <w:rPr>
          <w:rFonts w:eastAsia="宋体"/>
          <w:lang w:eastAsia="zh-CN"/>
        </w:rPr>
        <w:t>让</w:t>
      </w:r>
      <w:r w:rsidR="00072C50" w:rsidRPr="00072C50">
        <w:rPr>
          <w:rFonts w:eastAsia="宋体"/>
          <w:lang w:eastAsia="zh-CN"/>
        </w:rPr>
        <w:t xml:space="preserve"> AI </w:t>
      </w:r>
      <w:r w:rsidR="00072C50" w:rsidRPr="00072C50">
        <w:rPr>
          <w:rFonts w:eastAsia="宋体"/>
          <w:lang w:eastAsia="zh-CN"/>
        </w:rPr>
        <w:t>操作</w:t>
      </w:r>
      <w:r w:rsidR="00072C50" w:rsidRPr="00072C50">
        <w:rPr>
          <w:rFonts w:eastAsia="宋体"/>
          <w:lang w:eastAsia="zh-CN"/>
        </w:rPr>
        <w:t xml:space="preserve"> Excel</w:t>
      </w:r>
    </w:p>
    <w:p w14:paraId="25F5FCB9" w14:textId="2F9FFDE0" w:rsidR="002C019D" w:rsidRDefault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输入提示词：</w:t>
      </w:r>
    </w:p>
    <w:p w14:paraId="003EA196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请按以下步骤完成：</w:t>
      </w:r>
    </w:p>
    <w:p w14:paraId="7DC9B95A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【1】数据准备</w:t>
      </w:r>
    </w:p>
    <w:p w14:paraId="3ED8A4F0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在当前目录创建” 销售数据” 文件夹</w:t>
      </w:r>
    </w:p>
    <w:p w14:paraId="183C5AFD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创建包含以下内容的 Excel 文件” 销售记录.xlsx”：</w:t>
      </w:r>
    </w:p>
    <w:p w14:paraId="5E7B608B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Sheet1 命名为” 销售数据”</w:t>
      </w:r>
    </w:p>
    <w:p w14:paraId="3E339D06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表头：日期、产品名称、销售额、数量、客户类型</w:t>
      </w:r>
    </w:p>
    <w:p w14:paraId="5D1BB191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至少包含 10 条模拟销售数据（2024 年1 月数据）</w:t>
      </w:r>
    </w:p>
    <w:p w14:paraId="0A77DEF9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【2】Excel 操作任务</w:t>
      </w:r>
    </w:p>
    <w:p w14:paraId="33B19B06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读取” 销售记录.xlsx” 文件</w:t>
      </w:r>
    </w:p>
    <w:p w14:paraId="3F95013B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添加” 单价” 列（销售额/ 数量）</w:t>
      </w:r>
    </w:p>
    <w:p w14:paraId="525D1C49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添加” 利润率” 列（假设利润率=30%，计算利润额）</w:t>
      </w:r>
    </w:p>
    <w:p w14:paraId="5912ECEB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按客户类型分组汇总销售额</w:t>
      </w:r>
    </w:p>
    <w:p w14:paraId="4617C964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 筛选出销售额大于 1000 的记录</w:t>
      </w:r>
    </w:p>
    <w:p w14:paraId="1995C8E3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6. 创建新 Sheet” 汇总报表”，包含：</w:t>
      </w:r>
    </w:p>
    <w:p w14:paraId="224871DA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各产品总销售额</w:t>
      </w:r>
    </w:p>
    <w:p w14:paraId="50447350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各客户类型销售占比</w:t>
      </w:r>
    </w:p>
    <w:p w14:paraId="6D08A9F6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平均单价</w:t>
      </w:r>
    </w:p>
    <w:p w14:paraId="006D43C6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【3】数据可视化</w:t>
      </w:r>
    </w:p>
    <w:p w14:paraId="7ACDAAB7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在” 汇总报表”Sheet 中创建柱状图展示各产品销售额</w:t>
      </w:r>
    </w:p>
    <w:p w14:paraId="3F1B19A1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2. 创建饼图展示客户类型占比 @</w:t>
      </w:r>
    </w:p>
    <w:p w14:paraId="0DB31121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【4】保存与输出</w:t>
      </w:r>
    </w:p>
    <w:p w14:paraId="29A4D816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另存为” 销售分析报告.xlsx”</w:t>
      </w:r>
    </w:p>
    <w:p w14:paraId="34028734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输出分析报告摘要（Markdown 格式）</w:t>
      </w:r>
    </w:p>
    <w:p w14:paraId="6009AD1B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【5】验证与清理</w:t>
      </w:r>
    </w:p>
    <w:p w14:paraId="6E42CF21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验证文件是否生成成功</w:t>
      </w:r>
    </w:p>
    <w:p w14:paraId="14111B87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输出文件大小和路径信息</w:t>
      </w:r>
    </w:p>
    <w:p w14:paraId="6F59CB4E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清理临时文件（如有）</w:t>
      </w:r>
    </w:p>
    <w:p w14:paraId="62D95131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要求：</w:t>
      </w:r>
    </w:p>
    <w:p w14:paraId="460CA755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使用 Excel MCP 服务完成所有操作</w:t>
      </w:r>
    </w:p>
    <w:p w14:paraId="6E7C3C3F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操作过程中输出详细日志</w:t>
      </w:r>
    </w:p>
    <w:p w14:paraId="2F202AF5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确保数据计算准确</w:t>
      </w:r>
    </w:p>
    <w:p w14:paraId="2A251406" w14:textId="001CCC6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最终输出清晰的分析报告</w:t>
      </w:r>
    </w:p>
    <w:p w14:paraId="1C0AFB5B" w14:textId="44C58715" w:rsidR="00072C50" w:rsidRDefault="00072C50" w:rsidP="00072C50">
      <w:pPr>
        <w:jc w:val="center"/>
        <w:rPr>
          <w:rFonts w:hint="eastAsia"/>
          <w:lang w:eastAsia="zh-CN"/>
        </w:rPr>
      </w:pPr>
      <w:r w:rsidRPr="00072C50">
        <w:rPr>
          <w:noProof/>
          <w:lang w:eastAsia="zh-CN"/>
        </w:rPr>
        <w:drawing>
          <wp:inline distT="0" distB="0" distL="0" distR="0" wp14:anchorId="68DC1568" wp14:editId="670FB688">
            <wp:extent cx="2835512" cy="2376055"/>
            <wp:effectExtent l="0" t="0" r="3175" b="5715"/>
            <wp:docPr id="698713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13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3025" cy="238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0AE4" w14:textId="090946DC" w:rsidR="00072C50" w:rsidRPr="00072C50" w:rsidRDefault="00072C50" w:rsidP="00072C50">
      <w:pPr>
        <w:pStyle w:val="21"/>
        <w:rPr>
          <w:rFonts w:eastAsia="宋体"/>
          <w:lang w:eastAsia="zh-CN"/>
        </w:rPr>
      </w:pPr>
      <w:r>
        <w:rPr>
          <w:lang w:eastAsia="zh-CN"/>
        </w:rPr>
        <w:lastRenderedPageBreak/>
        <w:t>步骤</w:t>
      </w:r>
      <w:r>
        <w:rPr>
          <w:rFonts w:eastAsia="宋体" w:hint="eastAsia"/>
          <w:lang w:eastAsia="zh-CN"/>
        </w:rPr>
        <w:t>3</w:t>
      </w:r>
      <w:r>
        <w:rPr>
          <w:lang w:eastAsia="zh-CN"/>
        </w:rPr>
        <w:t>：</w:t>
      </w:r>
      <w:r>
        <w:rPr>
          <w:rFonts w:eastAsia="宋体" w:hint="eastAsia"/>
          <w:lang w:eastAsia="zh-CN"/>
        </w:rPr>
        <w:t>第三关</w:t>
      </w:r>
      <w:r>
        <w:rPr>
          <w:rFonts w:eastAsia="宋体" w:hint="eastAsia"/>
          <w:lang w:eastAsia="zh-CN"/>
        </w:rPr>
        <w:t xml:space="preserve"> </w:t>
      </w:r>
      <w:r w:rsidRPr="00072C50">
        <w:rPr>
          <w:rFonts w:eastAsia="宋体"/>
          <w:lang w:eastAsia="zh-CN"/>
        </w:rPr>
        <w:t xml:space="preserve">word + ppt </w:t>
      </w:r>
      <w:r w:rsidRPr="00072C50">
        <w:rPr>
          <w:rFonts w:eastAsia="宋体"/>
          <w:lang w:eastAsia="zh-CN"/>
        </w:rPr>
        <w:t>生成银行简报</w:t>
      </w:r>
    </w:p>
    <w:p w14:paraId="6A8DA2D7" w14:textId="6C059B7E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输入提示词：</w:t>
      </w:r>
    </w:p>
    <w:p w14:paraId="7C7DAFBE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任务：工商银行 2025 年报速读简报</w:t>
      </w:r>
    </w:p>
    <w:p w14:paraId="7CCC0361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请使用 fetch + word + ppt 三个 MCP 服务协同完成以下任务：</w:t>
      </w:r>
    </w:p>
    <w:p w14:paraId="39AAAE14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【第 1 步】抓取年报数据</w:t>
      </w:r>
    </w:p>
    <w:p w14:paraId="63E50942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使用 fetch MCP 获取工商银行 2025 年报摘要信息：</w:t>
      </w:r>
    </w:p>
    <w:p w14:paraId="64A11A91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搜索并访问工商银行 2025 年报官方页面</w:t>
      </w:r>
    </w:p>
    <w:p w14:paraId="1385149B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获取以下关键数据：</w:t>
      </w:r>
    </w:p>
    <w:p w14:paraId="73742F4F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年度营收</w:t>
      </w:r>
    </w:p>
    <w:p w14:paraId="4B47E1F5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净利润</w:t>
      </w:r>
    </w:p>
    <w:p w14:paraId="1FB46260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不良贷款率</w:t>
      </w:r>
    </w:p>
    <w:p w14:paraId="662EC5B4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净资产收益率（ROE）</w:t>
      </w:r>
    </w:p>
    <w:p w14:paraId="2B637983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主要业务亮点（≥ 3 条）</w:t>
      </w:r>
    </w:p>
    <w:p w14:paraId="22395861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主要风险提示（≥ 2 条）</w:t>
      </w:r>
    </w:p>
    <w:p w14:paraId="0D004726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将获取的数据整理为结构化信息</w:t>
      </w:r>
    </w:p>
    <w:p w14:paraId="5EB64256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【第 2 步】生成 Word 文档</w:t>
      </w:r>
    </w:p>
    <w:p w14:paraId="111BCCAA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使用 word MCP 在 reports/ 目录生成 icbc_brief.docx：</w:t>
      </w:r>
    </w:p>
    <w:p w14:paraId="72874D0D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封面页</w:t>
      </w:r>
    </w:p>
    <w:p w14:paraId="4BA3EDDF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主标题：工商银行 2025 年报速读</w:t>
      </w:r>
    </w:p>
    <w:p w14:paraId="6AE9717B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- 副标题：内部参考</w:t>
      </w:r>
    </w:p>
    <w:p w14:paraId="18B363FD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制作人：王可儿</w:t>
      </w:r>
    </w:p>
    <w:p w14:paraId="350F8E65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日期：2025 年 XX 月 XX 日</w:t>
      </w:r>
    </w:p>
    <w:p w14:paraId="30D675FC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目录页</w:t>
      </w:r>
    </w:p>
    <w:p w14:paraId="2E790E5A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自动生成目录</w:t>
      </w:r>
    </w:p>
    <w:p w14:paraId="7528694F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包含三个章节</w:t>
      </w:r>
    </w:p>
    <w:p w14:paraId="2A5CFB01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第 1 节 关键财务指标</w:t>
      </w:r>
    </w:p>
    <w:p w14:paraId="4C162037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创建表格，包含以下指标：</w:t>
      </w:r>
    </w:p>
    <w:p w14:paraId="07DEC96E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指标 | 数值 | 同比变化 |</w:t>
      </w:r>
    </w:p>
    <w:p w14:paraId="08E24693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|------|------|---------|</w:t>
      </w:r>
    </w:p>
    <w:p w14:paraId="6BBA1F0F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营业收入 | XX 万亿元 | +X% |</w:t>
      </w:r>
    </w:p>
    <w:p w14:paraId="5E46825A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净利润 | XX 亿元 | +X% |</w:t>
      </w:r>
    </w:p>
    <w:p w14:paraId="520392EE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不良贷款率 | X.XX% | ±</w:t>
      </w:r>
      <w:proofErr w:type="spellStart"/>
      <w:r>
        <w:rPr>
          <w:rFonts w:hint="eastAsia"/>
          <w:lang w:eastAsia="zh-CN"/>
        </w:rPr>
        <w:t>Xbp</w:t>
      </w:r>
      <w:proofErr w:type="spellEnd"/>
      <w:r>
        <w:rPr>
          <w:rFonts w:hint="eastAsia"/>
          <w:lang w:eastAsia="zh-CN"/>
        </w:rPr>
        <w:t xml:space="preserve"> |</w:t>
      </w:r>
    </w:p>
    <w:p w14:paraId="6E28A54D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净资产收益率(ROE) | XX.XX% | ±X% |</w:t>
      </w:r>
    </w:p>
    <w:p w14:paraId="285A69F1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总资产 | XX 万亿元 | +X% |</w:t>
      </w:r>
    </w:p>
    <w:p w14:paraId="2F9F1CD7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存贷款余额 | XX 万亿元 | +X% |</w:t>
      </w:r>
    </w:p>
    <w:p w14:paraId="0622393A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第 2 节 业务亮点</w:t>
      </w:r>
    </w:p>
    <w:p w14:paraId="69FA26BB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列出 ≥ 3 条业务亮点，例如：</w:t>
      </w:r>
    </w:p>
    <w:p w14:paraId="3CACCAC5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普惠金融贷款增长</w:t>
      </w:r>
    </w:p>
    <w:p w14:paraId="4BEBC48D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- 数字化转型成效</w:t>
      </w:r>
    </w:p>
    <w:p w14:paraId="2EE03F06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国际化业务布局</w:t>
      </w:r>
    </w:p>
    <w:p w14:paraId="6BDE8EF0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绿色信贷发展</w:t>
      </w:r>
    </w:p>
    <w:p w14:paraId="541E6B26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零售业务转型</w:t>
      </w:r>
    </w:p>
    <w:p w14:paraId="2E016241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 第 3 节 风险提示</w:t>
      </w:r>
    </w:p>
    <w:p w14:paraId="06231C1A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列出 ≥ 2 条风险提示，例如：</w:t>
      </w:r>
    </w:p>
    <w:p w14:paraId="0BF9C5AD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资产质量压力</w:t>
      </w:r>
    </w:p>
    <w:p w14:paraId="0821221E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净息差收窄</w:t>
      </w:r>
    </w:p>
    <w:p w14:paraId="7A268913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房地产风险</w:t>
      </w:r>
    </w:p>
    <w:p w14:paraId="3365963D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地方债务风险</w:t>
      </w:r>
    </w:p>
    <w:p w14:paraId="5B417135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6. 格式要求</w:t>
      </w:r>
    </w:p>
    <w:p w14:paraId="78A0F04B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页眉：” 内部参考”</w:t>
      </w:r>
    </w:p>
    <w:p w14:paraId="512F589E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页脚：页码（居中）</w:t>
      </w:r>
    </w:p>
    <w:p w14:paraId="20678A7B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字体：正文宋体小四，标题黑体三号</w:t>
      </w:r>
    </w:p>
    <w:p w14:paraId="3F38456F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段落：首行缩进 2 字符，1.5 倍行距</w:t>
      </w:r>
    </w:p>
    <w:p w14:paraId="6CCC885E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【第 3 步】生成 PPT 演示文稿</w:t>
      </w:r>
    </w:p>
    <w:p w14:paraId="7D985E34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使用 ppt MCP 把 docx 内容转换为 5 页 PPT，保存为 reports/icbc_brief.pptx：</w:t>
      </w:r>
    </w:p>
    <w:p w14:paraId="5962EBFF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P1 封面页</w:t>
      </w:r>
    </w:p>
    <w:p w14:paraId="43048043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标题：工商银行 2025 年报速读</w:t>
      </w:r>
    </w:p>
    <w:p w14:paraId="1EB95007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- 副标题：内部参考</w:t>
      </w:r>
    </w:p>
    <w:p w14:paraId="463FCD2C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制作人：王可儿</w:t>
      </w:r>
    </w:p>
    <w:p w14:paraId="18AEE668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日期：2025 年 XX 月 XX 日</w:t>
      </w:r>
    </w:p>
    <w:p w14:paraId="08C9D9F5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风格：商务蓝底白字</w:t>
      </w:r>
    </w:p>
    <w:p w14:paraId="42BB4BFE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P2 关键财务指标</w:t>
      </w:r>
    </w:p>
    <w:p w14:paraId="265F2DC3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标题：关键财务指标</w:t>
      </w:r>
    </w:p>
    <w:p w14:paraId="2C6B4731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内容：用图表或卡片展示 6 大指标</w:t>
      </w:r>
    </w:p>
    <w:p w14:paraId="2A96E2DE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使用深蓝色主题</w:t>
      </w:r>
    </w:p>
    <w:p w14:paraId="798A1DBC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P3 业务亮点</w:t>
      </w:r>
    </w:p>
    <w:p w14:paraId="42A3B340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标题：业务亮点</w:t>
      </w:r>
    </w:p>
    <w:p w14:paraId="1D208521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列出 3-5 条主要业务亮点</w:t>
      </w:r>
    </w:p>
    <w:p w14:paraId="03A00587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使用图标或编号列表</w:t>
      </w:r>
    </w:p>
    <w:p w14:paraId="2D00CAE9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P4 风险提示</w:t>
      </w:r>
    </w:p>
    <w:p w14:paraId="12750F55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标题：风险提示</w:t>
      </w:r>
    </w:p>
    <w:p w14:paraId="2FD9FCAF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列出 2-3 条主要风险</w:t>
      </w:r>
    </w:p>
    <w:p w14:paraId="58BF8004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使用黄色/ 橙色警示色调</w:t>
      </w:r>
    </w:p>
    <w:p w14:paraId="459F0D5E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 P5 总结页</w:t>
      </w:r>
    </w:p>
    <w:p w14:paraId="01D0A8EB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标题：总结与展望</w:t>
      </w:r>
    </w:p>
    <w:p w14:paraId="3CECE3B6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简要总结年报核心信息</w:t>
      </w:r>
    </w:p>
    <w:p w14:paraId="66E89AA1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- 展望下一年发展方向</w:t>
      </w:r>
    </w:p>
    <w:p w14:paraId="0480F759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【第 4 步】质量检查与输出</w:t>
      </w:r>
    </w:p>
    <w:p w14:paraId="629DB12D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确认 reports/ 目录存在（如不存在则创建）</w:t>
      </w:r>
    </w:p>
    <w:p w14:paraId="56A2ECC1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确认 icbc_brief.docx 文件生成成功</w:t>
      </w:r>
    </w:p>
    <w:p w14:paraId="4361870C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确认 icbc_brief.pptx 文件生成成功</w:t>
      </w:r>
    </w:p>
    <w:p w14:paraId="0F86B686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输出文件信息：</w:t>
      </w:r>
    </w:p>
    <w:p w14:paraId="3E14DA04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文件路径</w:t>
      </w:r>
    </w:p>
    <w:p w14:paraId="40FCB327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文件大小</w:t>
      </w:r>
    </w:p>
    <w:p w14:paraId="3971C7FE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内容验证摘要</w:t>
      </w:r>
    </w:p>
    <w:p w14:paraId="5D123988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【整体要求】</w:t>
      </w:r>
    </w:p>
    <w:p w14:paraId="1F360394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风格：商务蓝色主题</w:t>
      </w:r>
    </w:p>
    <w:p w14:paraId="76341131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配色方案：</w:t>
      </w:r>
    </w:p>
    <w:p w14:paraId="46846921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 主色：#1a365d（深蓝）</w:t>
      </w:r>
    </w:p>
    <w:p w14:paraId="60C1F938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 辅色：#2b6cb0（中蓝）</w:t>
      </w:r>
    </w:p>
    <w:p w14:paraId="0C82B835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 强调色：#ed8936（橙色，用于警示）</w:t>
      </w:r>
    </w:p>
    <w:p w14:paraId="0DE17B16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 背景：#ffffff 或浅灰</w:t>
      </w:r>
    </w:p>
    <w:p w14:paraId="1E3BA674" w14:textId="77777777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语言：简体中文</w:t>
      </w:r>
    </w:p>
    <w:p w14:paraId="48A6E84A" w14:textId="716D711A" w:rsidR="00072C50" w:rsidRDefault="00072C50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数据：如无法获取真实数据，请使用合理估算数据并标注” 估算数据”</w:t>
      </w:r>
    </w:p>
    <w:p w14:paraId="7BA2821D" w14:textId="2466846E" w:rsidR="00296397" w:rsidRDefault="00072C50" w:rsidP="00296397">
      <w:pPr>
        <w:jc w:val="center"/>
        <w:rPr>
          <w:rFonts w:hint="eastAsia"/>
          <w:lang w:eastAsia="zh-CN"/>
        </w:rPr>
      </w:pPr>
      <w:r w:rsidRPr="00072C50">
        <w:rPr>
          <w:noProof/>
          <w:lang w:eastAsia="zh-CN"/>
        </w:rPr>
        <w:lastRenderedPageBreak/>
        <w:drawing>
          <wp:inline distT="0" distB="0" distL="0" distR="0" wp14:anchorId="53223470" wp14:editId="503C7F38">
            <wp:extent cx="2887857" cy="2521527"/>
            <wp:effectExtent l="0" t="0" r="8255" b="0"/>
            <wp:docPr id="570275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75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1209" cy="253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0D33" w14:textId="65749E0F" w:rsidR="00296397" w:rsidRPr="00296397" w:rsidRDefault="00296397" w:rsidP="00296397">
      <w:pPr>
        <w:keepNext/>
        <w:keepLines/>
        <w:spacing w:before="200" w:after="0"/>
        <w:outlineLvl w:val="1"/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</w:pPr>
      <w:r w:rsidRPr="0029639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CN"/>
        </w:rPr>
        <w:t>步</w:t>
      </w:r>
      <w:r w:rsidRPr="00296397">
        <w:rPr>
          <w:rFonts w:cs="微软雅黑" w:hint="eastAsia"/>
          <w:b/>
          <w:bCs/>
          <w:color w:val="4F81BD" w:themeColor="accent1"/>
          <w:sz w:val="26"/>
          <w:szCs w:val="26"/>
          <w:lang w:eastAsia="zh-CN"/>
        </w:rPr>
        <w:t>骤</w:t>
      </w:r>
      <w:r>
        <w:rPr>
          <w:rFonts w:asciiTheme="majorHAnsi" w:eastAsia="宋体" w:hAnsiTheme="majorHAnsi" w:cstheme="majorBidi" w:hint="eastAsia"/>
          <w:b/>
          <w:bCs/>
          <w:color w:val="4F81BD" w:themeColor="accent1"/>
          <w:sz w:val="26"/>
          <w:szCs w:val="26"/>
          <w:lang w:eastAsia="zh-CN"/>
        </w:rPr>
        <w:t>4</w:t>
      </w:r>
      <w:r w:rsidRPr="0029639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CN"/>
        </w:rPr>
        <w:t>：</w:t>
      </w:r>
      <w:r w:rsidRPr="00296397"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  <w:t>第</w:t>
      </w:r>
      <w:r>
        <w:rPr>
          <w:rFonts w:asciiTheme="majorHAnsi" w:eastAsia="宋体" w:hAnsiTheme="majorHAnsi" w:cstheme="majorBidi" w:hint="eastAsia"/>
          <w:b/>
          <w:bCs/>
          <w:color w:val="4F81BD" w:themeColor="accent1"/>
          <w:sz w:val="26"/>
          <w:szCs w:val="26"/>
          <w:lang w:eastAsia="zh-CN"/>
        </w:rPr>
        <w:t>四</w:t>
      </w:r>
      <w:r w:rsidRPr="00296397"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  <w:t>关</w:t>
      </w:r>
      <w:r w:rsidRPr="00296397"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  <w:t xml:space="preserve"> </w:t>
      </w:r>
      <w:proofErr w:type="spellStart"/>
      <w:r w:rsidRPr="00296397"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  <w:t>stata-mcp</w:t>
      </w:r>
      <w:proofErr w:type="spellEnd"/>
      <w:r w:rsidRPr="00296397"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  <w:t xml:space="preserve"> </w:t>
      </w:r>
      <w:r w:rsidRPr="00296397"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  <w:lang w:eastAsia="zh-CN"/>
        </w:rPr>
        <w:t>跑计量回归</w:t>
      </w:r>
    </w:p>
    <w:p w14:paraId="135078A7" w14:textId="77777777" w:rsidR="00296397" w:rsidRDefault="00296397" w:rsidP="00296397">
      <w:pPr>
        <w:rPr>
          <w:rFonts w:hint="eastAsia"/>
          <w:lang w:eastAsia="zh-CN"/>
        </w:rPr>
      </w:pPr>
      <w:r w:rsidRPr="00296397">
        <w:rPr>
          <w:lang w:eastAsia="zh-CN"/>
        </w:rPr>
        <w:t>输入提示词：</w:t>
      </w:r>
    </w:p>
    <w:p w14:paraId="2979B192" w14:textId="5BE8F6CA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请使用 </w:t>
      </w:r>
      <w:proofErr w:type="spellStart"/>
      <w:r>
        <w:rPr>
          <w:rFonts w:hint="eastAsia"/>
          <w:lang w:eastAsia="zh-CN"/>
        </w:rPr>
        <w:t>stata-mcp</w:t>
      </w:r>
      <w:proofErr w:type="spellEnd"/>
      <w:r>
        <w:rPr>
          <w:rFonts w:hint="eastAsia"/>
          <w:lang w:eastAsia="zh-CN"/>
        </w:rPr>
        <w:t xml:space="preserve"> 服务完成以下计量分析任务：</w:t>
      </w:r>
    </w:p>
    <w:p w14:paraId="3C9DF718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【数据来源（任选其一）】</w:t>
      </w:r>
    </w:p>
    <w:p w14:paraId="131D3162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公开数据集：</w:t>
      </w:r>
    </w:p>
    <w:p w14:paraId="61FC3206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- 620 家商业银行财务数据（2007-2024）： `https://bbs.pinggu.org/thread-16354307-1-1.html` </w:t>
      </w:r>
    </w:p>
    <w:p w14:paraId="2317FD94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- 300+ 变量商业银行面板数据（2009-2025）： `https://bbs.pinggu.org/thread-16630453-1-1.html` </w:t>
      </w:r>
    </w:p>
    <w:p w14:paraId="6A67D1BB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A 股42 家上市银行财务数据（2012-2024）： `https://bbs.pinggu.org/thread-16445916-1-1.html` </w:t>
      </w:r>
    </w:p>
    <w:p w14:paraId="2F657A9F" w14:textId="11316D45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手动构建：如无外部数据，使用 Stata 生成模拟面板数据</w:t>
      </w:r>
    </w:p>
    <w:p w14:paraId="7EC970F9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【第 1 步】数据准备与探索</w:t>
      </w:r>
    </w:p>
    <w:p w14:paraId="631DF316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1. 尝试读入 data/</w:t>
      </w:r>
      <w:proofErr w:type="spellStart"/>
      <w:r>
        <w:rPr>
          <w:rFonts w:hint="eastAsia"/>
          <w:lang w:eastAsia="zh-CN"/>
        </w:rPr>
        <w:t>bank_panel.dta</w:t>
      </w:r>
      <w:proofErr w:type="spellEnd"/>
      <w:r>
        <w:rPr>
          <w:rFonts w:hint="eastAsia"/>
          <w:lang w:eastAsia="zh-CN"/>
        </w:rPr>
        <w:t xml:space="preserve">；如不存在则使用 </w:t>
      </w:r>
      <w:proofErr w:type="spellStart"/>
      <w:r>
        <w:rPr>
          <w:rFonts w:hint="eastAsia"/>
          <w:lang w:eastAsia="zh-CN"/>
        </w:rPr>
        <w:t>webuse</w:t>
      </w:r>
      <w:proofErr w:type="spellEnd"/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grunfeld</w:t>
      </w:r>
      <w:proofErr w:type="spellEnd"/>
      <w:r>
        <w:rPr>
          <w:rFonts w:hint="eastAsia"/>
          <w:lang w:eastAsia="zh-CN"/>
        </w:rPr>
        <w:t>（企业投资面板数据）或生成模拟数据</w:t>
      </w:r>
    </w:p>
    <w:p w14:paraId="0F037E38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如使用外部数据，先下载并保存到 data/ 目录</w:t>
      </w:r>
    </w:p>
    <w:p w14:paraId="140DDB0D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3. 使用 </w:t>
      </w:r>
      <w:proofErr w:type="spellStart"/>
      <w:r>
        <w:rPr>
          <w:rFonts w:hint="eastAsia"/>
          <w:lang w:eastAsia="zh-CN"/>
        </w:rPr>
        <w:t>get_data_info</w:t>
      </w:r>
      <w:proofErr w:type="spellEnd"/>
      <w:r>
        <w:rPr>
          <w:rFonts w:hint="eastAsia"/>
          <w:lang w:eastAsia="zh-CN"/>
        </w:rPr>
        <w:t xml:space="preserve"> 获取数据集基本信息（变量数、观测数、变量类型）</w:t>
      </w:r>
    </w:p>
    <w:p w14:paraId="729937BE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【第 2 步】描述统计分析</w:t>
      </w:r>
    </w:p>
    <w:p w14:paraId="7AFC72CD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执行 describe 命令查看数据结构</w:t>
      </w:r>
    </w:p>
    <w:p w14:paraId="41CD0933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执行 summarize 命令对关键变量进行描述统计：</w:t>
      </w:r>
    </w:p>
    <w:p w14:paraId="71E6C490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被解释变量：roe（净资产收益率）</w:t>
      </w:r>
    </w:p>
    <w:p w14:paraId="3D0FBCC0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解释变量：</w:t>
      </w:r>
      <w:proofErr w:type="spellStart"/>
      <w:r>
        <w:rPr>
          <w:rFonts w:hint="eastAsia"/>
          <w:lang w:eastAsia="zh-CN"/>
        </w:rPr>
        <w:t>npl_ratio</w:t>
      </w:r>
      <w:proofErr w:type="spellEnd"/>
      <w:r>
        <w:rPr>
          <w:rFonts w:hint="eastAsia"/>
          <w:lang w:eastAsia="zh-CN"/>
        </w:rPr>
        <w:t>（不良贷款率）、car（资本充足率）、</w:t>
      </w:r>
      <w:proofErr w:type="spellStart"/>
      <w:r>
        <w:rPr>
          <w:rFonts w:hint="eastAsia"/>
          <w:lang w:eastAsia="zh-CN"/>
        </w:rPr>
        <w:t>loan_growth</w:t>
      </w:r>
      <w:proofErr w:type="spellEnd"/>
      <w:r>
        <w:rPr>
          <w:rFonts w:hint="eastAsia"/>
          <w:lang w:eastAsia="zh-CN"/>
        </w:rPr>
        <w:t>（贷款增长率）、</w:t>
      </w:r>
      <w:proofErr w:type="spellStart"/>
      <w:r>
        <w:rPr>
          <w:rFonts w:hint="eastAsia"/>
          <w:lang w:eastAsia="zh-CN"/>
        </w:rPr>
        <w:t>log_asset</w:t>
      </w:r>
      <w:proofErr w:type="spellEnd"/>
      <w:r>
        <w:rPr>
          <w:rFonts w:hint="eastAsia"/>
          <w:lang w:eastAsia="zh-CN"/>
        </w:rPr>
        <w:t>（资产对</w:t>
      </w:r>
    </w:p>
    <w:p w14:paraId="1FC8F615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数）</w:t>
      </w:r>
    </w:p>
    <w:p w14:paraId="7B953F6B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执行 tabulate 命令查看分类变量分布（如银行类型、年度分布）</w:t>
      </w:r>
    </w:p>
    <w:p w14:paraId="27AEEA21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4. 生成相关系数矩阵：correlate roe </w:t>
      </w:r>
      <w:proofErr w:type="spellStart"/>
      <w:r>
        <w:rPr>
          <w:rFonts w:hint="eastAsia"/>
          <w:lang w:eastAsia="zh-CN"/>
        </w:rPr>
        <w:t>npl_ratio</w:t>
      </w:r>
      <w:proofErr w:type="spellEnd"/>
      <w:r>
        <w:rPr>
          <w:rFonts w:hint="eastAsia"/>
          <w:lang w:eastAsia="zh-CN"/>
        </w:rPr>
        <w:t xml:space="preserve"> car </w:t>
      </w:r>
      <w:proofErr w:type="spellStart"/>
      <w:r>
        <w:rPr>
          <w:rFonts w:hint="eastAsia"/>
          <w:lang w:eastAsia="zh-CN"/>
        </w:rPr>
        <w:t>loan_growth</w:t>
      </w:r>
      <w:proofErr w:type="spellEnd"/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log_asset</w:t>
      </w:r>
      <w:proofErr w:type="spellEnd"/>
    </w:p>
    <w:p w14:paraId="7C58AA02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【第 3 步】回归分析</w:t>
      </w:r>
    </w:p>
    <w:p w14:paraId="707F0D81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基础 OLS 回归：</w:t>
      </w:r>
    </w:p>
    <w:p w14:paraId="5535F497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reg roe </w:t>
      </w:r>
      <w:proofErr w:type="spellStart"/>
      <w:r>
        <w:rPr>
          <w:rFonts w:hint="eastAsia"/>
          <w:lang w:eastAsia="zh-CN"/>
        </w:rPr>
        <w:t>npl_ratio</w:t>
      </w:r>
      <w:proofErr w:type="spellEnd"/>
      <w:r>
        <w:rPr>
          <w:rFonts w:hint="eastAsia"/>
          <w:lang w:eastAsia="zh-CN"/>
        </w:rPr>
        <w:t xml:space="preserve"> car </w:t>
      </w:r>
      <w:proofErr w:type="spellStart"/>
      <w:r>
        <w:rPr>
          <w:rFonts w:hint="eastAsia"/>
          <w:lang w:eastAsia="zh-CN"/>
        </w:rPr>
        <w:t>loan_growth</w:t>
      </w:r>
      <w:proofErr w:type="spellEnd"/>
      <w:r>
        <w:rPr>
          <w:rFonts w:hint="eastAsia"/>
          <w:lang w:eastAsia="zh-CN"/>
        </w:rPr>
        <w:t xml:space="preserve"> log(asset), robust</w:t>
      </w:r>
    </w:p>
    <w:p w14:paraId="11F51FE5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添加控制变量：</w:t>
      </w:r>
    </w:p>
    <w:p w14:paraId="03D56245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reg roe </w:t>
      </w:r>
      <w:proofErr w:type="spellStart"/>
      <w:r>
        <w:rPr>
          <w:rFonts w:hint="eastAsia"/>
          <w:lang w:eastAsia="zh-CN"/>
        </w:rPr>
        <w:t>npl_ratio</w:t>
      </w:r>
      <w:proofErr w:type="spellEnd"/>
      <w:r>
        <w:rPr>
          <w:rFonts w:hint="eastAsia"/>
          <w:lang w:eastAsia="zh-CN"/>
        </w:rPr>
        <w:t xml:space="preserve"> car </w:t>
      </w:r>
      <w:proofErr w:type="spellStart"/>
      <w:r>
        <w:rPr>
          <w:rFonts w:hint="eastAsia"/>
          <w:lang w:eastAsia="zh-CN"/>
        </w:rPr>
        <w:t>loan_growth</w:t>
      </w:r>
      <w:proofErr w:type="spellEnd"/>
      <w:r>
        <w:rPr>
          <w:rFonts w:hint="eastAsia"/>
          <w:lang w:eastAsia="zh-CN"/>
        </w:rPr>
        <w:t xml:space="preserve"> log(asset) </w:t>
      </w:r>
      <w:proofErr w:type="spellStart"/>
      <w:r>
        <w:rPr>
          <w:rFonts w:hint="eastAsia"/>
          <w:lang w:eastAsia="zh-CN"/>
        </w:rPr>
        <w:t>i.year</w:t>
      </w:r>
      <w:proofErr w:type="spellEnd"/>
      <w:r>
        <w:rPr>
          <w:rFonts w:hint="eastAsia"/>
          <w:lang w:eastAsia="zh-CN"/>
        </w:rPr>
        <w:t>, robust</w:t>
      </w:r>
    </w:p>
    <w:p w14:paraId="2C27AEE2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3. 固定效应模型（使用 </w:t>
      </w:r>
      <w:proofErr w:type="spellStart"/>
      <w:r>
        <w:rPr>
          <w:rFonts w:hint="eastAsia"/>
          <w:lang w:eastAsia="zh-CN"/>
        </w:rPr>
        <w:t>reghdfe</w:t>
      </w:r>
      <w:proofErr w:type="spellEnd"/>
      <w:r>
        <w:rPr>
          <w:rFonts w:hint="eastAsia"/>
          <w:lang w:eastAsia="zh-CN"/>
        </w:rPr>
        <w:t>）：</w:t>
      </w:r>
    </w:p>
    <w:p w14:paraId="096CE853" w14:textId="77777777" w:rsidR="00296397" w:rsidRDefault="00296397" w:rsidP="00296397">
      <w:pPr>
        <w:rPr>
          <w:rFonts w:hint="eastAsia"/>
          <w:lang w:eastAsia="zh-CN"/>
        </w:rPr>
      </w:pPr>
      <w:proofErr w:type="spellStart"/>
      <w:r>
        <w:rPr>
          <w:rFonts w:hint="eastAsia"/>
          <w:lang w:eastAsia="zh-CN"/>
        </w:rPr>
        <w:t>reghdfe</w:t>
      </w:r>
      <w:proofErr w:type="spellEnd"/>
      <w:r>
        <w:rPr>
          <w:rFonts w:hint="eastAsia"/>
          <w:lang w:eastAsia="zh-CN"/>
        </w:rPr>
        <w:t xml:space="preserve"> roe </w:t>
      </w:r>
      <w:proofErr w:type="spellStart"/>
      <w:r>
        <w:rPr>
          <w:rFonts w:hint="eastAsia"/>
          <w:lang w:eastAsia="zh-CN"/>
        </w:rPr>
        <w:t>npl_ratio</w:t>
      </w:r>
      <w:proofErr w:type="spellEnd"/>
      <w:r>
        <w:rPr>
          <w:rFonts w:hint="eastAsia"/>
          <w:lang w:eastAsia="zh-CN"/>
        </w:rPr>
        <w:t xml:space="preserve"> car </w:t>
      </w:r>
      <w:proofErr w:type="spellStart"/>
      <w:r>
        <w:rPr>
          <w:rFonts w:hint="eastAsia"/>
          <w:lang w:eastAsia="zh-CN"/>
        </w:rPr>
        <w:t>loan_growth</w:t>
      </w:r>
      <w:proofErr w:type="spellEnd"/>
      <w:r>
        <w:rPr>
          <w:rFonts w:hint="eastAsia"/>
          <w:lang w:eastAsia="zh-CN"/>
        </w:rPr>
        <w:t>, absorb(</w:t>
      </w:r>
      <w:proofErr w:type="spellStart"/>
      <w:r>
        <w:rPr>
          <w:rFonts w:hint="eastAsia"/>
          <w:lang w:eastAsia="zh-CN"/>
        </w:rPr>
        <w:t>bank_id</w:t>
      </w:r>
      <w:proofErr w:type="spellEnd"/>
      <w:r>
        <w:rPr>
          <w:rFonts w:hint="eastAsia"/>
          <w:lang w:eastAsia="zh-CN"/>
        </w:rPr>
        <w:t xml:space="preserve"> year) robust</w:t>
      </w:r>
    </w:p>
    <w:p w14:paraId="321971EC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【第 4 步】结果输出</w:t>
      </w:r>
    </w:p>
    <w:p w14:paraId="1534464D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1. 使用 </w:t>
      </w:r>
      <w:proofErr w:type="spellStart"/>
      <w:r>
        <w:rPr>
          <w:rFonts w:hint="eastAsia"/>
          <w:lang w:eastAsia="zh-CN"/>
        </w:rPr>
        <w:t>esttab</w:t>
      </w:r>
      <w:proofErr w:type="spellEnd"/>
      <w:r>
        <w:rPr>
          <w:rFonts w:hint="eastAsia"/>
          <w:lang w:eastAsia="zh-CN"/>
        </w:rPr>
        <w:t xml:space="preserve"> 命令输出三列回归结果到 reports/exp2_l4_reg.txt：</w:t>
      </w:r>
    </w:p>
    <w:p w14:paraId="037F6EC8" w14:textId="3039B84C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第1 列：基础 OLS</w:t>
      </w:r>
    </w:p>
    <w:p w14:paraId="4AC99F22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第2 列：OLS + 年度虚拟变量</w:t>
      </w:r>
    </w:p>
    <w:p w14:paraId="10FFF1E7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第3 列：固定效应模型</w:t>
      </w:r>
    </w:p>
    <w:p w14:paraId="33EAC933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表格格式要求：</w:t>
      </w:r>
    </w:p>
    <w:p w14:paraId="513567F1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显示变量名、系数、标准误、显著性星号</w:t>
      </w:r>
    </w:p>
    <w:p w14:paraId="08E16E28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底部显示 N、R²/F 值</w:t>
      </w:r>
    </w:p>
    <w:p w14:paraId="4B4BB3B2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【第 5 步】结果解读与结论</w:t>
      </w:r>
    </w:p>
    <w:p w14:paraId="3239923A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读取回归日志确认运行状态</w:t>
      </w:r>
    </w:p>
    <w:p w14:paraId="65AB7763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撰写 200-300 字分析结论：</w:t>
      </w:r>
    </w:p>
    <w:p w14:paraId="7E0FF344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哪些解释变量对 ROE 有显著影响？</w:t>
      </w:r>
    </w:p>
    <w:p w14:paraId="44F483E5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影响方向和程度如何？</w:t>
      </w:r>
    </w:p>
    <w:p w14:paraId="7374BC55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不同模型设定下结果是否稳健？</w:t>
      </w:r>
    </w:p>
    <w:p w14:paraId="606A0868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【第 6 步】拓展</w:t>
      </w:r>
    </w:p>
    <w:p w14:paraId="5ED15D9D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替换被解释变量为 nim（净息差）重新跑回归</w:t>
      </w:r>
    </w:p>
    <w:p w14:paraId="21013617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2. 或替换为 </w:t>
      </w:r>
      <w:proofErr w:type="spellStart"/>
      <w:r>
        <w:rPr>
          <w:rFonts w:hint="eastAsia"/>
          <w:lang w:eastAsia="zh-CN"/>
        </w:rPr>
        <w:t>cir</w:t>
      </w:r>
      <w:proofErr w:type="spellEnd"/>
      <w:r>
        <w:rPr>
          <w:rFonts w:hint="eastAsia"/>
          <w:lang w:eastAsia="zh-CN"/>
        </w:rPr>
        <w:t>（成本收入比）重新跑回归</w:t>
      </w:r>
    </w:p>
    <w:p w14:paraId="4684D2F7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对比不同被解释变量的回归结果差异</w:t>
      </w:r>
    </w:p>
    <w:p w14:paraId="709E39ED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【工具使用说明】</w:t>
      </w:r>
    </w:p>
    <w:p w14:paraId="01211E08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- </w:t>
      </w:r>
      <w:proofErr w:type="spellStart"/>
      <w:r>
        <w:rPr>
          <w:rFonts w:hint="eastAsia"/>
          <w:lang w:eastAsia="zh-CN"/>
        </w:rPr>
        <w:t>stata_do</w:t>
      </w:r>
      <w:proofErr w:type="spellEnd"/>
      <w:r>
        <w:rPr>
          <w:rFonts w:hint="eastAsia"/>
          <w:lang w:eastAsia="zh-CN"/>
        </w:rPr>
        <w:t>：执行 Stata 命令</w:t>
      </w:r>
    </w:p>
    <w:p w14:paraId="6E89BFCB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proofErr w:type="spellStart"/>
      <w:r>
        <w:rPr>
          <w:rFonts w:hint="eastAsia"/>
          <w:lang w:eastAsia="zh-CN"/>
        </w:rPr>
        <w:t>get_data_info</w:t>
      </w:r>
      <w:proofErr w:type="spellEnd"/>
      <w:r>
        <w:rPr>
          <w:rFonts w:hint="eastAsia"/>
          <w:lang w:eastAsia="zh-CN"/>
        </w:rPr>
        <w:t>：获取数据集信息</w:t>
      </w:r>
    </w:p>
    <w:p w14:paraId="358FB301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proofErr w:type="spellStart"/>
      <w:r>
        <w:rPr>
          <w:rFonts w:hint="eastAsia"/>
          <w:lang w:eastAsia="zh-CN"/>
        </w:rPr>
        <w:t>read_log</w:t>
      </w:r>
      <w:proofErr w:type="spellEnd"/>
      <w:r>
        <w:rPr>
          <w:rFonts w:hint="eastAsia"/>
          <w:lang w:eastAsia="zh-CN"/>
        </w:rPr>
        <w:t>：读取运行日志</w:t>
      </w:r>
    </w:p>
    <w:p w14:paraId="64D2EDBA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</w:t>
      </w:r>
      <w:proofErr w:type="spellStart"/>
      <w:r>
        <w:rPr>
          <w:rFonts w:hint="eastAsia"/>
          <w:lang w:eastAsia="zh-CN"/>
        </w:rPr>
        <w:t>ado_package_install</w:t>
      </w:r>
      <w:proofErr w:type="spellEnd"/>
      <w:r>
        <w:rPr>
          <w:rFonts w:hint="eastAsia"/>
          <w:lang w:eastAsia="zh-CN"/>
        </w:rPr>
        <w:t xml:space="preserve">：如需安装 </w:t>
      </w:r>
      <w:proofErr w:type="spellStart"/>
      <w:r>
        <w:rPr>
          <w:rFonts w:hint="eastAsia"/>
          <w:lang w:eastAsia="zh-CN"/>
        </w:rPr>
        <w:t>reghdfe</w:t>
      </w:r>
      <w:proofErr w:type="spellEnd"/>
      <w:r>
        <w:rPr>
          <w:rFonts w:hint="eastAsia"/>
          <w:lang w:eastAsia="zh-CN"/>
        </w:rPr>
        <w:t>、</w:t>
      </w:r>
      <w:proofErr w:type="spellStart"/>
      <w:r>
        <w:rPr>
          <w:rFonts w:hint="eastAsia"/>
          <w:lang w:eastAsia="zh-CN"/>
        </w:rPr>
        <w:t>esttab</w:t>
      </w:r>
      <w:proofErr w:type="spellEnd"/>
      <w:r>
        <w:rPr>
          <w:rFonts w:hint="eastAsia"/>
          <w:lang w:eastAsia="zh-CN"/>
        </w:rPr>
        <w:t xml:space="preserve"> 等模块</w:t>
      </w:r>
    </w:p>
    <w:p w14:paraId="0AF6D389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【输出要求】</w:t>
      </w:r>
    </w:p>
    <w:p w14:paraId="3A1DF5E1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reports/exp2_l4_reg.txt - 回归结果表格</w:t>
      </w:r>
    </w:p>
    <w:p w14:paraId="6B6512B1" w14:textId="31601959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reports/exp2_l4_summary.txt - 描述统计结果</w:t>
      </w:r>
    </w:p>
    <w:p w14:paraId="1F8AF3F5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reports/exp2_l4_conclusion.txt - 分析结论</w:t>
      </w:r>
    </w:p>
    <w:p w14:paraId="45EFDEB2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完整的执行日志输出</w:t>
      </w:r>
    </w:p>
    <w:p w14:paraId="30BDC7F6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【注意事项】</w:t>
      </w:r>
    </w:p>
    <w:p w14:paraId="7BACE68E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如本地无 Stata，可改用 Python（</w:t>
      </w:r>
      <w:proofErr w:type="spellStart"/>
      <w:r>
        <w:rPr>
          <w:rFonts w:hint="eastAsia"/>
          <w:lang w:eastAsia="zh-CN"/>
        </w:rPr>
        <w:t>statsmodels</w:t>
      </w:r>
      <w:proofErr w:type="spellEnd"/>
      <w:r>
        <w:rPr>
          <w:rFonts w:hint="eastAsia"/>
          <w:lang w:eastAsia="zh-CN"/>
        </w:rPr>
        <w:t>）+ excel MCP 替代</w:t>
      </w:r>
    </w:p>
    <w:p w14:paraId="3315CCA6" w14:textId="77777777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确保 </w:t>
      </w:r>
      <w:proofErr w:type="spellStart"/>
      <w:r>
        <w:rPr>
          <w:rFonts w:hint="eastAsia"/>
          <w:lang w:eastAsia="zh-CN"/>
        </w:rPr>
        <w:t>reghdfe</w:t>
      </w:r>
      <w:proofErr w:type="spellEnd"/>
      <w:r>
        <w:rPr>
          <w:rFonts w:hint="eastAsia"/>
          <w:lang w:eastAsia="zh-CN"/>
        </w:rPr>
        <w:t>、</w:t>
      </w:r>
      <w:proofErr w:type="spellStart"/>
      <w:r>
        <w:rPr>
          <w:rFonts w:hint="eastAsia"/>
          <w:lang w:eastAsia="zh-CN"/>
        </w:rPr>
        <w:t>esttab</w:t>
      </w:r>
      <w:proofErr w:type="spellEnd"/>
      <w:r>
        <w:rPr>
          <w:rFonts w:hint="eastAsia"/>
          <w:lang w:eastAsia="zh-CN"/>
        </w:rPr>
        <w:t xml:space="preserve"> 等模块已安装</w:t>
      </w:r>
    </w:p>
    <w:p w14:paraId="0A2D4B28" w14:textId="6658C7E8" w:rsidR="00296397" w:rsidRDefault="00296397" w:rsidP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输出结果保持清晰可读</w:t>
      </w:r>
    </w:p>
    <w:p w14:paraId="3035CD7C" w14:textId="49DC345C" w:rsidR="00296397" w:rsidRPr="00296397" w:rsidRDefault="00296397" w:rsidP="00296397">
      <w:pPr>
        <w:jc w:val="center"/>
        <w:rPr>
          <w:rFonts w:hint="eastAsia"/>
          <w:lang w:eastAsia="zh-CN"/>
        </w:rPr>
      </w:pPr>
      <w:r w:rsidRPr="00296397">
        <w:rPr>
          <w:noProof/>
          <w:lang w:eastAsia="zh-CN"/>
        </w:rPr>
        <w:drawing>
          <wp:inline distT="0" distB="0" distL="0" distR="0" wp14:anchorId="1FD1913B" wp14:editId="7792C4D5">
            <wp:extent cx="2923309" cy="2465527"/>
            <wp:effectExtent l="0" t="0" r="0" b="0"/>
            <wp:docPr id="1397949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49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0477" cy="248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17C7" w14:textId="49772A67" w:rsidR="002C019D" w:rsidRPr="00296397" w:rsidRDefault="00000000">
      <w:pPr>
        <w:pStyle w:val="1"/>
        <w:rPr>
          <w:rFonts w:eastAsia="宋体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>实</w:t>
      </w:r>
      <w:r>
        <w:rPr>
          <w:lang w:eastAsia="zh-CN"/>
        </w:rPr>
        <w:t>验结果</w:t>
      </w:r>
    </w:p>
    <w:p w14:paraId="6533A9E6" w14:textId="65F646A8" w:rsidR="002C019D" w:rsidRDefault="00072C50" w:rsidP="00072C50">
      <w:pPr>
        <w:jc w:val="center"/>
        <w:rPr>
          <w:rFonts w:hint="eastAsia"/>
          <w:lang w:eastAsia="zh-CN"/>
        </w:rPr>
      </w:pPr>
      <w:r w:rsidRPr="00072C50">
        <w:rPr>
          <w:noProof/>
          <w:lang w:eastAsia="zh-CN"/>
        </w:rPr>
        <w:drawing>
          <wp:inline distT="0" distB="0" distL="0" distR="0" wp14:anchorId="340198FD" wp14:editId="473CA941">
            <wp:extent cx="2971800" cy="2317591"/>
            <wp:effectExtent l="0" t="0" r="0" b="6985"/>
            <wp:docPr id="193096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6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6076" cy="232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7C6D" w14:textId="78532F1E" w:rsidR="00072C50" w:rsidRDefault="00072C50" w:rsidP="00072C50">
      <w:pPr>
        <w:jc w:val="center"/>
        <w:rPr>
          <w:rFonts w:hint="eastAsia"/>
          <w:lang w:eastAsia="zh-CN"/>
        </w:rPr>
      </w:pPr>
      <w:r w:rsidRPr="00072C50">
        <w:rPr>
          <w:noProof/>
          <w:lang w:eastAsia="zh-CN"/>
        </w:rPr>
        <w:drawing>
          <wp:inline distT="0" distB="0" distL="0" distR="0" wp14:anchorId="2A43775A" wp14:editId="01023DC3">
            <wp:extent cx="3062752" cy="2570018"/>
            <wp:effectExtent l="0" t="0" r="4445" b="1905"/>
            <wp:docPr id="229593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93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4673" cy="258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8DDA" w14:textId="71A1CCC4" w:rsidR="00072C50" w:rsidRDefault="00072C50" w:rsidP="00072C50">
      <w:pPr>
        <w:jc w:val="center"/>
        <w:rPr>
          <w:rFonts w:hint="eastAsia"/>
          <w:lang w:eastAsia="zh-CN"/>
        </w:rPr>
      </w:pPr>
      <w:r w:rsidRPr="00072C50">
        <w:rPr>
          <w:noProof/>
          <w:lang w:eastAsia="zh-CN"/>
        </w:rPr>
        <w:lastRenderedPageBreak/>
        <w:drawing>
          <wp:inline distT="0" distB="0" distL="0" distR="0" wp14:anchorId="67396F6A" wp14:editId="45838196">
            <wp:extent cx="2960616" cy="2694709"/>
            <wp:effectExtent l="0" t="0" r="0" b="0"/>
            <wp:docPr id="2034734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345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0951" cy="271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5F6F" w14:textId="5312713B" w:rsidR="00296397" w:rsidRDefault="00296397" w:rsidP="00296397">
      <w:pPr>
        <w:jc w:val="center"/>
        <w:rPr>
          <w:rFonts w:hint="eastAsia"/>
          <w:lang w:eastAsia="zh-CN"/>
        </w:rPr>
      </w:pPr>
      <w:r w:rsidRPr="00296397">
        <w:rPr>
          <w:noProof/>
          <w:lang w:eastAsia="zh-CN"/>
        </w:rPr>
        <w:drawing>
          <wp:inline distT="0" distB="0" distL="0" distR="0" wp14:anchorId="058ED5E1" wp14:editId="58E34A0A">
            <wp:extent cx="3138055" cy="2650640"/>
            <wp:effectExtent l="0" t="0" r="5715" b="0"/>
            <wp:docPr id="1035490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902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3699" cy="265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D32B" w14:textId="77777777" w:rsidR="002C019D" w:rsidRDefault="00000000">
      <w:pPr>
        <w:pStyle w:val="1"/>
        <w:rPr>
          <w:lang w:eastAsia="zh-CN"/>
        </w:rPr>
      </w:pPr>
      <w:r>
        <w:rPr>
          <w:lang w:eastAsia="zh-CN"/>
        </w:rPr>
        <w:t>问题与解决</w:t>
      </w:r>
    </w:p>
    <w:p w14:paraId="35F6E0B4" w14:textId="6EBF67C9" w:rsidR="002C019D" w:rsidRDefault="00296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无法将文件推送至</w:t>
      </w:r>
      <w:proofErr w:type="spellStart"/>
      <w:r>
        <w:rPr>
          <w:rFonts w:hint="eastAsia"/>
          <w:lang w:eastAsia="zh-CN"/>
        </w:rPr>
        <w:t>cnb</w:t>
      </w:r>
      <w:proofErr w:type="spellEnd"/>
      <w:r>
        <w:rPr>
          <w:rFonts w:hint="eastAsia"/>
          <w:lang w:eastAsia="zh-CN"/>
        </w:rPr>
        <w:t>仓库，解决办法是手动复制到对应文件夹后用git代码提交</w:t>
      </w:r>
      <w:r w:rsidR="001200D9">
        <w:rPr>
          <w:rFonts w:hint="eastAsia"/>
          <w:lang w:eastAsia="zh-CN"/>
        </w:rPr>
        <w:t>。</w:t>
      </w:r>
    </w:p>
    <w:p w14:paraId="5B172930" w14:textId="3C2836FA" w:rsidR="002C019D" w:rsidRDefault="00296397" w:rsidP="00296397">
      <w:pPr>
        <w:jc w:val="center"/>
        <w:rPr>
          <w:rFonts w:hint="eastAsia"/>
          <w:lang w:eastAsia="zh-CN"/>
        </w:rPr>
      </w:pPr>
      <w:r w:rsidRPr="00296397">
        <w:rPr>
          <w:noProof/>
          <w:lang w:eastAsia="zh-CN"/>
        </w:rPr>
        <w:lastRenderedPageBreak/>
        <w:drawing>
          <wp:inline distT="0" distB="0" distL="0" distR="0" wp14:anchorId="6DD1F972" wp14:editId="3541CA13">
            <wp:extent cx="2944091" cy="2678987"/>
            <wp:effectExtent l="0" t="0" r="8890" b="7620"/>
            <wp:docPr id="847024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244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7230" cy="268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96F9" w14:textId="6E97E685" w:rsidR="00296397" w:rsidRDefault="00296397" w:rsidP="00296397">
      <w:pPr>
        <w:jc w:val="center"/>
        <w:rPr>
          <w:rFonts w:hint="eastAsia"/>
          <w:lang w:eastAsia="zh-CN"/>
        </w:rPr>
      </w:pPr>
      <w:r w:rsidRPr="00296397">
        <w:rPr>
          <w:noProof/>
          <w:lang w:eastAsia="zh-CN"/>
        </w:rPr>
        <w:drawing>
          <wp:inline distT="0" distB="0" distL="0" distR="0" wp14:anchorId="5473783F" wp14:editId="0DFDAC7C">
            <wp:extent cx="2964873" cy="2601128"/>
            <wp:effectExtent l="0" t="0" r="6985" b="8890"/>
            <wp:docPr id="1265018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181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4873" cy="260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0170" w14:textId="77777777" w:rsidR="002C019D" w:rsidRDefault="00000000">
      <w:pPr>
        <w:pStyle w:val="1"/>
        <w:rPr>
          <w:lang w:eastAsia="zh-CN"/>
        </w:rPr>
      </w:pPr>
      <w:r>
        <w:rPr>
          <w:lang w:eastAsia="zh-CN"/>
        </w:rPr>
        <w:t>实验心得</w:t>
      </w:r>
    </w:p>
    <w:p w14:paraId="01565896" w14:textId="28EA052A" w:rsidR="002C019D" w:rsidRDefault="001200D9">
      <w:pPr>
        <w:rPr>
          <w:lang w:eastAsia="zh-CN"/>
        </w:rPr>
      </w:pPr>
      <w:r w:rsidRPr="001200D9">
        <w:rPr>
          <w:lang w:eastAsia="zh-CN"/>
        </w:rPr>
        <w:t>本次实验通过四个关卡的递进式学习，系统掌握了MCP服务协同工作、面板数据回归分析、客户分群和银行简报制作等技能，特别是深入理解了OLS、FE、RE三种模型的差异与适用场景，以及中介效应、异质性分析和稳健性检验的完整计量分析流程；同时也认识到数据模拟性、模型深度和自动化程度等方面的不足，为今后真实金融数据分析与更高级计量方法的应用奠定了坚实基础。</w:t>
      </w:r>
    </w:p>
    <w:p w14:paraId="7796890A" w14:textId="0D4DA260" w:rsidR="003E75CE" w:rsidRDefault="003E75CE">
      <w:pPr>
        <w:rPr>
          <w:rFonts w:hint="eastAsia"/>
          <w:lang w:eastAsia="zh-CN"/>
        </w:rPr>
      </w:pPr>
      <w:hyperlink r:id="rId17" w:history="1">
        <w:r w:rsidRPr="003E75CE">
          <w:rPr>
            <w:rStyle w:val="aff9"/>
            <w:lang w:eastAsia="zh-CN"/>
          </w:rPr>
          <w:t>https://cnb.cool/Sandrone.nrb/Experiment/-/tree/main/%E5%AE%9E%E9%AA%8C%E4%BA%8C</w:t>
        </w:r>
      </w:hyperlink>
    </w:p>
    <w:sectPr w:rsidR="003E75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8117179">
    <w:abstractNumId w:val="8"/>
  </w:num>
  <w:num w:numId="2" w16cid:durableId="260913101">
    <w:abstractNumId w:val="6"/>
  </w:num>
  <w:num w:numId="3" w16cid:durableId="1424230602">
    <w:abstractNumId w:val="5"/>
  </w:num>
  <w:num w:numId="4" w16cid:durableId="251478082">
    <w:abstractNumId w:val="4"/>
  </w:num>
  <w:num w:numId="5" w16cid:durableId="513344701">
    <w:abstractNumId w:val="7"/>
  </w:num>
  <w:num w:numId="6" w16cid:durableId="1355839470">
    <w:abstractNumId w:val="3"/>
  </w:num>
  <w:num w:numId="7" w16cid:durableId="1663200430">
    <w:abstractNumId w:val="2"/>
  </w:num>
  <w:num w:numId="8" w16cid:durableId="681668763">
    <w:abstractNumId w:val="1"/>
  </w:num>
  <w:num w:numId="9" w16cid:durableId="760755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C50"/>
    <w:rsid w:val="00104C62"/>
    <w:rsid w:val="001200D9"/>
    <w:rsid w:val="00126AFE"/>
    <w:rsid w:val="0015074B"/>
    <w:rsid w:val="00296397"/>
    <w:rsid w:val="0029639D"/>
    <w:rsid w:val="002C019D"/>
    <w:rsid w:val="0032570F"/>
    <w:rsid w:val="00326F90"/>
    <w:rsid w:val="003E75CE"/>
    <w:rsid w:val="009C5C02"/>
    <w:rsid w:val="00AA1D8D"/>
    <w:rsid w:val="00B47730"/>
    <w:rsid w:val="00BE0F1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106FAB"/>
  <w14:defaultImageDpi w14:val="300"/>
  <w15:docId w15:val="{825520FD-7281-4E65-91C4-BDF036157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96397"/>
    <w:rPr>
      <w:rFonts w:ascii="微软雅黑" w:eastAsia="微软雅黑" w:hAnsi="微软雅黑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3E75CE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3E75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cnb.cool/Sandrone.nrb/Experiment/-/tree/main/%E5%AE%9E%E9%AA%8C%E4%BA%8C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17</Pages>
  <Words>1889</Words>
  <Characters>2741</Characters>
  <Application>Microsoft Office Word</Application>
  <DocSecurity>0</DocSecurity>
  <Lines>171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可儿 王</cp:lastModifiedBy>
  <cp:revision>4</cp:revision>
  <dcterms:created xsi:type="dcterms:W3CDTF">2013-12-23T23:15:00Z</dcterms:created>
  <dcterms:modified xsi:type="dcterms:W3CDTF">2026-06-26T04:40:00Z</dcterms:modified>
  <cp:category/>
</cp:coreProperties>
</file>