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D8A4E"/>
          <w:sz w:val="96"/>
          <w:szCs w:val="96"/>
        </w:rPr>
        <w:t xml:space="preserve">GLAM</w:t>
      </w:r>
    </w:p>
    <w:p>
      <w:pPr>
        <w:spacing w:after="80" w:before="0"/>
      </w:pPr>
      <w:r>
        <w:rPr>
          <w:rFonts w:ascii="Arial" w:cs="Arial" w:eastAsia="Arial" w:hAnsi="Arial"/>
          <w:color w:val="666666"/>
          <w:sz w:val="28"/>
          <w:szCs w:val="28"/>
        </w:rPr>
        <w:t xml:space="preserve">Global Local AI Movement</w:t>
      </w:r>
    </w:p>
    <w:p>
      <w:pPr>
        <w:spacing w:after="80" w:before="0"/>
      </w:pPr>
      <w:r>
        <w:rPr>
          <w:rFonts w:ascii="Arial" w:cs="Arial" w:eastAsia="Arial" w:hAnsi="Arial"/>
          <w:b/>
          <w:bCs/>
          <w:color w:val="111111"/>
          <w:sz w:val="44"/>
          <w:szCs w:val="44"/>
        </w:rPr>
        <w:t xml:space="preserve">What it means to be a Founding Glammer</w:t>
      </w:r>
    </w:p>
    <w:p>
      <w:pPr>
        <w:spacing w:after="400" w:before="0"/>
      </w:pPr>
      <w:r>
        <w:rPr>
          <w:rFonts w:ascii="Arial" w:cs="Arial" w:eastAsia="Arial" w:hAnsi="Arial"/>
          <w:color w:val="2D8A4E"/>
          <w:sz w:val="26"/>
          <w:szCs w:val="26"/>
        </w:rPr>
        <w:t xml:space="preserve">Earth Day · April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C" w:val="clear"/>
            <w:tcMar>
              <w:top w:type="dxa" w:w="220"/>
              <w:left w:type="dxa" w:w="280"/>
              <w:bottom w:type="dxa" w:w="220"/>
              <w:right w:type="dxa" w:w="280"/>
            </w:tcMar>
          </w:tcPr>
          <w:p>
            <w:r>
              <w:rPr>
                <w:rFonts w:ascii="Arial" w:cs="Arial" w:eastAsia="Arial" w:hAnsi="Arial"/>
                <w:color w:val="1A5C32"/>
                <w:sz w:val="22"/>
                <w:szCs w:val="22"/>
              </w:rPr>
              <w:t xml:space="preserve">GLAM is not looking for volunteers. We are looking for founding team members who want to own a domain, ship real work on a global stage on April 22, and be part of the origin story of a movement that matters. This document is for them.</w:t>
            </w:r>
          </w:p>
        </w:tc>
      </w:tr>
    </w:tbl>
    <w:p>
      <w:pPr>
        <w:spacing w:after="0" w:before="200"/>
      </w:pPr>
      <w:r>
        <w:t xml:space="preserve"/>
      </w:r>
    </w:p>
    <w:p>
      <w:pPr>
        <w:pBdr>
          <w:bottom w:val="single" w:color="2D8A4E" w:sz="6" w:space="4"/>
        </w:pBdr>
        <w:spacing w:after="160" w:before="480"/>
      </w:pPr>
      <w:r>
        <w:rPr>
          <w:rFonts w:ascii="Arial" w:cs="Arial" w:eastAsia="Arial" w:hAnsi="Arial"/>
          <w:b/>
          <w:bCs/>
          <w:color w:val="2D8A4E"/>
          <w:spacing w:val="120"/>
          <w:sz w:val="16"/>
          <w:szCs w:val="16"/>
        </w:rPr>
        <w:t xml:space="preserve">01 — WHAT IS A FOUNDING GLAMMER</w:t>
      </w:r>
    </w:p>
    <w:p>
      <w:pPr>
        <w:pStyle w:val="Heading1"/>
        <w:spacing w:after="120" w:before="200"/>
      </w:pPr>
      <w:r>
        <w:rPr>
          <w:rFonts w:ascii="Arial" w:cs="Arial" w:eastAsia="Arial" w:hAnsi="Arial"/>
          <w:b/>
          <w:bCs/>
          <w:color w:val="1A5C32"/>
          <w:sz w:val="52"/>
          <w:szCs w:val="52"/>
        </w:rPr>
        <w:t xml:space="preserve">The origin story cohort</w:t>
      </w:r>
    </w:p>
    <w:p>
      <w:pPr>
        <w:spacing w:after="140" w:before="0"/>
      </w:pPr>
      <w:r>
        <w:rPr>
          <w:rFonts w:ascii="Arial" w:cs="Arial" w:eastAsia="Arial" w:hAnsi="Arial"/>
          <w:color w:val="333333"/>
          <w:sz w:val="22"/>
          <w:szCs w:val="22"/>
        </w:rPr>
        <w:t xml:space="preserve">A Founding Glammer is someone who joins GLAM before the Earth Day 2026 launch — and helps make that launch happen. There will never be another founding cohort. There will never be another Earth Day 2026. The people who show up now are the people who get to say they were there from the beginning.</w:t>
      </w:r>
    </w:p>
    <w:p>
      <w:pPr>
        <w:spacing w:after="0" w:before="80"/>
      </w:pPr>
      <w:r>
        <w:t xml:space="preserve"/>
      </w:r>
    </w:p>
    <w:p>
      <w:pPr>
        <w:spacing w:after="140" w:before="0"/>
      </w:pPr>
      <w:r>
        <w:rPr>
          <w:rFonts w:ascii="Arial" w:cs="Arial" w:eastAsia="Arial" w:hAnsi="Arial"/>
          <w:color w:val="333333"/>
          <w:sz w:val="22"/>
          <w:szCs w:val="22"/>
        </w:rPr>
        <w:t xml:space="preserve">GLAM is a non-profit movement. Founding Glammers are not employees and there is no salary at this stage. What there is instead is something most career paths cannot offer: real ownership of a real domain inside a movement launching at a meaningful moment in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C" w:val="clear"/>
            <w:tcMar>
              <w:top w:type="dxa" w:w="220"/>
              <w:left w:type="dxa" w:w="280"/>
              <w:bottom w:type="dxa" w:w="220"/>
              <w:right w:type="dxa" w:w="280"/>
            </w:tcMar>
          </w:tcPr>
          <w:p>
            <w:r>
              <w:rPr>
                <w:rFonts w:ascii="Arial" w:cs="Arial" w:eastAsia="Arial" w:hAnsi="Arial"/>
                <w:color w:val="1A5C32"/>
                <w:sz w:val="22"/>
                <w:szCs w:val="22"/>
              </w:rPr>
              <w:t xml:space="preserve">We are honest about this: there is no salary right now. The people who stay anyway are exactly the people we want. We believe that will change — but we will not promise what we cannot deliver.</w:t>
            </w:r>
          </w:p>
        </w:tc>
      </w:tr>
    </w:tbl>
    <w:p>
      <w:pPr>
        <w:spacing w:after="0" w:before="200"/>
      </w:pPr>
      <w:r>
        <w:t xml:space="preserve"/>
      </w:r>
    </w:p>
    <w:p>
      <w:pPr>
        <w:pBdr>
          <w:bottom w:val="single" w:color="2D8A4E" w:sz="6" w:space="4"/>
        </w:pBdr>
        <w:spacing w:after="160" w:before="480"/>
      </w:pPr>
      <w:r>
        <w:rPr>
          <w:rFonts w:ascii="Arial" w:cs="Arial" w:eastAsia="Arial" w:hAnsi="Arial"/>
          <w:b/>
          <w:bCs/>
          <w:color w:val="2D8A4E"/>
          <w:spacing w:val="120"/>
          <w:sz w:val="16"/>
          <w:szCs w:val="16"/>
        </w:rPr>
        <w:t xml:space="preserve">02 — WHAT FOUNDING GLAMMERS GET</w:t>
      </w:r>
    </w:p>
    <w:p>
      <w:pPr>
        <w:pStyle w:val="Heading1"/>
        <w:spacing w:after="120" w:before="200"/>
      </w:pPr>
      <w:r>
        <w:rPr>
          <w:rFonts w:ascii="Arial" w:cs="Arial" w:eastAsia="Arial" w:hAnsi="Arial"/>
          <w:b/>
          <w:bCs/>
          <w:color w:val="1A5C32"/>
          <w:sz w:val="52"/>
          <w:szCs w:val="52"/>
        </w:rPr>
        <w:t xml:space="preserve">The real offer</w:t>
      </w:r>
    </w:p>
    <w:p>
      <w:pPr>
        <w:spacing w:after="0" w:before="80"/>
      </w:pPr>
      <w:r>
        <w:t xml:space="preserve"/>
      </w:r>
    </w:p>
    <w:p>
      <w:pPr>
        <w:pStyle w:val="Heading2"/>
        <w:spacing w:after="100" w:before="360"/>
      </w:pPr>
      <w:r>
        <w:rPr>
          <w:rFonts w:ascii="Arial" w:cs="Arial" w:eastAsia="Arial" w:hAnsi="Arial"/>
          <w:b/>
          <w:bCs/>
          <w:color w:val="111111"/>
          <w:sz w:val="26"/>
          <w:szCs w:val="26"/>
        </w:rPr>
        <w:t xml:space="preserve">Recognition — permanent and public</w:t>
      </w:r>
    </w:p>
    <w:p>
      <w:pPr>
        <w:pStyle w:val="ListParagraph"/>
        <w:numPr>
          <w:ilvl w:val="0"/>
          <w:numId w:val="2"/>
        </w:numPr>
        <w:spacing w:after="40" w:before="40"/>
      </w:pPr>
      <w:r>
        <w:rPr>
          <w:rFonts w:ascii="Arial" w:cs="Arial" w:eastAsia="Arial" w:hAnsi="Arial"/>
          <w:color w:val="333333"/>
          <w:sz w:val="22"/>
          <w:szCs w:val="22"/>
        </w:rPr>
        <w:t xml:space="preserve">Founding Glammer status, named on the GLAM website permanently.</w:t>
      </w:r>
    </w:p>
    <w:p>
      <w:pPr>
        <w:pStyle w:val="ListParagraph"/>
        <w:numPr>
          <w:ilvl w:val="0"/>
          <w:numId w:val="2"/>
        </w:numPr>
        <w:spacing w:after="40" w:before="40"/>
      </w:pPr>
      <w:r>
        <w:rPr>
          <w:rFonts w:ascii="Arial" w:cs="Arial" w:eastAsia="Arial" w:hAnsi="Arial"/>
          <w:color w:val="333333"/>
          <w:sz w:val="22"/>
          <w:szCs w:val="22"/>
        </w:rPr>
        <w:t xml:space="preserve">"Earth Day 2026 Cohort" — the people who were there from day one. That designation does not expire.</w:t>
      </w:r>
    </w:p>
    <w:p>
      <w:pPr>
        <w:pStyle w:val="ListParagraph"/>
        <w:numPr>
          <w:ilvl w:val="0"/>
          <w:numId w:val="2"/>
        </w:numPr>
        <w:spacing w:after="40" w:before="40"/>
      </w:pPr>
      <w:r>
        <w:rPr>
          <w:rFonts w:ascii="Arial" w:cs="Arial" w:eastAsia="Arial" w:hAnsi="Arial"/>
          <w:color w:val="333333"/>
          <w:sz w:val="22"/>
          <w:szCs w:val="22"/>
        </w:rPr>
        <w:t xml:space="preserve">Public credit in all GLAM communications, media coverage, and movement materials from launch day forward.</w:t>
      </w:r>
    </w:p>
    <w:p>
      <w:pPr>
        <w:pStyle w:val="ListParagraph"/>
        <w:numPr>
          <w:ilvl w:val="0"/>
          <w:numId w:val="2"/>
        </w:numPr>
        <w:spacing w:after="40" w:before="40"/>
      </w:pPr>
      <w:r>
        <w:rPr>
          <w:rFonts w:ascii="Arial" w:cs="Arial" w:eastAsia="Arial" w:hAnsi="Arial"/>
          <w:color w:val="333333"/>
          <w:sz w:val="22"/>
          <w:szCs w:val="22"/>
        </w:rPr>
        <w:t xml:space="preserve">Named in the origin story — the narrative that will be told about how GLAM began.</w:t>
      </w:r>
    </w:p>
    <w:p>
      <w:pPr>
        <w:spacing w:after="0" w:before="120"/>
      </w:pPr>
      <w:r>
        <w:t xml:space="preserve"/>
      </w:r>
    </w:p>
    <w:p>
      <w:pPr>
        <w:pStyle w:val="Heading2"/>
        <w:spacing w:after="100" w:before="360"/>
      </w:pPr>
      <w:r>
        <w:rPr>
          <w:rFonts w:ascii="Arial" w:cs="Arial" w:eastAsia="Arial" w:hAnsi="Arial"/>
          <w:b/>
          <w:bCs/>
          <w:color w:val="111111"/>
          <w:sz w:val="26"/>
          <w:szCs w:val="26"/>
        </w:rPr>
        <w:t xml:space="preserve">Ownership — not a junior role</w:t>
      </w:r>
    </w:p>
    <w:p>
      <w:pPr>
        <w:pStyle w:val="ListParagraph"/>
        <w:numPr>
          <w:ilvl w:val="0"/>
          <w:numId w:val="2"/>
        </w:numPr>
        <w:spacing w:after="40" w:before="40"/>
      </w:pPr>
      <w:r>
        <w:rPr>
          <w:rFonts w:ascii="Arial" w:cs="Arial" w:eastAsia="Arial" w:hAnsi="Arial"/>
          <w:color w:val="333333"/>
          <w:sz w:val="22"/>
          <w:szCs w:val="22"/>
        </w:rPr>
        <w:t xml:space="preserve">Each Founding Glammer owns a domain: communications, community, technical, policy, or partnerships. Not a contributor. Not support. An owner.</w:t>
      </w:r>
    </w:p>
    <w:p>
      <w:pPr>
        <w:pStyle w:val="ListParagraph"/>
        <w:numPr>
          <w:ilvl w:val="0"/>
          <w:numId w:val="2"/>
        </w:numPr>
        <w:spacing w:after="40" w:before="40"/>
      </w:pPr>
      <w:r>
        <w:rPr>
          <w:rFonts w:ascii="Arial" w:cs="Arial" w:eastAsia="Arial" w:hAnsi="Arial"/>
          <w:color w:val="333333"/>
          <w:sz w:val="22"/>
          <w:szCs w:val="22"/>
        </w:rPr>
        <w:t xml:space="preserve">Direct access to the founder — this is a small team, not a volunteer pool. Decisions are made together.</w:t>
      </w:r>
    </w:p>
    <w:p>
      <w:pPr>
        <w:pStyle w:val="ListParagraph"/>
        <w:numPr>
          <w:ilvl w:val="0"/>
          <w:numId w:val="2"/>
        </w:numPr>
        <w:spacing w:after="40" w:before="40"/>
      </w:pPr>
      <w:r>
        <w:rPr>
          <w:rFonts w:ascii="Arial" w:cs="Arial" w:eastAsia="Arial" w:hAnsi="Arial"/>
          <w:color w:val="333333"/>
          <w:sz w:val="22"/>
          <w:szCs w:val="22"/>
        </w:rPr>
        <w:t xml:space="preserve">Work that ships publicly on April 22 in front of a global live audience. Your name is on it.</w:t>
      </w:r>
    </w:p>
    <w:p>
      <w:pPr>
        <w:pStyle w:val="ListParagraph"/>
        <w:numPr>
          <w:ilvl w:val="0"/>
          <w:numId w:val="2"/>
        </w:numPr>
        <w:spacing w:after="40" w:before="40"/>
      </w:pPr>
      <w:r>
        <w:rPr>
          <w:rFonts w:ascii="Arial" w:cs="Arial" w:eastAsia="Arial" w:hAnsi="Arial"/>
          <w:color w:val="333333"/>
          <w:sz w:val="22"/>
          <w:szCs w:val="22"/>
        </w:rPr>
        <w:t xml:space="preserve">The ability to shape what GLAM becomes — the strategy, the culture, the roadmap — while it is still being built.</w:t>
      </w:r>
    </w:p>
    <w:p>
      <w:pPr>
        <w:spacing w:after="0" w:before="120"/>
      </w:pPr>
      <w:r>
        <w:t xml:space="preserve"/>
      </w:r>
    </w:p>
    <w:p>
      <w:pPr>
        <w:pStyle w:val="Heading2"/>
        <w:spacing w:after="100" w:before="360"/>
      </w:pPr>
      <w:r>
        <w:rPr>
          <w:rFonts w:ascii="Arial" w:cs="Arial" w:eastAsia="Arial" w:hAnsi="Arial"/>
          <w:b/>
          <w:bCs/>
          <w:color w:val="111111"/>
          <w:sz w:val="26"/>
          <w:szCs w:val="26"/>
        </w:rPr>
        <w:t xml:space="preserve">Network — built into the movement</w:t>
      </w:r>
    </w:p>
    <w:p>
      <w:pPr>
        <w:pStyle w:val="ListParagraph"/>
        <w:numPr>
          <w:ilvl w:val="0"/>
          <w:numId w:val="2"/>
        </w:numPr>
        <w:spacing w:after="40" w:before="40"/>
      </w:pPr>
      <w:r>
        <w:rPr>
          <w:rFonts w:ascii="Arial" w:cs="Arial" w:eastAsia="Arial" w:hAnsi="Arial"/>
          <w:color w:val="333333"/>
          <w:sz w:val="22"/>
          <w:szCs w:val="22"/>
        </w:rPr>
        <w:t xml:space="preserve">Access to the Climatebase, MCJ, and Work on Climate networks GLAM is actively building into.</w:t>
      </w:r>
    </w:p>
    <w:p>
      <w:pPr>
        <w:pStyle w:val="ListParagraph"/>
        <w:numPr>
          <w:ilvl w:val="0"/>
          <w:numId w:val="2"/>
        </w:numPr>
        <w:spacing w:after="40" w:before="40"/>
      </w:pPr>
      <w:r>
        <w:rPr>
          <w:rFonts w:ascii="Arial" w:cs="Arial" w:eastAsia="Arial" w:hAnsi="Arial"/>
          <w:color w:val="333333"/>
          <w:sz w:val="22"/>
          <w:szCs w:val="22"/>
        </w:rPr>
        <w:t xml:space="preserve">Coalition relationships with Earth Day Network, 350.org, Climatebase, and the media contacts being cultivated now.</w:t>
      </w:r>
    </w:p>
    <w:p>
      <w:pPr>
        <w:pStyle w:val="ListParagraph"/>
        <w:numPr>
          <w:ilvl w:val="0"/>
          <w:numId w:val="2"/>
        </w:numPr>
        <w:spacing w:after="40" w:before="40"/>
      </w:pPr>
      <w:r>
        <w:rPr>
          <w:rFonts w:ascii="Arial" w:cs="Arial" w:eastAsia="Arial" w:hAnsi="Arial"/>
          <w:color w:val="333333"/>
          <w:sz w:val="22"/>
          <w:szCs w:val="22"/>
        </w:rPr>
        <w:t xml:space="preserve">Direct introduction to the journalists, validators, and coalition partners being briefed for the April 22 launch.</w:t>
      </w:r>
    </w:p>
    <w:p>
      <w:pPr>
        <w:pStyle w:val="ListParagraph"/>
        <w:numPr>
          <w:ilvl w:val="0"/>
          <w:numId w:val="2"/>
        </w:numPr>
        <w:spacing w:after="40" w:before="40"/>
      </w:pPr>
      <w:r>
        <w:rPr>
          <w:rFonts w:ascii="Arial" w:cs="Arial" w:eastAsia="Arial" w:hAnsi="Arial"/>
          <w:color w:val="333333"/>
          <w:sz w:val="22"/>
          <w:szCs w:val="22"/>
        </w:rPr>
        <w:t xml:space="preserve">Ongoing connection to the global Glammer community as it grows post-launch.</w:t>
      </w:r>
    </w:p>
    <w:p>
      <w:pPr>
        <w:spacing w:after="0" w:before="120"/>
      </w:pPr>
      <w:r>
        <w:t xml:space="preserve"/>
      </w:r>
    </w:p>
    <w:p>
      <w:pPr>
        <w:pStyle w:val="Heading2"/>
        <w:spacing w:after="100" w:before="360"/>
      </w:pPr>
      <w:r>
        <w:rPr>
          <w:rFonts w:ascii="Arial" w:cs="Arial" w:eastAsia="Arial" w:hAnsi="Arial"/>
          <w:b/>
          <w:bCs/>
          <w:color w:val="111111"/>
          <w:sz w:val="26"/>
          <w:szCs w:val="26"/>
        </w:rPr>
        <w:t xml:space="preserve">Mission — the thing that actually matters</w:t>
      </w:r>
    </w:p>
    <w:p>
      <w:pPr>
        <w:pStyle w:val="ListParagraph"/>
        <w:numPr>
          <w:ilvl w:val="0"/>
          <w:numId w:val="2"/>
        </w:numPr>
        <w:spacing w:after="40" w:before="40"/>
      </w:pPr>
      <w:r>
        <w:rPr>
          <w:rFonts w:ascii="Arial" w:cs="Arial" w:eastAsia="Arial" w:hAnsi="Arial"/>
          <w:color w:val="333333"/>
          <w:sz w:val="22"/>
          <w:szCs w:val="22"/>
        </w:rPr>
        <w:t xml:space="preserve">Being part of the movement that made local AI a climate story — before anyone else did.</w:t>
      </w:r>
    </w:p>
    <w:p>
      <w:pPr>
        <w:pStyle w:val="ListParagraph"/>
        <w:numPr>
          <w:ilvl w:val="0"/>
          <w:numId w:val="2"/>
        </w:numPr>
        <w:spacing w:after="40" w:before="40"/>
      </w:pPr>
      <w:r>
        <w:rPr>
          <w:rFonts w:ascii="Arial" w:cs="Arial" w:eastAsia="Arial" w:hAnsi="Arial"/>
          <w:color w:val="333333"/>
          <w:sz w:val="22"/>
          <w:szCs w:val="22"/>
        </w:rPr>
        <w:t xml:space="preserve">Work that is genuinely consequential: the environmental cost of cloud AI is real, the concentration of AI power is real, and the alternative we are building is real.</w:t>
      </w:r>
    </w:p>
    <w:p>
      <w:pPr>
        <w:pStyle w:val="ListParagraph"/>
        <w:numPr>
          <w:ilvl w:val="0"/>
          <w:numId w:val="2"/>
        </w:numPr>
        <w:spacing w:after="40" w:before="40"/>
      </w:pPr>
      <w:r>
        <w:rPr>
          <w:rFonts w:ascii="Arial" w:cs="Arial" w:eastAsia="Arial" w:hAnsi="Arial"/>
          <w:color w:val="333333"/>
          <w:sz w:val="22"/>
          <w:szCs w:val="22"/>
        </w:rPr>
        <w:t xml:space="preserve">A credential that signals something specific: you were a builder at the origin of a movement, not an employee at a company.</w:t>
      </w:r>
    </w:p>
    <w:p>
      <w:pPr>
        <w:spacing w:after="0" w:before="120"/>
      </w:pPr>
      <w:r>
        <w:t xml:space="preserve"/>
      </w:r>
    </w:p>
    <w:p>
      <w:pPr>
        <w:pStyle w:val="Heading2"/>
        <w:spacing w:after="100" w:before="360"/>
      </w:pPr>
      <w:r>
        <w:rPr>
          <w:rFonts w:ascii="Arial" w:cs="Arial" w:eastAsia="Arial" w:hAnsi="Arial"/>
          <w:b/>
          <w:bCs/>
          <w:color w:val="111111"/>
          <w:sz w:val="26"/>
          <w:szCs w:val="26"/>
        </w:rPr>
        <w:t xml:space="preserve">Future upside — for the right people</w:t>
      </w:r>
    </w:p>
    <w:p>
      <w:pPr>
        <w:pStyle w:val="ListParagraph"/>
        <w:numPr>
          <w:ilvl w:val="0"/>
          <w:numId w:val="2"/>
        </w:numPr>
        <w:spacing w:after="40" w:before="40"/>
      </w:pPr>
      <w:r>
        <w:rPr>
          <w:rFonts w:ascii="Arial" w:cs="Arial" w:eastAsia="Arial" w:hAnsi="Arial"/>
          <w:color w:val="333333"/>
          <w:sz w:val="22"/>
          <w:szCs w:val="22"/>
        </w:rPr>
        <w:t xml:space="preserve">As GLAM grows, Founding Glammers are first in line for paid roles, advisory positions, and leadership titles.</w:t>
      </w:r>
    </w:p>
    <w:p>
      <w:pPr>
        <w:pStyle w:val="ListParagraph"/>
        <w:numPr>
          <w:ilvl w:val="0"/>
          <w:numId w:val="2"/>
        </w:numPr>
        <w:spacing w:after="40" w:before="40"/>
      </w:pPr>
      <w:r>
        <w:rPr>
          <w:rFonts w:ascii="Arial" w:cs="Arial" w:eastAsia="Arial" w:hAnsi="Arial"/>
          <w:color w:val="333333"/>
          <w:sz w:val="22"/>
          <w:szCs w:val="22"/>
        </w:rPr>
        <w:t xml:space="preserve">GLAM has a parallel for-profit project in stealth development. Founding Glammers who want to be part of that conversation will be included when the time is right.</w:t>
      </w:r>
    </w:p>
    <w:p>
      <w:pPr>
        <w:pStyle w:val="ListParagraph"/>
        <w:numPr>
          <w:ilvl w:val="0"/>
          <w:numId w:val="2"/>
        </w:numPr>
        <w:spacing w:after="40" w:before="40"/>
      </w:pPr>
      <w:r>
        <w:rPr>
          <w:rFonts w:ascii="Arial" w:cs="Arial" w:eastAsia="Arial" w:hAnsi="Arial"/>
          <w:color w:val="333333"/>
          <w:sz w:val="22"/>
          <w:szCs w:val="22"/>
        </w:rPr>
        <w:t xml:space="preserve">The open-source tools, databases, and infrastructure GLAM builds will carry founding team names. That attribution compounds over time.</w:t>
      </w:r>
    </w:p>
    <w:p>
      <w:pPr>
        <w:spacing w:after="0" w:before="200"/>
      </w:pPr>
      <w:r>
        <w:t xml:space="preserve"/>
      </w:r>
    </w:p>
    <w:p>
      <w:pPr>
        <w:pBdr>
          <w:bottom w:val="single" w:color="2D8A4E" w:sz="6" w:space="4"/>
        </w:pBdr>
        <w:spacing w:after="160" w:before="480"/>
      </w:pPr>
      <w:r>
        <w:rPr>
          <w:rFonts w:ascii="Arial" w:cs="Arial" w:eastAsia="Arial" w:hAnsi="Arial"/>
          <w:b/>
          <w:bCs/>
          <w:color w:val="2D8A4E"/>
          <w:spacing w:val="120"/>
          <w:sz w:val="16"/>
          <w:szCs w:val="16"/>
        </w:rPr>
        <w:t xml:space="preserve">03 — WHAT WE ARE BUILDING TOGETHER</w:t>
      </w:r>
    </w:p>
    <w:p>
      <w:pPr>
        <w:pStyle w:val="Heading1"/>
        <w:spacing w:after="120" w:before="200"/>
      </w:pPr>
      <w:r>
        <w:rPr>
          <w:rFonts w:ascii="Arial" w:cs="Arial" w:eastAsia="Arial" w:hAnsi="Arial"/>
          <w:b/>
          <w:bCs/>
          <w:color w:val="1A5C32"/>
          <w:sz w:val="52"/>
          <w:szCs w:val="52"/>
        </w:rPr>
        <w:t xml:space="preserve">The April 22 launch and beyond</w:t>
      </w:r>
    </w:p>
    <w:p>
      <w:pPr>
        <w:spacing w:after="0" w:before="80"/>
      </w:pPr>
      <w:r>
        <w:t xml:space="preserve"/>
      </w:r>
    </w:p>
    <w:p>
      <w:pPr>
        <w:pStyle w:val="Heading2"/>
        <w:spacing w:after="100" w:before="360"/>
      </w:pPr>
      <w:r>
        <w:rPr>
          <w:rFonts w:ascii="Arial" w:cs="Arial" w:eastAsia="Arial" w:hAnsi="Arial"/>
          <w:b/>
          <w:bCs/>
          <w:color w:val="111111"/>
          <w:sz w:val="26"/>
          <w:szCs w:val="26"/>
        </w:rPr>
        <w:t xml:space="preserve">The Earth Day demo — 18 days away</w:t>
      </w:r>
    </w:p>
    <w:p>
      <w:pPr>
        <w:spacing w:after="140" w:before="0"/>
      </w:pPr>
      <w:r>
        <w:rPr>
          <w:rFonts w:ascii="Arial" w:cs="Arial" w:eastAsia="Arial" w:hAnsi="Arial"/>
          <w:color w:val="333333"/>
          <w:sz w:val="22"/>
          <w:szCs w:val="22"/>
        </w:rPr>
        <w:t xml:space="preserve">On April 22 2026, GLAM launches with a live demonstration of a fully offline AI answering real climate questions for a global audience. Trained on IPCC reports and NASA climate data. Running on a single local machine. No internet. No OpenAI. No Google. No subscription.</w:t>
      </w:r>
    </w:p>
    <w:p>
      <w:pPr>
        <w:spacing w:after="140" w:before="0"/>
      </w:pPr>
      <w:r>
        <w:rPr>
          <w:rFonts w:ascii="Arial" w:cs="Arial" w:eastAsia="Arial" w:hAnsi="Arial"/>
          <w:color w:val="333333"/>
          <w:sz w:val="22"/>
          <w:szCs w:val="22"/>
        </w:rPr>
        <w:t xml:space="preserve">This is the proof of concept. It is already being built. Founding Glammers help make it happen — and are on stage for it.</w:t>
      </w:r>
    </w:p>
    <w:p>
      <w:pPr>
        <w:spacing w:after="0" w:before="120"/>
      </w:pPr>
      <w:r>
        <w:t xml:space="preserve"/>
      </w:r>
    </w:p>
    <w:p>
      <w:pPr>
        <w:pStyle w:val="Heading2"/>
        <w:spacing w:after="100" w:before="360"/>
      </w:pPr>
      <w:r>
        <w:rPr>
          <w:rFonts w:ascii="Arial" w:cs="Arial" w:eastAsia="Arial" w:hAnsi="Arial"/>
          <w:b/>
          <w:bCs/>
          <w:color w:val="111111"/>
          <w:sz w:val="26"/>
          <w:szCs w:val="26"/>
        </w:rPr>
        <w:t xml:space="preserve">The movement infrastructure — 12 weeks</w:t>
      </w:r>
    </w:p>
    <w:p>
      <w:pPr>
        <w:pStyle w:val="ListParagraph"/>
        <w:numPr>
          <w:ilvl w:val="0"/>
          <w:numId w:val="2"/>
        </w:numPr>
        <w:spacing w:after="40" w:before="40"/>
      </w:pPr>
      <w:r>
        <w:rPr>
          <w:rFonts w:ascii="Arial" w:cs="Arial" w:eastAsia="Arial" w:hAnsi="Arial"/>
          <w:color w:val="333333"/>
          <w:sz w:val="22"/>
          <w:szCs w:val="22"/>
        </w:rPr>
        <w:t xml:space="preserve">Open climate knowledge database — freely available, community-maintained, local-AI-ready.</w:t>
      </w:r>
    </w:p>
    <w:p>
      <w:pPr>
        <w:pStyle w:val="ListParagraph"/>
        <w:numPr>
          <w:ilvl w:val="0"/>
          <w:numId w:val="2"/>
        </w:numPr>
        <w:spacing w:after="40" w:before="40"/>
      </w:pPr>
      <w:r>
        <w:rPr>
          <w:rFonts w:ascii="Arial" w:cs="Arial" w:eastAsia="Arial" w:hAnsi="Arial"/>
          <w:color w:val="333333"/>
          <w:sz w:val="22"/>
          <w:szCs w:val="22"/>
        </w:rPr>
        <w:t xml:space="preserve">Glammer community platform — the home for a global network of local AI advocates.</w:t>
      </w:r>
    </w:p>
    <w:p>
      <w:pPr>
        <w:pStyle w:val="ListParagraph"/>
        <w:numPr>
          <w:ilvl w:val="0"/>
          <w:numId w:val="2"/>
        </w:numPr>
        <w:spacing w:after="40" w:before="40"/>
      </w:pPr>
      <w:r>
        <w:rPr>
          <w:rFonts w:ascii="Arial" w:cs="Arial" w:eastAsia="Arial" w:hAnsi="Arial"/>
          <w:color w:val="333333"/>
          <w:sz w:val="22"/>
          <w:szCs w:val="22"/>
        </w:rPr>
        <w:t xml:space="preserve">Media presence and policy advocacy — making the case for local AI as a climate solution at every level.</w:t>
      </w:r>
    </w:p>
    <w:p>
      <w:pPr>
        <w:pStyle w:val="ListParagraph"/>
        <w:numPr>
          <w:ilvl w:val="0"/>
          <w:numId w:val="2"/>
        </w:numPr>
        <w:spacing w:after="40" w:before="40"/>
      </w:pPr>
      <w:r>
        <w:rPr>
          <w:rFonts w:ascii="Arial" w:cs="Arial" w:eastAsia="Arial" w:hAnsi="Arial"/>
          <w:color w:val="333333"/>
          <w:sz w:val="22"/>
          <w:szCs w:val="22"/>
        </w:rPr>
        <w:t xml:space="preserve">Open Collective fiscal sponsorship — the financial infrastructure for a sustainable non-profit.</w:t>
      </w:r>
    </w:p>
    <w:p>
      <w:pPr>
        <w:spacing w:after="0" w:before="120"/>
      </w:pPr>
      <w:r>
        <w:t xml:space="preserve"/>
      </w:r>
    </w:p>
    <w:p>
      <w:pPr>
        <w:pStyle w:val="Heading2"/>
        <w:spacing w:after="100" w:before="360"/>
      </w:pPr>
      <w:r>
        <w:rPr>
          <w:rFonts w:ascii="Arial" w:cs="Arial" w:eastAsia="Arial" w:hAnsi="Arial"/>
          <w:b/>
          <w:bCs/>
          <w:color w:val="111111"/>
          <w:sz w:val="26"/>
          <w:szCs w:val="26"/>
        </w:rPr>
        <w:t xml:space="preserve">The long game — what GLAM becomes</w:t>
      </w:r>
    </w:p>
    <w:p>
      <w:pPr>
        <w:pStyle w:val="ListParagraph"/>
        <w:numPr>
          <w:ilvl w:val="0"/>
          <w:numId w:val="2"/>
        </w:numPr>
        <w:spacing w:after="40" w:before="40"/>
      </w:pPr>
      <w:r>
        <w:rPr>
          <w:rFonts w:ascii="Arial" w:cs="Arial" w:eastAsia="Arial" w:hAnsi="Arial"/>
          <w:color w:val="333333"/>
          <w:sz w:val="22"/>
          <w:szCs w:val="22"/>
        </w:rPr>
        <w:t xml:space="preserve">A query router that makes local AI the default for everyday queries — saving energy at civilisational scale.</w:t>
      </w:r>
    </w:p>
    <w:p>
      <w:pPr>
        <w:pStyle w:val="ListParagraph"/>
        <w:numPr>
          <w:ilvl w:val="0"/>
          <w:numId w:val="2"/>
        </w:numPr>
        <w:spacing w:after="40" w:before="40"/>
      </w:pPr>
      <w:r>
        <w:rPr>
          <w:rFonts w:ascii="Arial" w:cs="Arial" w:eastAsia="Arial" w:hAnsi="Arial"/>
          <w:color w:val="333333"/>
          <w:sz w:val="22"/>
          <w:szCs w:val="22"/>
        </w:rPr>
        <w:t xml:space="preserve">A visual climate knowledge map — making IPCC and NASA data navigable by anyone, anywhere, offline.</w:t>
      </w:r>
    </w:p>
    <w:p>
      <w:pPr>
        <w:pStyle w:val="ListParagraph"/>
        <w:numPr>
          <w:ilvl w:val="0"/>
          <w:numId w:val="2"/>
        </w:numPr>
        <w:spacing w:after="40" w:before="40"/>
      </w:pPr>
      <w:r>
        <w:rPr>
          <w:rFonts w:ascii="Arial" w:cs="Arial" w:eastAsia="Arial" w:hAnsi="Arial"/>
          <w:color w:val="333333"/>
          <w:sz w:val="22"/>
          <w:szCs w:val="22"/>
        </w:rPr>
        <w:t xml:space="preserve">A policy voice — advocating for AI infrastructure that serves the public interest globally.</w:t>
      </w:r>
    </w:p>
    <w:p>
      <w:pPr>
        <w:pStyle w:val="ListParagraph"/>
        <w:numPr>
          <w:ilvl w:val="0"/>
          <w:numId w:val="2"/>
        </w:numPr>
        <w:spacing w:after="40" w:before="40"/>
      </w:pPr>
      <w:r>
        <w:rPr>
          <w:rFonts w:ascii="Arial" w:cs="Arial" w:eastAsia="Arial" w:hAnsi="Arial"/>
          <w:color w:val="333333"/>
          <w:sz w:val="22"/>
          <w:szCs w:val="22"/>
        </w:rPr>
        <w:t xml:space="preserve">A community of Glammers that stays ahead of the frontier and ensures local AI gets better, faster, and more accessible every year.</w:t>
      </w:r>
    </w:p>
    <w:p>
      <w:pPr>
        <w:spacing w:after="0" w:before="200"/>
      </w:pPr>
      <w:r>
        <w:t xml:space="preserve"/>
      </w:r>
    </w:p>
    <w:p>
      <w:pPr>
        <w:pBdr>
          <w:bottom w:val="single" w:color="2D8A4E" w:sz="6" w:space="4"/>
        </w:pBdr>
        <w:spacing w:after="160" w:before="480"/>
      </w:pPr>
      <w:r>
        <w:rPr>
          <w:rFonts w:ascii="Arial" w:cs="Arial" w:eastAsia="Arial" w:hAnsi="Arial"/>
          <w:b/>
          <w:bCs/>
          <w:color w:val="2D8A4E"/>
          <w:spacing w:val="120"/>
          <w:sz w:val="16"/>
          <w:szCs w:val="16"/>
        </w:rPr>
        <w:t xml:space="preserve">04 — FOUNDING TEAM ROLES</w:t>
      </w:r>
    </w:p>
    <w:p>
      <w:pPr>
        <w:pStyle w:val="Heading1"/>
        <w:spacing w:after="120" w:before="200"/>
      </w:pPr>
      <w:r>
        <w:rPr>
          <w:rFonts w:ascii="Arial" w:cs="Arial" w:eastAsia="Arial" w:hAnsi="Arial"/>
          <w:b/>
          <w:bCs/>
          <w:color w:val="1A5C32"/>
          <w:sz w:val="52"/>
          <w:szCs w:val="52"/>
        </w:rPr>
        <w:t xml:space="preserve">What we need and what you 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DDDDD" w:sz="1"/>
              <w:left w:val="single" w:color="DDDDDD" w:sz="1"/>
              <w:bottom w:val="single" w:color="DDDDDD" w:sz="1"/>
              <w:right w:val="single" w:color="DDDDDD" w:sz="1"/>
            </w:tcBorders>
            <w:shd w:fill="1A5C32" w:val="clear"/>
            <w:tcMar>
              <w:top w:type="dxa" w:w="120"/>
              <w:left w:type="dxa" w:w="160"/>
              <w:bottom w:type="dxa" w:w="120"/>
              <w:right w:type="dxa" w:w="160"/>
            </w:tcMar>
          </w:tcPr>
          <w:p>
            <w:r>
              <w:rPr>
                <w:rFonts w:ascii="Arial" w:cs="Arial" w:eastAsia="Arial" w:hAnsi="Arial"/>
                <w:b/>
                <w:bCs/>
                <w:color w:val="FFFFFF"/>
                <w:sz w:val="20"/>
                <w:szCs w:val="20"/>
              </w:rPr>
              <w:t xml:space="preserve">Role</w:t>
            </w:r>
          </w:p>
        </w:tc>
        <w:tc>
          <w:tcPr>
            <w:tcW w:type="dxa" w:w="4000"/>
            <w:tcBorders>
              <w:top w:val="single" w:color="DDDDDD" w:sz="1"/>
              <w:left w:val="single" w:color="DDDDDD" w:sz="1"/>
              <w:bottom w:val="single" w:color="DDDDDD" w:sz="1"/>
              <w:right w:val="single" w:color="DDDDDD" w:sz="1"/>
            </w:tcBorders>
            <w:shd w:fill="1A5C32" w:val="clear"/>
            <w:tcMar>
              <w:top w:type="dxa" w:w="120"/>
              <w:left w:type="dxa" w:w="160"/>
              <w:bottom w:type="dxa" w:w="120"/>
              <w:right w:type="dxa" w:w="160"/>
            </w:tcMar>
          </w:tcPr>
          <w:p>
            <w:r>
              <w:rPr>
                <w:rFonts w:ascii="Arial" w:cs="Arial" w:eastAsia="Arial" w:hAnsi="Arial"/>
                <w:b/>
                <w:bCs/>
                <w:color w:val="FFFFFF"/>
                <w:sz w:val="20"/>
                <w:szCs w:val="20"/>
              </w:rPr>
              <w:t xml:space="preserve">What you own</w:t>
            </w:r>
          </w:p>
        </w:tc>
        <w:tc>
          <w:tcPr>
            <w:tcW w:type="dxa" w:w="3160"/>
            <w:tcBorders>
              <w:top w:val="single" w:color="DDDDDD" w:sz="1"/>
              <w:left w:val="single" w:color="DDDDDD" w:sz="1"/>
              <w:bottom w:val="single" w:color="DDDDDD" w:sz="1"/>
              <w:right w:val="single" w:color="DDDDDD" w:sz="1"/>
            </w:tcBorders>
            <w:shd w:fill="1A5C32" w:val="clear"/>
            <w:tcMar>
              <w:top w:type="dxa" w:w="120"/>
              <w:left w:type="dxa" w:w="160"/>
              <w:bottom w:type="dxa" w:w="120"/>
              <w:right w:type="dxa" w:w="160"/>
            </w:tcMar>
          </w:tcPr>
          <w:p>
            <w:r>
              <w:rPr>
                <w:rFonts w:ascii="Arial" w:cs="Arial" w:eastAsia="Arial" w:hAnsi="Arial"/>
                <w:b/>
                <w:bCs/>
                <w:color w:val="FFFFFF"/>
                <w:sz w:val="20"/>
                <w:szCs w:val="20"/>
              </w:rPr>
              <w:t xml:space="preserve">Ideal background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Comms &amp; Media Lead</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Press outreach, press release, launch day narrative, journalist relationships, post-launch media presence.</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Climate NGO comms, journalism, PR at a mission-driven org.</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Community Lead</w:t>
            </w:r>
          </w:p>
        </w:tc>
        <w:tc>
          <w:tcPr>
            <w:tcW w:type="dxa" w:w="4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Glammer email list, community platform, Discord or equivalent, coalition onboarding, Climatebase + MCJ relationships.</w:t>
            </w:r>
          </w:p>
        </w:tc>
        <w:tc>
          <w:tcPr>
            <w:tcW w:type="dxa" w:w="31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Community organizing, climate activism, newsletter building.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Technical Co-builder</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Demo operations on April 22, open-source tool development post-launch, local model stack (Ollama, AnythingLLM, Streamlit).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Developer comfortable with Python, local LLMs, open source contribution.</w:t>
            </w:r>
          </w:p>
        </w:tc>
      </w:tr>
      <w:tr>
        <w:tc>
          <w:tcPr>
            <w:tcW w:type="dxa" w:w="22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Policy &amp; Advocacy Advisor</w:t>
            </w:r>
          </w:p>
        </w:tc>
        <w:tc>
          <w:tcPr>
            <w:tcW w:type="dxa" w:w="400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AI governance credibility, relationships with EFF / AI Now / Center for AI Safety, policy framing for media and funders.</w:t>
            </w:r>
          </w:p>
        </w:tc>
        <w:tc>
          <w:tcPr>
            <w:tcW w:type="dxa" w:w="3160"/>
            <w:tcBorders>
              <w:top w:val="single" w:color="DDDDDD" w:sz="1"/>
              <w:left w:val="single" w:color="DDDDDD" w:sz="1"/>
              <w:bottom w:val="single" w:color="DDDDDD" w:sz="1"/>
              <w:right w:val="single" w:color="DDDDDD" w:sz="1"/>
            </w:tcBorders>
            <w:shd w:fill="F7F7F7" w:val="clear"/>
            <w:tcMar>
              <w:top w:type="dxa" w:w="100"/>
              <w:left w:type="dxa" w:w="160"/>
              <w:bottom w:type="dxa" w:w="100"/>
              <w:right w:type="dxa" w:w="160"/>
            </w:tcMar>
          </w:tcPr>
          <w:p>
            <w:r>
              <w:rPr>
                <w:rFonts w:ascii="Arial" w:cs="Arial" w:eastAsia="Arial" w:hAnsi="Arial"/>
                <w:color w:val="333333"/>
                <w:sz w:val="20"/>
                <w:szCs w:val="20"/>
              </w:rPr>
              <w:t xml:space="preserve">AI policy, digital rights, climate policy, think tank or advocacy background.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Partnerships Lead</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Climate org relationships, Earth Day Network, 350.org, MCJ, coalition building, funder introductions.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Climate partnerships, BD at a climate org or startup, network builder.</w:t>
            </w:r>
          </w:p>
        </w:tc>
      </w:tr>
    </w:tbl>
    <w:p>
      <w:pPr>
        <w:spacing w:after="0" w:before="200"/>
      </w:pPr>
      <w:r>
        <w:t xml:space="preserve"/>
      </w:r>
    </w:p>
    <w:p>
      <w:pPr>
        <w:pBdr>
          <w:bottom w:val="single" w:color="2D8A4E" w:sz="6" w:space="4"/>
        </w:pBdr>
        <w:spacing w:after="160" w:before="480"/>
      </w:pPr>
      <w:r>
        <w:rPr>
          <w:rFonts w:ascii="Arial" w:cs="Arial" w:eastAsia="Arial" w:hAnsi="Arial"/>
          <w:b/>
          <w:bCs/>
          <w:color w:val="2D8A4E"/>
          <w:spacing w:val="120"/>
          <w:sz w:val="16"/>
          <w:szCs w:val="16"/>
        </w:rPr>
        <w:t xml:space="preserve">05 — THE ASK</w:t>
      </w:r>
    </w:p>
    <w:p>
      <w:pPr>
        <w:pStyle w:val="Heading1"/>
        <w:spacing w:after="120" w:before="200"/>
      </w:pPr>
      <w:r>
        <w:rPr>
          <w:rFonts w:ascii="Arial" w:cs="Arial" w:eastAsia="Arial" w:hAnsi="Arial"/>
          <w:b/>
          <w:bCs/>
          <w:color w:val="1A5C32"/>
          <w:sz w:val="52"/>
          <w:szCs w:val="52"/>
        </w:rPr>
        <w:t xml:space="preserve">What we need from you</w:t>
      </w:r>
    </w:p>
    <w:p>
      <w:pPr>
        <w:spacing w:after="0" w:before="80"/>
      </w:pPr>
      <w:r>
        <w:t xml:space="preserve"/>
      </w:r>
    </w:p>
    <w:p>
      <w:pPr>
        <w:spacing w:after="140" w:before="0"/>
      </w:pPr>
      <w:r>
        <w:rPr>
          <w:rFonts w:ascii="Arial" w:cs="Arial" w:eastAsia="Arial" w:hAnsi="Arial"/>
          <w:color w:val="333333"/>
          <w:sz w:val="22"/>
          <w:szCs w:val="22"/>
        </w:rPr>
        <w:t xml:space="preserve">GLAM launches in 18 days. We are not looking for people who might be interested. We are looking for people who are in — who will own a domain, show up for April 22, and keep building after.</w:t>
      </w:r>
    </w:p>
    <w:p>
      <w:pPr>
        <w:spacing w:after="0" w:before="80"/>
      </w:pPr>
      <w:r>
        <w:t xml:space="preserve"/>
      </w:r>
    </w:p>
    <w:p>
      <w:pPr>
        <w:spacing w:after="140" w:before="0"/>
      </w:pPr>
      <w:r>
        <w:rPr>
          <w:rFonts w:ascii="Arial" w:cs="Arial" w:eastAsia="Arial" w:hAnsi="Arial"/>
          <w:color w:val="333333"/>
          <w:sz w:val="22"/>
          <w:szCs w:val="22"/>
        </w:rPr>
        <w:t xml:space="preserve">If that is you, the next step is a conversation with the founder. Reach out directly via globallocal.ai or through the Climatebase Fellowship community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C" w:val="clear"/>
            <w:tcMar>
              <w:top w:type="dxa" w:w="220"/>
              <w:left w:type="dxa" w:w="280"/>
              <w:bottom w:type="dxa" w:w="220"/>
              <w:right w:type="dxa" w:w="280"/>
            </w:tcMar>
          </w:tcPr>
          <w:p>
            <w:r>
              <w:rPr>
                <w:rFonts w:ascii="Arial" w:cs="Arial" w:eastAsia="Arial" w:hAnsi="Arial"/>
                <w:color w:val="1A5C32"/>
                <w:sz w:val="22"/>
                <w:szCs w:val="22"/>
              </w:rPr>
              <w:t xml:space="preserve">"The future of AI is local. And it belongs to everyone. Be part of building it." — Glamifesto v1 · Earth Day 2026</w:t>
            </w:r>
          </w:p>
        </w:tc>
      </w:tr>
    </w:tbl>
    <w:p>
      <w:pPr>
        <w:spacing w:after="0" w:before="160"/>
      </w:pPr>
      <w:r>
        <w:t xml:space="preserve"/>
      </w:r>
    </w:p>
    <w:p>
      <w:pPr>
        <w:spacing w:after="80" w:before="0"/>
        <w:jc w:val="center"/>
      </w:pPr>
      <w:r>
        <w:rPr>
          <w:rFonts w:ascii="Arial" w:cs="Arial" w:eastAsia="Arial" w:hAnsi="Arial"/>
          <w:b/>
          <w:bCs/>
          <w:color w:val="2D8A4E"/>
          <w:sz w:val="24"/>
          <w:szCs w:val="24"/>
        </w:rPr>
        <w:t xml:space="preserve">globallocal.ai</w:t>
      </w:r>
    </w:p>
    <w:p>
      <w:pPr>
        <w:jc w:val="center"/>
      </w:pPr>
      <w:r>
        <w:rPr>
          <w:rFonts w:ascii="Arial" w:cs="Arial" w:eastAsia="Arial" w:hAnsi="Arial"/>
          <w:color w:val="666666"/>
          <w:sz w:val="18"/>
          <w:szCs w:val="18"/>
        </w:rPr>
        <w:t xml:space="preserve">Global Local AI Movement · Non-profit · Earth Day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6"/>
        <w:szCs w:val="16"/>
      </w:rPr>
      <w:t xml:space="preserve">GLAM — Global Local AI Movement  ·  Founding Glammer Offer  ·  Earth Day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5C32"/>
      <w:sz w:val="52"/>
      <w:szCs w:val="52"/>
    </w:rPr>
  </w:style>
  <w:style w:type="paragraph" w:styleId="Heading2">
    <w:name w:val="Heading 2"/>
    <w:basedOn w:val="Normal"/>
    <w:next w:val="Normal"/>
    <w:qFormat/>
    <w:pPr>
      <w:spacing w:after="100" w:before="36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2026-04-05T21:40:17.791Z</dcterms:created>
  <dcterms:modified xsi:type="dcterms:W3CDTF">2026-04-05T21:40:17.791Z</dcterms:modified>
</cp:coreProperties>
</file>

<file path=docProps/custom.xml><?xml version="1.0" encoding="utf-8"?>
<Properties xmlns="http://schemas.openxmlformats.org/officeDocument/2006/custom-properties" xmlns:vt="http://schemas.openxmlformats.org/officeDocument/2006/docPropsVTypes"/>
</file>